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6BE44" w14:textId="77777777" w:rsidR="008D24D7" w:rsidRPr="008D24D7" w:rsidRDefault="008C7722" w:rsidP="008D24D7">
      <w:pPr>
        <w:pStyle w:val="Reportcategorytitle"/>
        <w:rPr>
          <w:rStyle w:val="cf01"/>
          <w:rFonts w:ascii="Arial" w:hAnsi="Arial" w:cs="Arial"/>
          <w:sz w:val="32"/>
          <w:szCs w:val="20"/>
        </w:rPr>
      </w:pPr>
      <w:bookmarkStart w:id="0" w:name="_Hlk205976293"/>
      <w:bookmarkEnd w:id="0"/>
      <w:r w:rsidRPr="008D24D7">
        <w:rPr>
          <w:noProof/>
        </w:rPr>
        <w:drawing>
          <wp:anchor distT="0" distB="0" distL="114300" distR="114300" simplePos="0" relativeHeight="251658240" behindDoc="1" locked="0" layoutInCell="1" allowOverlap="1" wp14:anchorId="3E76B4FA" wp14:editId="301A3F1A">
            <wp:simplePos x="0" y="0"/>
            <wp:positionH relativeFrom="page">
              <wp:align>left</wp:align>
            </wp:positionH>
            <wp:positionV relativeFrom="paragraph">
              <wp:posOffset>-504190</wp:posOffset>
            </wp:positionV>
            <wp:extent cx="7557790" cy="10690618"/>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Charles Darwin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Charles Darwin Universit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90" cy="10690618"/>
                    </a:xfrm>
                    <a:prstGeom prst="rect">
                      <a:avLst/>
                    </a:prstGeom>
                  </pic:spPr>
                </pic:pic>
              </a:graphicData>
            </a:graphic>
            <wp14:sizeRelH relativeFrom="page">
              <wp14:pctWidth>0</wp14:pctWidth>
            </wp14:sizeRelH>
            <wp14:sizeRelV relativeFrom="page">
              <wp14:pctHeight>0</wp14:pctHeight>
            </wp14:sizeRelV>
          </wp:anchor>
        </w:drawing>
      </w:r>
      <w:r w:rsidR="008D24D7" w:rsidRPr="008D24D7">
        <w:rPr>
          <w:rStyle w:val="cf01"/>
          <w:rFonts w:ascii="Arial" w:hAnsi="Arial" w:cs="Arial"/>
          <w:sz w:val="32"/>
          <w:szCs w:val="20"/>
        </w:rPr>
        <w:t>FIRST</w:t>
      </w:r>
      <w:r w:rsidR="008D24D7" w:rsidRPr="008D24D7">
        <w:t xml:space="preserve"> NATIONS FELLOWSHIP REPORT</w:t>
      </w:r>
    </w:p>
    <w:p w14:paraId="563D1AE9" w14:textId="3DC76075" w:rsidR="008C7722" w:rsidRDefault="00283E0B" w:rsidP="008D24D7">
      <w:pPr>
        <w:pStyle w:val="Title"/>
        <w:ind w:right="-2269"/>
      </w:pPr>
      <w:r w:rsidRPr="008D24D7">
        <w:rPr>
          <w:rStyle w:val="cf01"/>
          <w:rFonts w:ascii="Arial" w:hAnsi="Arial" w:cs="Arial"/>
          <w:sz w:val="92"/>
          <w:szCs w:val="92"/>
        </w:rPr>
        <w:t xml:space="preserve">Increasing the number of Aboriginal </w:t>
      </w:r>
      <w:r w:rsidR="00B11B58" w:rsidRPr="008D24D7">
        <w:rPr>
          <w:rStyle w:val="cf01"/>
          <w:rFonts w:ascii="Arial" w:hAnsi="Arial" w:cs="Arial"/>
          <w:sz w:val="92"/>
          <w:szCs w:val="92"/>
        </w:rPr>
        <w:t>t</w:t>
      </w:r>
      <w:r w:rsidRPr="008D24D7">
        <w:rPr>
          <w:rStyle w:val="cf01"/>
          <w:rFonts w:ascii="Arial" w:hAnsi="Arial" w:cs="Arial"/>
          <w:sz w:val="92"/>
          <w:szCs w:val="92"/>
        </w:rPr>
        <w:t>eachers in the N</w:t>
      </w:r>
      <w:r w:rsidR="005C6124">
        <w:rPr>
          <w:rStyle w:val="cf01"/>
          <w:rFonts w:ascii="Arial" w:hAnsi="Arial" w:cs="Arial"/>
          <w:sz w:val="92"/>
          <w:szCs w:val="92"/>
        </w:rPr>
        <w:t xml:space="preserve">orthern </w:t>
      </w:r>
      <w:r w:rsidRPr="008D24D7">
        <w:rPr>
          <w:rStyle w:val="cf01"/>
          <w:rFonts w:ascii="Arial" w:hAnsi="Arial" w:cs="Arial"/>
          <w:sz w:val="92"/>
          <w:szCs w:val="92"/>
        </w:rPr>
        <w:t>T</w:t>
      </w:r>
      <w:r w:rsidR="005C6124">
        <w:rPr>
          <w:rStyle w:val="cf01"/>
          <w:rFonts w:ascii="Arial" w:hAnsi="Arial" w:cs="Arial"/>
          <w:sz w:val="92"/>
          <w:szCs w:val="92"/>
        </w:rPr>
        <w:t>erritory</w:t>
      </w:r>
      <w:r w:rsidR="008D24D7">
        <w:rPr>
          <w:rStyle w:val="cf01"/>
          <w:rFonts w:ascii="Arial" w:hAnsi="Arial" w:cs="Arial"/>
          <w:sz w:val="92"/>
          <w:szCs w:val="92"/>
        </w:rPr>
        <w:t xml:space="preserve">: </w:t>
      </w:r>
      <w:r w:rsidRPr="008D24D7">
        <w:t>Planning for the future</w:t>
      </w:r>
    </w:p>
    <w:p w14:paraId="3E37C28F" w14:textId="77777777" w:rsidR="008D24D7" w:rsidRDefault="008D24D7" w:rsidP="008D24D7"/>
    <w:p w14:paraId="1DB093CF" w14:textId="77777777" w:rsidR="008D24D7" w:rsidRDefault="008D24D7" w:rsidP="008D24D7"/>
    <w:p w14:paraId="52043030" w14:textId="77777777" w:rsidR="008D24D7" w:rsidRDefault="008D24D7" w:rsidP="008D24D7"/>
    <w:p w14:paraId="3B24FD26" w14:textId="77777777" w:rsidR="008D24D7" w:rsidRDefault="008D24D7" w:rsidP="008D24D7"/>
    <w:p w14:paraId="354059A1" w14:textId="77777777" w:rsidR="008D24D7" w:rsidRDefault="008D24D7" w:rsidP="008D24D7"/>
    <w:p w14:paraId="2B4CAD4B" w14:textId="77777777" w:rsidR="008D24D7" w:rsidRDefault="008D24D7" w:rsidP="008D24D7"/>
    <w:p w14:paraId="344F975B" w14:textId="77777777" w:rsidR="008D24D7" w:rsidRDefault="008D24D7" w:rsidP="008D24D7"/>
    <w:p w14:paraId="5F688D26" w14:textId="77777777" w:rsidR="008D24D7" w:rsidRDefault="008D24D7" w:rsidP="008D24D7"/>
    <w:p w14:paraId="0003E4FA" w14:textId="77777777" w:rsidR="008D24D7" w:rsidRDefault="008D24D7" w:rsidP="008D24D7"/>
    <w:p w14:paraId="723F1646" w14:textId="77777777" w:rsidR="008D24D7" w:rsidRDefault="008D24D7" w:rsidP="008D24D7"/>
    <w:p w14:paraId="146A4177" w14:textId="77777777" w:rsidR="008D24D7" w:rsidRDefault="008D24D7" w:rsidP="008D24D7"/>
    <w:p w14:paraId="74E7ED49" w14:textId="77777777" w:rsidR="008D24D7" w:rsidRDefault="008D24D7" w:rsidP="008D24D7"/>
    <w:p w14:paraId="579E0F2D" w14:textId="77777777" w:rsidR="008D24D7" w:rsidRDefault="008D24D7" w:rsidP="008D24D7"/>
    <w:p w14:paraId="480C632A" w14:textId="776FE471" w:rsidR="008D24D7" w:rsidRPr="008D24D7" w:rsidRDefault="008D24D7" w:rsidP="008D24D7">
      <w:pPr>
        <w:spacing w:after="60"/>
        <w:rPr>
          <w:color w:val="351C26" w:themeColor="text1"/>
          <w:sz w:val="32"/>
          <w:szCs w:val="32"/>
        </w:rPr>
      </w:pPr>
      <w:r w:rsidRPr="008D24D7">
        <w:rPr>
          <w:b/>
          <w:bCs/>
          <w:color w:val="351C26" w:themeColor="text1"/>
          <w:sz w:val="32"/>
          <w:szCs w:val="32"/>
        </w:rPr>
        <w:t>Dr Tracy Woodroffe</w:t>
      </w:r>
      <w:r w:rsidRPr="008D24D7">
        <w:rPr>
          <w:color w:val="351C26" w:themeColor="text1"/>
          <w:sz w:val="32"/>
          <w:szCs w:val="32"/>
        </w:rPr>
        <w:t>, Charles Darwin University</w:t>
      </w:r>
    </w:p>
    <w:p w14:paraId="1E451D5F" w14:textId="6614817C" w:rsidR="008D24D7" w:rsidRPr="008D24D7" w:rsidRDefault="008D24D7" w:rsidP="008D24D7">
      <w:pPr>
        <w:spacing w:after="240"/>
        <w:rPr>
          <w:i/>
          <w:iCs/>
          <w:color w:val="351C26" w:themeColor="text1"/>
          <w:sz w:val="28"/>
          <w:szCs w:val="28"/>
        </w:rPr>
      </w:pPr>
      <w:r w:rsidRPr="008D24D7">
        <w:rPr>
          <w:i/>
          <w:iCs/>
          <w:color w:val="351C26" w:themeColor="text1"/>
          <w:sz w:val="28"/>
          <w:szCs w:val="28"/>
        </w:rPr>
        <w:t xml:space="preserve">2024 </w:t>
      </w:r>
      <w:r w:rsidR="006C6A99">
        <w:rPr>
          <w:i/>
          <w:iCs/>
          <w:color w:val="351C26" w:themeColor="text1"/>
          <w:sz w:val="28"/>
          <w:szCs w:val="28"/>
        </w:rPr>
        <w:t xml:space="preserve">ACSES </w:t>
      </w:r>
      <w:r w:rsidRPr="008D24D7">
        <w:rPr>
          <w:i/>
          <w:iCs/>
          <w:color w:val="351C26" w:themeColor="text1"/>
          <w:sz w:val="28"/>
          <w:szCs w:val="28"/>
        </w:rPr>
        <w:t>First Nations Fellow</w:t>
      </w:r>
    </w:p>
    <w:p w14:paraId="238629B6" w14:textId="2289FBE5" w:rsidR="008D24D7" w:rsidRPr="008D24D7" w:rsidRDefault="008D24D7" w:rsidP="008D24D7">
      <w:pPr>
        <w:spacing w:after="240"/>
        <w:rPr>
          <w:b/>
          <w:bCs/>
          <w:color w:val="351C26" w:themeColor="text1"/>
          <w:sz w:val="32"/>
          <w:szCs w:val="32"/>
        </w:rPr>
      </w:pPr>
      <w:r w:rsidRPr="008D24D7">
        <w:rPr>
          <w:b/>
          <w:bCs/>
          <w:color w:val="351C26" w:themeColor="text1"/>
          <w:sz w:val="32"/>
          <w:szCs w:val="32"/>
        </w:rPr>
        <w:t>2025</w:t>
      </w:r>
    </w:p>
    <w:p w14:paraId="6C208497" w14:textId="77777777" w:rsidR="008D24D7" w:rsidRDefault="008D24D7" w:rsidP="008D24D7"/>
    <w:p w14:paraId="245C5CAA" w14:textId="77777777" w:rsidR="008D24D7" w:rsidRDefault="008D24D7" w:rsidP="008D24D7"/>
    <w:p w14:paraId="013E36CA" w14:textId="77777777" w:rsidR="008C7722" w:rsidRPr="000A1F79" w:rsidRDefault="008C7722" w:rsidP="008D24D7">
      <w:pPr>
        <w:spacing w:line="259" w:lineRule="auto"/>
        <w:jc w:val="center"/>
        <w:sectPr w:rsidR="008C7722" w:rsidRPr="000A1F79" w:rsidSect="008D24D7">
          <w:footerReference w:type="default" r:id="rId9"/>
          <w:pgSz w:w="11906" w:h="16838"/>
          <w:pgMar w:top="794" w:right="4251" w:bottom="1440" w:left="794" w:header="709" w:footer="709" w:gutter="0"/>
          <w:cols w:space="708"/>
          <w:docGrid w:linePitch="360"/>
        </w:sectPr>
      </w:pPr>
    </w:p>
    <w:p w14:paraId="407A2629" w14:textId="1F4D1921" w:rsidR="00283E0B" w:rsidRPr="000A1F79" w:rsidRDefault="00283E0B" w:rsidP="008D24D7">
      <w:pPr>
        <w:jc w:val="center"/>
      </w:pPr>
      <w:bookmarkStart w:id="1" w:name="_Toc170822380"/>
      <w:r w:rsidRPr="000A1F79">
        <w:rPr>
          <w:rStyle w:val="cf01"/>
          <w:rFonts w:ascii="Arial" w:hAnsi="Arial" w:cs="Arial"/>
          <w:sz w:val="36"/>
          <w:szCs w:val="36"/>
        </w:rPr>
        <w:lastRenderedPageBreak/>
        <w:t xml:space="preserve">Increasing the number of Aboriginal </w:t>
      </w:r>
      <w:r w:rsidR="002E6629" w:rsidRPr="000A1F79">
        <w:rPr>
          <w:rStyle w:val="cf01"/>
          <w:rFonts w:ascii="Arial" w:hAnsi="Arial" w:cs="Arial"/>
          <w:sz w:val="36"/>
          <w:szCs w:val="36"/>
        </w:rPr>
        <w:t>t</w:t>
      </w:r>
      <w:r w:rsidRPr="000A1F79">
        <w:rPr>
          <w:rStyle w:val="cf01"/>
          <w:rFonts w:ascii="Arial" w:hAnsi="Arial" w:cs="Arial"/>
          <w:sz w:val="36"/>
          <w:szCs w:val="36"/>
        </w:rPr>
        <w:t>eachers in the N</w:t>
      </w:r>
      <w:r w:rsidR="005C6124">
        <w:rPr>
          <w:rStyle w:val="cf01"/>
          <w:rFonts w:ascii="Arial" w:hAnsi="Arial" w:cs="Arial"/>
          <w:sz w:val="36"/>
          <w:szCs w:val="36"/>
        </w:rPr>
        <w:t xml:space="preserve">orthern </w:t>
      </w:r>
      <w:r w:rsidRPr="000A1F79">
        <w:rPr>
          <w:rStyle w:val="cf01"/>
          <w:rFonts w:ascii="Arial" w:hAnsi="Arial" w:cs="Arial"/>
          <w:sz w:val="36"/>
          <w:szCs w:val="36"/>
        </w:rPr>
        <w:t>T</w:t>
      </w:r>
      <w:r w:rsidR="005C6124">
        <w:rPr>
          <w:rStyle w:val="cf01"/>
          <w:rFonts w:ascii="Arial" w:hAnsi="Arial" w:cs="Arial"/>
          <w:sz w:val="36"/>
          <w:szCs w:val="36"/>
        </w:rPr>
        <w:t>erritory</w:t>
      </w:r>
      <w:r w:rsidRPr="000A1F79">
        <w:rPr>
          <w:rStyle w:val="cf01"/>
          <w:rFonts w:ascii="Arial" w:hAnsi="Arial" w:cs="Arial"/>
          <w:sz w:val="36"/>
          <w:szCs w:val="36"/>
        </w:rPr>
        <w:t xml:space="preserve">: </w:t>
      </w:r>
      <w:r w:rsidR="008D24D7">
        <w:rPr>
          <w:rStyle w:val="cf01"/>
          <w:rFonts w:ascii="Arial" w:hAnsi="Arial" w:cs="Arial"/>
          <w:sz w:val="36"/>
          <w:szCs w:val="36"/>
        </w:rPr>
        <w:t>P</w:t>
      </w:r>
      <w:r w:rsidRPr="000A1F79">
        <w:rPr>
          <w:rStyle w:val="cf01"/>
          <w:rFonts w:ascii="Arial" w:hAnsi="Arial" w:cs="Arial"/>
          <w:sz w:val="36"/>
          <w:szCs w:val="36"/>
        </w:rPr>
        <w:t xml:space="preserve">lanning for the </w:t>
      </w:r>
      <w:r w:rsidR="002E6629" w:rsidRPr="000A1F79">
        <w:rPr>
          <w:rStyle w:val="cf01"/>
          <w:rFonts w:ascii="Arial" w:hAnsi="Arial" w:cs="Arial"/>
          <w:sz w:val="36"/>
          <w:szCs w:val="36"/>
        </w:rPr>
        <w:t>f</w:t>
      </w:r>
      <w:r w:rsidRPr="000A1F79">
        <w:rPr>
          <w:rStyle w:val="cf01"/>
          <w:rFonts w:ascii="Arial" w:hAnsi="Arial" w:cs="Arial"/>
          <w:sz w:val="36"/>
          <w:szCs w:val="36"/>
        </w:rPr>
        <w:t>uture</w:t>
      </w:r>
    </w:p>
    <w:p w14:paraId="098487CD" w14:textId="67822CDF" w:rsidR="00F871A0" w:rsidRPr="000A1F79" w:rsidRDefault="00F871A0" w:rsidP="00283E0B">
      <w:pPr>
        <w:jc w:val="center"/>
      </w:pPr>
    </w:p>
    <w:p w14:paraId="3C5A784C" w14:textId="77777777" w:rsidR="00F871A0" w:rsidRPr="000A1F79" w:rsidRDefault="00F871A0" w:rsidP="00F871A0"/>
    <w:p w14:paraId="75C5D79E" w14:textId="04F4C960" w:rsidR="00F871A0" w:rsidRPr="000A1F79" w:rsidRDefault="00F2065F" w:rsidP="00F871A0">
      <w:pPr>
        <w:jc w:val="center"/>
        <w:rPr>
          <w:b/>
          <w:color w:val="351C26" w:themeColor="text2"/>
        </w:rPr>
      </w:pPr>
      <w:r>
        <w:rPr>
          <w:b/>
          <w:color w:val="351C26" w:themeColor="text2"/>
        </w:rPr>
        <w:t xml:space="preserve">21 </w:t>
      </w:r>
      <w:r w:rsidR="006C6A99" w:rsidRPr="00F2065F">
        <w:rPr>
          <w:b/>
          <w:color w:val="351C26" w:themeColor="text2"/>
        </w:rPr>
        <w:t>October</w:t>
      </w:r>
      <w:r w:rsidR="000442F7" w:rsidRPr="00F2065F">
        <w:rPr>
          <w:b/>
          <w:color w:val="351C26" w:themeColor="text2"/>
        </w:rPr>
        <w:t xml:space="preserve"> </w:t>
      </w:r>
      <w:r w:rsidR="00C01FB0" w:rsidRPr="00F2065F">
        <w:rPr>
          <w:b/>
          <w:color w:val="351C26" w:themeColor="text2"/>
        </w:rPr>
        <w:t>2025</w:t>
      </w:r>
    </w:p>
    <w:p w14:paraId="41EDCAB3" w14:textId="77777777" w:rsidR="00F871A0" w:rsidRPr="000A1F79" w:rsidRDefault="00F871A0" w:rsidP="00F871A0">
      <w:pPr>
        <w:jc w:val="center"/>
        <w:rPr>
          <w:b/>
        </w:rPr>
      </w:pPr>
    </w:p>
    <w:p w14:paraId="5A860A12" w14:textId="16EC5A7D" w:rsidR="00F871A0" w:rsidRPr="000A1F79" w:rsidRDefault="00283E0B" w:rsidP="00F871A0">
      <w:pPr>
        <w:jc w:val="center"/>
      </w:pPr>
      <w:r w:rsidRPr="000A1F79">
        <w:t>Dr Tracy Woodroffe</w:t>
      </w:r>
      <w:r w:rsidR="006C6A99">
        <w:t xml:space="preserve">, </w:t>
      </w:r>
      <w:r w:rsidRPr="000A1F79">
        <w:t xml:space="preserve">Charles Darwin </w:t>
      </w:r>
      <w:r w:rsidR="00F871A0" w:rsidRPr="000A1F79">
        <w:t>University</w:t>
      </w:r>
    </w:p>
    <w:p w14:paraId="633D3498" w14:textId="77777777" w:rsidR="00F871A0" w:rsidRDefault="00F871A0" w:rsidP="00B4294F"/>
    <w:p w14:paraId="450F0955" w14:textId="77777777" w:rsidR="006C6A99" w:rsidRDefault="006C6A99" w:rsidP="00B4294F"/>
    <w:p w14:paraId="4B333C1B" w14:textId="77777777" w:rsidR="006C6A99" w:rsidRDefault="006C6A99" w:rsidP="00B4294F"/>
    <w:p w14:paraId="1E362A7B" w14:textId="77777777" w:rsidR="00554545" w:rsidRDefault="00554545" w:rsidP="00B4294F"/>
    <w:p w14:paraId="17ECDE6E" w14:textId="77777777" w:rsidR="00554545" w:rsidRPr="000A1F79" w:rsidRDefault="00554545" w:rsidP="00B4294F"/>
    <w:p w14:paraId="66CB533D" w14:textId="25EB8830" w:rsidR="00CD1A6A" w:rsidRPr="000A1F79" w:rsidRDefault="00CD1A6A" w:rsidP="00CD1A6A">
      <w:pPr>
        <w:spacing w:after="0"/>
        <w:jc w:val="center"/>
        <w:rPr>
          <w:bCs/>
          <w:sz w:val="18"/>
          <w:szCs w:val="18"/>
        </w:rPr>
      </w:pPr>
    </w:p>
    <w:p w14:paraId="3E17A62D" w14:textId="77777777" w:rsidR="00F871A0" w:rsidRPr="000A1F79" w:rsidRDefault="00F871A0" w:rsidP="00CD1A6A">
      <w:pPr>
        <w:spacing w:after="0"/>
        <w:jc w:val="center"/>
        <w:rPr>
          <w:bCs/>
          <w:sz w:val="18"/>
          <w:szCs w:val="18"/>
        </w:rPr>
      </w:pPr>
    </w:p>
    <w:p w14:paraId="2C4EE8F6" w14:textId="77777777" w:rsidR="00F871A0" w:rsidRPr="000A1F79" w:rsidRDefault="00F871A0" w:rsidP="00F871A0">
      <w:pPr>
        <w:spacing w:after="0"/>
        <w:rPr>
          <w:bCs/>
          <w:sz w:val="18"/>
          <w:szCs w:val="18"/>
        </w:rPr>
      </w:pPr>
    </w:p>
    <w:p w14:paraId="0C68CFF4" w14:textId="77777777" w:rsidR="00F871A0" w:rsidRPr="000A1F79" w:rsidRDefault="00F871A0" w:rsidP="00F871A0">
      <w:pPr>
        <w:spacing w:after="0"/>
        <w:rPr>
          <w:bCs/>
          <w:sz w:val="18"/>
          <w:szCs w:val="18"/>
        </w:rPr>
      </w:pPr>
    </w:p>
    <w:p w14:paraId="454F7838" w14:textId="3A7B04F9" w:rsidR="00F871A0" w:rsidRPr="000A1F79" w:rsidRDefault="00E23070" w:rsidP="003B1D54">
      <w:pPr>
        <w:rPr>
          <w:sz w:val="18"/>
          <w:szCs w:val="18"/>
        </w:rPr>
      </w:pPr>
      <w:r w:rsidRPr="000A1F79">
        <w:rPr>
          <w:rStyle w:val="cf01"/>
          <w:rFonts w:ascii="Arial" w:hAnsi="Arial" w:cs="Arial"/>
        </w:rPr>
        <w:t xml:space="preserve">Suggested citation: Woodroffe, T. (2025). </w:t>
      </w:r>
      <w:r w:rsidRPr="000A1F79">
        <w:rPr>
          <w:rStyle w:val="cf01"/>
          <w:rFonts w:ascii="Arial" w:hAnsi="Arial" w:cs="Arial"/>
          <w:i/>
          <w:iCs/>
        </w:rPr>
        <w:t xml:space="preserve">Increasing the number of Aboriginal </w:t>
      </w:r>
      <w:r w:rsidR="002E6629" w:rsidRPr="000A1F79">
        <w:rPr>
          <w:rStyle w:val="cf01"/>
          <w:rFonts w:ascii="Arial" w:hAnsi="Arial" w:cs="Arial"/>
          <w:i/>
          <w:iCs/>
        </w:rPr>
        <w:t>t</w:t>
      </w:r>
      <w:r w:rsidRPr="000A1F79">
        <w:rPr>
          <w:rStyle w:val="cf01"/>
          <w:rFonts w:ascii="Arial" w:hAnsi="Arial" w:cs="Arial"/>
          <w:i/>
          <w:iCs/>
        </w:rPr>
        <w:t>eachers in the N</w:t>
      </w:r>
      <w:r w:rsidR="006C6A99">
        <w:rPr>
          <w:rStyle w:val="cf01"/>
          <w:rFonts w:ascii="Arial" w:hAnsi="Arial" w:cs="Arial"/>
          <w:i/>
          <w:iCs/>
        </w:rPr>
        <w:t>orthern Territory</w:t>
      </w:r>
      <w:r w:rsidRPr="000A1F79">
        <w:rPr>
          <w:rStyle w:val="cf01"/>
          <w:rFonts w:ascii="Arial" w:hAnsi="Arial" w:cs="Arial"/>
          <w:i/>
          <w:iCs/>
        </w:rPr>
        <w:t xml:space="preserve">: </w:t>
      </w:r>
      <w:r w:rsidR="008941D5">
        <w:rPr>
          <w:rStyle w:val="cf01"/>
          <w:rFonts w:ascii="Arial" w:hAnsi="Arial" w:cs="Arial"/>
          <w:i/>
          <w:iCs/>
        </w:rPr>
        <w:t>P</w:t>
      </w:r>
      <w:r w:rsidRPr="000A1F79">
        <w:rPr>
          <w:rStyle w:val="cf01"/>
          <w:rFonts w:ascii="Arial" w:hAnsi="Arial" w:cs="Arial"/>
          <w:i/>
          <w:iCs/>
        </w:rPr>
        <w:t xml:space="preserve">lanning for the </w:t>
      </w:r>
      <w:r w:rsidR="002E6629" w:rsidRPr="000A1F79">
        <w:rPr>
          <w:rStyle w:val="cf01"/>
          <w:rFonts w:ascii="Arial" w:hAnsi="Arial" w:cs="Arial"/>
          <w:i/>
          <w:iCs/>
        </w:rPr>
        <w:t>f</w:t>
      </w:r>
      <w:r w:rsidRPr="000A1F79">
        <w:rPr>
          <w:rStyle w:val="cf01"/>
          <w:rFonts w:ascii="Arial" w:hAnsi="Arial" w:cs="Arial"/>
          <w:i/>
          <w:iCs/>
        </w:rPr>
        <w:t xml:space="preserve">uture </w:t>
      </w:r>
      <w:r w:rsidR="002E6629" w:rsidRPr="000A1F79">
        <w:rPr>
          <w:rStyle w:val="cf01"/>
          <w:rFonts w:ascii="Arial" w:hAnsi="Arial" w:cs="Arial"/>
          <w:i/>
          <w:iCs/>
        </w:rPr>
        <w:t>f</w:t>
      </w:r>
      <w:r w:rsidRPr="000A1F79">
        <w:rPr>
          <w:rStyle w:val="cf01"/>
          <w:rFonts w:ascii="Arial" w:hAnsi="Arial" w:cs="Arial"/>
          <w:i/>
          <w:iCs/>
        </w:rPr>
        <w:t xml:space="preserve">inal </w:t>
      </w:r>
      <w:r w:rsidR="002E6629" w:rsidRPr="000A1F79">
        <w:rPr>
          <w:rStyle w:val="cf01"/>
          <w:rFonts w:ascii="Arial" w:hAnsi="Arial" w:cs="Arial"/>
          <w:i/>
          <w:iCs/>
        </w:rPr>
        <w:t>r</w:t>
      </w:r>
      <w:r w:rsidRPr="000A1F79">
        <w:rPr>
          <w:rStyle w:val="cf01"/>
          <w:rFonts w:ascii="Arial" w:hAnsi="Arial" w:cs="Arial"/>
          <w:i/>
          <w:iCs/>
        </w:rPr>
        <w:t>eport</w:t>
      </w:r>
      <w:r w:rsidR="001271F9" w:rsidRPr="000A1F79">
        <w:rPr>
          <w:rStyle w:val="cf01"/>
          <w:rFonts w:ascii="Arial" w:hAnsi="Arial" w:cs="Arial"/>
          <w:i/>
          <w:iCs/>
        </w:rPr>
        <w:t xml:space="preserve"> </w:t>
      </w:r>
      <w:r w:rsidR="00CC1668" w:rsidRPr="00CC1668">
        <w:rPr>
          <w:rStyle w:val="cf01"/>
          <w:rFonts w:ascii="Arial" w:hAnsi="Arial" w:cs="Arial"/>
        </w:rPr>
        <w:t>(</w:t>
      </w:r>
      <w:r w:rsidR="001271F9" w:rsidRPr="000A1F79">
        <w:rPr>
          <w:rStyle w:val="cf01"/>
          <w:rFonts w:ascii="Arial" w:hAnsi="Arial" w:cs="Arial"/>
        </w:rPr>
        <w:t xml:space="preserve">Research Fellowship </w:t>
      </w:r>
      <w:r w:rsidR="005406F0" w:rsidRPr="000A1F79">
        <w:rPr>
          <w:rStyle w:val="cf01"/>
          <w:rFonts w:ascii="Arial" w:hAnsi="Arial" w:cs="Arial"/>
        </w:rPr>
        <w:t>final report</w:t>
      </w:r>
      <w:r w:rsidR="00CC1668">
        <w:rPr>
          <w:rStyle w:val="cf01"/>
          <w:rFonts w:ascii="Arial" w:hAnsi="Arial" w:cs="Arial"/>
        </w:rPr>
        <w:t>)</w:t>
      </w:r>
      <w:r w:rsidR="002E6629" w:rsidRPr="000A1F79">
        <w:rPr>
          <w:rStyle w:val="cf01"/>
          <w:rFonts w:ascii="Arial" w:hAnsi="Arial" w:cs="Arial"/>
        </w:rPr>
        <w:t xml:space="preserve">. </w:t>
      </w:r>
      <w:r w:rsidR="005406F0" w:rsidRPr="000A1F79">
        <w:rPr>
          <w:rStyle w:val="cf01"/>
          <w:rFonts w:ascii="Arial" w:hAnsi="Arial" w:cs="Arial"/>
        </w:rPr>
        <w:t>Australian Centre for Student Equity and Success</w:t>
      </w:r>
      <w:r w:rsidR="00B11E35" w:rsidRPr="000A1F79">
        <w:rPr>
          <w:rStyle w:val="cf01"/>
          <w:rFonts w:ascii="Arial" w:hAnsi="Arial" w:cs="Arial"/>
        </w:rPr>
        <w:t>, Curtin University.</w:t>
      </w:r>
    </w:p>
    <w:p w14:paraId="14C3C687" w14:textId="77777777" w:rsidR="00F871A0" w:rsidRPr="000A1F79" w:rsidRDefault="00F871A0" w:rsidP="00F871A0">
      <w:pPr>
        <w:spacing w:after="0"/>
        <w:rPr>
          <w:bCs/>
          <w:sz w:val="18"/>
          <w:szCs w:val="18"/>
        </w:rPr>
      </w:pPr>
      <w:r w:rsidRPr="000A1F79">
        <w:rPr>
          <w:bCs/>
          <w:sz w:val="18"/>
          <w:szCs w:val="18"/>
        </w:rPr>
        <w:t>Australian Centre for Student Equity and Success</w:t>
      </w:r>
    </w:p>
    <w:p w14:paraId="35A3D5C7" w14:textId="77777777" w:rsidR="00F871A0" w:rsidRPr="000A1F79" w:rsidRDefault="00F871A0" w:rsidP="00F871A0">
      <w:pPr>
        <w:spacing w:after="0"/>
        <w:rPr>
          <w:bCs/>
          <w:sz w:val="18"/>
          <w:szCs w:val="18"/>
        </w:rPr>
      </w:pPr>
      <w:r w:rsidRPr="000A1F79">
        <w:rPr>
          <w:bCs/>
          <w:sz w:val="18"/>
          <w:szCs w:val="18"/>
        </w:rPr>
        <w:t>Tel: +61 8 9266 1573</w:t>
      </w:r>
    </w:p>
    <w:p w14:paraId="694CF7A0" w14:textId="77777777" w:rsidR="00F871A0" w:rsidRPr="000A1F79" w:rsidRDefault="00F871A0" w:rsidP="00F871A0">
      <w:pPr>
        <w:spacing w:after="0"/>
        <w:rPr>
          <w:bCs/>
          <w:sz w:val="18"/>
          <w:szCs w:val="18"/>
        </w:rPr>
      </w:pPr>
      <w:r w:rsidRPr="000A1F79">
        <w:rPr>
          <w:bCs/>
          <w:sz w:val="18"/>
          <w:szCs w:val="18"/>
        </w:rPr>
        <w:t xml:space="preserve">Email: </w:t>
      </w:r>
      <w:hyperlink r:id="rId10" w:history="1">
        <w:r w:rsidRPr="000A1F79">
          <w:rPr>
            <w:rStyle w:val="Hyperlink"/>
            <w:bCs/>
            <w:sz w:val="18"/>
            <w:szCs w:val="18"/>
          </w:rPr>
          <w:t>acses@curtin.edu.au</w:t>
        </w:r>
      </w:hyperlink>
    </w:p>
    <w:p w14:paraId="48C4A824" w14:textId="581F27B8" w:rsidR="00F871A0" w:rsidRPr="000A1F79" w:rsidRDefault="00F871A0" w:rsidP="00F871A0">
      <w:pPr>
        <w:spacing w:after="0"/>
        <w:rPr>
          <w:bCs/>
          <w:sz w:val="18"/>
          <w:szCs w:val="18"/>
        </w:rPr>
      </w:pPr>
      <w:r w:rsidRPr="000A1F79">
        <w:rPr>
          <w:bCs/>
          <w:sz w:val="18"/>
          <w:szCs w:val="18"/>
        </w:rPr>
        <w:t xml:space="preserve">Web: </w:t>
      </w:r>
      <w:hyperlink r:id="rId11" w:history="1">
        <w:r w:rsidRPr="000A1F79">
          <w:rPr>
            <w:rStyle w:val="Hyperlink"/>
            <w:bCs/>
            <w:sz w:val="18"/>
            <w:szCs w:val="18"/>
          </w:rPr>
          <w:t>www.acses.edu.au</w:t>
        </w:r>
      </w:hyperlink>
    </w:p>
    <w:p w14:paraId="3B733FF3" w14:textId="77777777" w:rsidR="00F871A0" w:rsidRPr="000A1F79" w:rsidRDefault="00F871A0" w:rsidP="00F871A0">
      <w:pPr>
        <w:spacing w:after="0"/>
        <w:rPr>
          <w:bCs/>
          <w:sz w:val="18"/>
          <w:szCs w:val="18"/>
        </w:rPr>
      </w:pPr>
      <w:r w:rsidRPr="000A1F79">
        <w:rPr>
          <w:bCs/>
          <w:sz w:val="18"/>
          <w:szCs w:val="18"/>
        </w:rPr>
        <w:t>Building 100</w:t>
      </w:r>
    </w:p>
    <w:p w14:paraId="4F692312" w14:textId="77777777" w:rsidR="00F871A0" w:rsidRPr="000A1F79" w:rsidRDefault="00F871A0" w:rsidP="00F871A0">
      <w:pPr>
        <w:spacing w:after="0"/>
        <w:rPr>
          <w:bCs/>
          <w:sz w:val="18"/>
          <w:szCs w:val="18"/>
        </w:rPr>
      </w:pPr>
      <w:r w:rsidRPr="000A1F79">
        <w:rPr>
          <w:bCs/>
          <w:sz w:val="18"/>
          <w:szCs w:val="18"/>
        </w:rPr>
        <w:t>Curtin University</w:t>
      </w:r>
    </w:p>
    <w:p w14:paraId="226EB540" w14:textId="357444C2" w:rsidR="003B1D54" w:rsidRPr="000A1F79" w:rsidRDefault="00F871A0" w:rsidP="00F871A0">
      <w:pPr>
        <w:spacing w:after="0"/>
        <w:rPr>
          <w:bCs/>
          <w:sz w:val="18"/>
          <w:szCs w:val="18"/>
        </w:rPr>
      </w:pPr>
      <w:r w:rsidRPr="000A1F79">
        <w:rPr>
          <w:bCs/>
          <w:sz w:val="18"/>
          <w:szCs w:val="18"/>
        </w:rPr>
        <w:t>Kent St, Bentley WA 6102</w:t>
      </w:r>
      <w:r w:rsidR="005C6124">
        <w:rPr>
          <w:bCs/>
          <w:sz w:val="18"/>
          <w:szCs w:val="18"/>
        </w:rPr>
        <w:t xml:space="preserve"> | </w:t>
      </w:r>
      <w:r w:rsidRPr="000A1F79">
        <w:rPr>
          <w:bCs/>
          <w:sz w:val="18"/>
          <w:szCs w:val="18"/>
        </w:rPr>
        <w:t>GPO Box U1987, Perth WA 6845</w:t>
      </w:r>
      <w:bookmarkStart w:id="2" w:name="_Toc57894677"/>
    </w:p>
    <w:p w14:paraId="3904FBD9" w14:textId="77777777" w:rsidR="00207190" w:rsidRPr="000A1F79" w:rsidRDefault="00207190" w:rsidP="00F871A0">
      <w:pPr>
        <w:spacing w:after="0"/>
        <w:rPr>
          <w:bCs/>
          <w:sz w:val="18"/>
          <w:szCs w:val="18"/>
        </w:rPr>
      </w:pPr>
    </w:p>
    <w:p w14:paraId="7D6B843C" w14:textId="24FFE4E7" w:rsidR="00F871A0" w:rsidRPr="000A1F79" w:rsidRDefault="003B1D54" w:rsidP="00207190">
      <w:pPr>
        <w:spacing w:after="0"/>
        <w:rPr>
          <w:bCs/>
          <w:sz w:val="18"/>
          <w:szCs w:val="18"/>
        </w:rPr>
      </w:pPr>
      <w:r w:rsidRPr="000A1F79">
        <w:rPr>
          <w:noProof/>
          <w:lang w:eastAsia="en-AU"/>
        </w:rPr>
        <mc:AlternateContent>
          <mc:Choice Requires="wps">
            <w:drawing>
              <wp:inline distT="0" distB="0" distL="0" distR="0" wp14:anchorId="4209432B" wp14:editId="2145C685">
                <wp:extent cx="5731510" cy="2881423"/>
                <wp:effectExtent l="0" t="0" r="21590" b="1460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881423"/>
                        </a:xfrm>
                        <a:prstGeom prst="rect">
                          <a:avLst/>
                        </a:prstGeom>
                        <a:solidFill>
                          <a:srgbClr val="FFFFFF"/>
                        </a:solidFill>
                        <a:ln w="9525">
                          <a:solidFill>
                            <a:schemeClr val="accent3"/>
                          </a:solidFill>
                          <a:miter lim="800000"/>
                          <a:headEnd/>
                          <a:tailEnd/>
                        </a:ln>
                      </wps:spPr>
                      <wps:txbx>
                        <w:txbxContent>
                          <w:p w14:paraId="6596DFE2" w14:textId="77777777" w:rsidR="003B1D54" w:rsidRPr="00C04B19" w:rsidRDefault="003B1D54" w:rsidP="003B1D54">
                            <w:pPr>
                              <w:rPr>
                                <w:b/>
                                <w:sz w:val="16"/>
                                <w:szCs w:val="16"/>
                              </w:rPr>
                            </w:pPr>
                            <w:r w:rsidRPr="00C04B19">
                              <w:rPr>
                                <w:b/>
                                <w:sz w:val="16"/>
                                <w:szCs w:val="16"/>
                              </w:rPr>
                              <w:t>DISCLAIMER</w:t>
                            </w:r>
                          </w:p>
                          <w:p w14:paraId="6817D217" w14:textId="77777777" w:rsidR="003B1D54" w:rsidRPr="00C04B19" w:rsidRDefault="003B1D54" w:rsidP="003B1D54">
                            <w:pPr>
                              <w:rPr>
                                <w:sz w:val="16"/>
                                <w:szCs w:val="16"/>
                              </w:rPr>
                            </w:pPr>
                            <w:r w:rsidRPr="00C04B19">
                              <w:rPr>
                                <w:sz w:val="16"/>
                                <w:szCs w:val="16"/>
                              </w:rPr>
                              <w:t>Information in this publication is correct at the time of release but may be subject to change. This material does not purport to constitute legal or professional advice.</w:t>
                            </w:r>
                          </w:p>
                          <w:p w14:paraId="5F47114F" w14:textId="0F6519C7" w:rsidR="003B1D54" w:rsidRPr="00C04B19" w:rsidRDefault="003B1D54" w:rsidP="003B1D54">
                            <w:pPr>
                              <w:rPr>
                                <w:sz w:val="16"/>
                                <w:szCs w:val="16"/>
                              </w:rPr>
                            </w:pPr>
                            <w:r w:rsidRPr="00C04B19">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446FF91D" w14:textId="77777777" w:rsidR="003B1D54" w:rsidRPr="00C04B19" w:rsidRDefault="003B1D54" w:rsidP="003B1D54">
                            <w:pPr>
                              <w:rPr>
                                <w:b/>
                                <w:sz w:val="16"/>
                                <w:szCs w:val="16"/>
                              </w:rPr>
                            </w:pPr>
                            <w:r w:rsidRPr="00C04B19">
                              <w:rPr>
                                <w:b/>
                                <w:sz w:val="16"/>
                                <w:szCs w:val="16"/>
                              </w:rPr>
                              <w:t>COPYRIGHT</w:t>
                            </w:r>
                          </w:p>
                          <w:p w14:paraId="16B49937" w14:textId="77777777" w:rsidR="003B1D54" w:rsidRPr="00C04B19" w:rsidRDefault="003B1D54" w:rsidP="003B1D54">
                            <w:pPr>
                              <w:rPr>
                                <w:sz w:val="16"/>
                                <w:szCs w:val="16"/>
                              </w:rPr>
                            </w:pPr>
                            <w:r w:rsidRPr="00C04B19">
                              <w:rPr>
                                <w:sz w:val="16"/>
                                <w:szCs w:val="16"/>
                              </w:rPr>
                              <w:t xml:space="preserve">© Curtin University </w:t>
                            </w:r>
                            <w:r w:rsidRPr="00C04B19">
                              <w:rPr>
                                <w:color w:val="351C26" w:themeColor="text2"/>
                                <w:sz w:val="16"/>
                                <w:szCs w:val="16"/>
                              </w:rPr>
                              <w:t>2025</w:t>
                            </w:r>
                          </w:p>
                          <w:p w14:paraId="296697FE" w14:textId="77777777" w:rsidR="003B1D54" w:rsidRPr="00C04B19" w:rsidRDefault="003B1D54" w:rsidP="003B1D54">
                            <w:pPr>
                              <w:rPr>
                                <w:sz w:val="16"/>
                                <w:szCs w:val="16"/>
                              </w:rPr>
                            </w:pPr>
                            <w:r w:rsidRPr="00C04B19">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5FE1A9E9" w14:textId="77777777" w:rsidR="003B1D54" w:rsidRPr="00C04B19" w:rsidRDefault="003B1D54" w:rsidP="003B1D54">
                            <w:pPr>
                              <w:rPr>
                                <w:sz w:val="16"/>
                                <w:szCs w:val="16"/>
                              </w:rPr>
                            </w:pPr>
                            <w:r w:rsidRPr="00C04B19">
                              <w:rPr>
                                <w:sz w:val="16"/>
                                <w:szCs w:val="16"/>
                              </w:rPr>
                              <w:t>CRICOS Provider Code 00301J</w:t>
                            </w:r>
                          </w:p>
                          <w:p w14:paraId="6F404A26" w14:textId="1F3CAFA4" w:rsidR="003B1D54" w:rsidRPr="00C04B19" w:rsidRDefault="008D24D7" w:rsidP="003B1D54">
                            <w:pPr>
                              <w:rPr>
                                <w:sz w:val="16"/>
                                <w:szCs w:val="16"/>
                              </w:rPr>
                            </w:pPr>
                            <w:r w:rsidRPr="005C6124">
                              <w:rPr>
                                <w:sz w:val="16"/>
                                <w:szCs w:val="16"/>
                              </w:rPr>
                              <w:t>ISBN</w:t>
                            </w:r>
                            <w:r>
                              <w:rPr>
                                <w:sz w:val="16"/>
                                <w:szCs w:val="16"/>
                              </w:rPr>
                              <w:t xml:space="preserve"> </w:t>
                            </w:r>
                            <w:r w:rsidR="005C6124">
                              <w:rPr>
                                <w:sz w:val="16"/>
                                <w:szCs w:val="16"/>
                              </w:rPr>
                              <w:t xml:space="preserve">– </w:t>
                            </w:r>
                            <w:r w:rsidR="005C6124" w:rsidRPr="005C6124">
                              <w:rPr>
                                <w:sz w:val="16"/>
                                <w:szCs w:val="16"/>
                              </w:rPr>
                              <w:t>978-0-6454877-8-7</w:t>
                            </w:r>
                          </w:p>
                          <w:p w14:paraId="10699356" w14:textId="77777777" w:rsidR="003B1D54" w:rsidRPr="00C04B19" w:rsidRDefault="003B1D54" w:rsidP="003B1D54"/>
                        </w:txbxContent>
                      </wps:txbx>
                      <wps:bodyPr rot="0" vert="horz" wrap="square" lIns="91440" tIns="72000" rIns="91440" bIns="72000" anchor="t" anchorCtr="0">
                        <a:noAutofit/>
                      </wps:bodyPr>
                    </wps:wsp>
                  </a:graphicData>
                </a:graphic>
              </wp:inline>
            </w:drawing>
          </mc:Choice>
          <mc:Fallback>
            <w:pict>
              <v:shapetype w14:anchorId="4209432B"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1.3pt;height:2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" strokecolor="#fcab63 [3206]">
                <v:textbox inset=",2mm,,2mm">
                  <w:txbxContent>
                    <w:p w14:paraId="6596DFE2" w14:textId="77777777" w:rsidR="003B1D54" w:rsidRPr="00C04B19" w:rsidRDefault="003B1D54" w:rsidP="003B1D54">
                      <w:pPr>
                        <w:rPr>
                          <w:b/>
                          <w:sz w:val="16"/>
                          <w:szCs w:val="16"/>
                        </w:rPr>
                      </w:pPr>
                      <w:r w:rsidRPr="00C04B19">
                        <w:rPr>
                          <w:b/>
                          <w:sz w:val="16"/>
                          <w:szCs w:val="16"/>
                        </w:rPr>
                        <w:t>DISCLAIMER</w:t>
                      </w:r>
                    </w:p>
                    <w:p w14:paraId="6817D217" w14:textId="77777777" w:rsidR="003B1D54" w:rsidRPr="00C04B19" w:rsidRDefault="003B1D54" w:rsidP="003B1D54">
                      <w:pPr>
                        <w:rPr>
                          <w:sz w:val="16"/>
                          <w:szCs w:val="16"/>
                        </w:rPr>
                      </w:pPr>
                      <w:r w:rsidRPr="00C04B19">
                        <w:rPr>
                          <w:sz w:val="16"/>
                          <w:szCs w:val="16"/>
                        </w:rPr>
                        <w:t>Information in this publication is correct at the time of release but may be subject to change. This material does not purport to constitute legal or professional advice.</w:t>
                      </w:r>
                    </w:p>
                    <w:p w14:paraId="5F47114F" w14:textId="0F6519C7" w:rsidR="003B1D54" w:rsidRPr="00C04B19" w:rsidRDefault="003B1D54" w:rsidP="003B1D54">
                      <w:pPr>
                        <w:rPr>
                          <w:sz w:val="16"/>
                          <w:szCs w:val="16"/>
                        </w:rPr>
                      </w:pPr>
                      <w:r w:rsidRPr="00C04B19">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446FF91D" w14:textId="77777777" w:rsidR="003B1D54" w:rsidRPr="00C04B19" w:rsidRDefault="003B1D54" w:rsidP="003B1D54">
                      <w:pPr>
                        <w:rPr>
                          <w:b/>
                          <w:sz w:val="16"/>
                          <w:szCs w:val="16"/>
                        </w:rPr>
                      </w:pPr>
                      <w:r w:rsidRPr="00C04B19">
                        <w:rPr>
                          <w:b/>
                          <w:sz w:val="16"/>
                          <w:szCs w:val="16"/>
                        </w:rPr>
                        <w:t>COPYRIGHT</w:t>
                      </w:r>
                    </w:p>
                    <w:p w14:paraId="16B49937" w14:textId="77777777" w:rsidR="003B1D54" w:rsidRPr="00C04B19" w:rsidRDefault="003B1D54" w:rsidP="003B1D54">
                      <w:pPr>
                        <w:rPr>
                          <w:sz w:val="16"/>
                          <w:szCs w:val="16"/>
                        </w:rPr>
                      </w:pPr>
                      <w:r w:rsidRPr="00C04B19">
                        <w:rPr>
                          <w:sz w:val="16"/>
                          <w:szCs w:val="16"/>
                        </w:rPr>
                        <w:t xml:space="preserve">© Curtin University </w:t>
                      </w:r>
                      <w:r w:rsidRPr="00C04B19">
                        <w:rPr>
                          <w:color w:val="351C26" w:themeColor="text2"/>
                          <w:sz w:val="16"/>
                          <w:szCs w:val="16"/>
                        </w:rPr>
                        <w:t>2025</w:t>
                      </w:r>
                    </w:p>
                    <w:p w14:paraId="296697FE" w14:textId="77777777" w:rsidR="003B1D54" w:rsidRPr="00C04B19" w:rsidRDefault="003B1D54" w:rsidP="003B1D54">
                      <w:pPr>
                        <w:rPr>
                          <w:sz w:val="16"/>
                          <w:szCs w:val="16"/>
                        </w:rPr>
                      </w:pPr>
                      <w:r w:rsidRPr="00C04B19">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5FE1A9E9" w14:textId="77777777" w:rsidR="003B1D54" w:rsidRPr="00C04B19" w:rsidRDefault="003B1D54" w:rsidP="003B1D54">
                      <w:pPr>
                        <w:rPr>
                          <w:sz w:val="16"/>
                          <w:szCs w:val="16"/>
                        </w:rPr>
                      </w:pPr>
                      <w:r w:rsidRPr="00C04B19">
                        <w:rPr>
                          <w:sz w:val="16"/>
                          <w:szCs w:val="16"/>
                        </w:rPr>
                        <w:t>CRICOS Provider Code 00301J</w:t>
                      </w:r>
                    </w:p>
                    <w:p w14:paraId="6F404A26" w14:textId="1F3CAFA4" w:rsidR="003B1D54" w:rsidRPr="00C04B19" w:rsidRDefault="008D24D7" w:rsidP="003B1D54">
                      <w:pPr>
                        <w:rPr>
                          <w:sz w:val="16"/>
                          <w:szCs w:val="16"/>
                        </w:rPr>
                      </w:pPr>
                      <w:r w:rsidRPr="005C6124">
                        <w:rPr>
                          <w:sz w:val="16"/>
                          <w:szCs w:val="16"/>
                        </w:rPr>
                        <w:t>ISBN</w:t>
                      </w:r>
                      <w:r>
                        <w:rPr>
                          <w:sz w:val="16"/>
                          <w:szCs w:val="16"/>
                        </w:rPr>
                        <w:t xml:space="preserve"> </w:t>
                      </w:r>
                      <w:r w:rsidR="005C6124">
                        <w:rPr>
                          <w:sz w:val="16"/>
                          <w:szCs w:val="16"/>
                        </w:rPr>
                        <w:t xml:space="preserve">– </w:t>
                      </w:r>
                      <w:r w:rsidR="005C6124" w:rsidRPr="005C6124">
                        <w:rPr>
                          <w:sz w:val="16"/>
                          <w:szCs w:val="16"/>
                        </w:rPr>
                        <w:t>978-0-6454877-8-7</w:t>
                      </w:r>
                    </w:p>
                    <w:p w14:paraId="10699356" w14:textId="77777777" w:rsidR="003B1D54" w:rsidRPr="00C04B19" w:rsidRDefault="003B1D54" w:rsidP="003B1D54"/>
                  </w:txbxContent>
                </v:textbox>
                <w10:anchorlock/>
              </v:shape>
            </w:pict>
          </mc:Fallback>
        </mc:AlternateContent>
      </w:r>
      <w:bookmarkEnd w:id="2"/>
    </w:p>
    <w:p w14:paraId="20BCE244" w14:textId="77777777" w:rsidR="008C7722" w:rsidRPr="000A1F79" w:rsidRDefault="008C7722" w:rsidP="008C7722">
      <w:pPr>
        <w:pStyle w:val="Heading1"/>
        <w:numPr>
          <w:ilvl w:val="0"/>
          <w:numId w:val="0"/>
        </w:numPr>
        <w:rPr>
          <w:rFonts w:cs="Arial"/>
        </w:rPr>
      </w:pPr>
      <w:bookmarkStart w:id="3" w:name="_Toc211503970"/>
      <w:r w:rsidRPr="000A1F79">
        <w:rPr>
          <w:rFonts w:cs="Arial"/>
        </w:rPr>
        <w:lastRenderedPageBreak/>
        <w:t>Acknowledgement of Country</w:t>
      </w:r>
      <w:bookmarkEnd w:id="1"/>
      <w:bookmarkEnd w:id="3"/>
    </w:p>
    <w:p w14:paraId="094116E9" w14:textId="77777777" w:rsidR="0073342F" w:rsidRPr="000A1F79" w:rsidRDefault="00FB6831" w:rsidP="008C7722">
      <w:pPr>
        <w:spacing w:line="259" w:lineRule="auto"/>
        <w:rPr>
          <w:rFonts w:cs="Arial"/>
          <w:sz w:val="28"/>
          <w:szCs w:val="28"/>
        </w:rPr>
      </w:pPr>
      <w:r w:rsidRPr="000A1F79">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211891B5" w14:textId="77777777" w:rsidR="0073342F" w:rsidRPr="000A1F79" w:rsidRDefault="0073342F">
      <w:pPr>
        <w:spacing w:line="259" w:lineRule="auto"/>
        <w:rPr>
          <w:rFonts w:cs="Arial"/>
          <w:sz w:val="28"/>
          <w:szCs w:val="28"/>
        </w:rPr>
      </w:pPr>
      <w:r w:rsidRPr="000A1F79">
        <w:rPr>
          <w:rFonts w:cs="Arial"/>
          <w:sz w:val="28"/>
          <w:szCs w:val="28"/>
        </w:rPr>
        <w:br w:type="page"/>
      </w:r>
    </w:p>
    <w:p w14:paraId="136E2C73" w14:textId="3E43A7DE" w:rsidR="005D1126" w:rsidRPr="000A1F79" w:rsidRDefault="0073342F" w:rsidP="0073342F">
      <w:pPr>
        <w:pStyle w:val="Heading1"/>
        <w:numPr>
          <w:ilvl w:val="0"/>
          <w:numId w:val="0"/>
        </w:numPr>
      </w:pPr>
      <w:bookmarkStart w:id="4" w:name="_Toc211503971"/>
      <w:r w:rsidRPr="000A1F79">
        <w:lastRenderedPageBreak/>
        <w:t>Acknowledgements</w:t>
      </w:r>
      <w:bookmarkEnd w:id="4"/>
    </w:p>
    <w:p w14:paraId="7C70F744" w14:textId="77777777" w:rsidR="002C40EB" w:rsidRDefault="002C40EB" w:rsidP="002C40EB">
      <w:pPr>
        <w:pStyle w:val="CaptionsFigures"/>
      </w:pPr>
      <w:bookmarkStart w:id="5" w:name="_Toc210202728"/>
      <w:r w:rsidRPr="000A1F79">
        <w:t>Figure 1: The 2024 ACSES Fellows</w:t>
      </w:r>
      <w:bookmarkEnd w:id="5"/>
    </w:p>
    <w:p w14:paraId="47900B5B" w14:textId="7D897372" w:rsidR="00CA72E7" w:rsidRPr="000A1F79" w:rsidRDefault="005D1126" w:rsidP="00AE7032">
      <w:r w:rsidRPr="000A1F79">
        <w:rPr>
          <w:noProof/>
        </w:rPr>
        <w:drawing>
          <wp:inline distT="0" distB="0" distL="0" distR="0" wp14:anchorId="74A4599E" wp14:editId="44C80DEE">
            <wp:extent cx="5731510" cy="2652395"/>
            <wp:effectExtent l="0" t="0" r="2540" b="0"/>
            <wp:docPr id="382764263" name="Picture 3" descr="Picture of seven people in business casual attire standing next to each other and looking at the camera. A wooden wall and plant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64263" name="Picture 3" descr="Picture of seven people in business casual attire standing next to each other and looking at the camera. A wooden wall and plant in the backgroun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652395"/>
                    </a:xfrm>
                    <a:prstGeom prst="rect">
                      <a:avLst/>
                    </a:prstGeom>
                    <a:noFill/>
                    <a:ln>
                      <a:noFill/>
                    </a:ln>
                  </pic:spPr>
                </pic:pic>
              </a:graphicData>
            </a:graphic>
          </wp:inline>
        </w:drawing>
      </w:r>
    </w:p>
    <w:p w14:paraId="600EF363" w14:textId="78901459" w:rsidR="005D1126" w:rsidRPr="00AE7032" w:rsidRDefault="002C40EB" w:rsidP="00AE7032">
      <w:pPr>
        <w:rPr>
          <w:i/>
          <w:iCs/>
          <w:sz w:val="18"/>
          <w:szCs w:val="18"/>
        </w:rPr>
      </w:pPr>
      <w:bookmarkStart w:id="6" w:name="_Toc202886181"/>
      <w:r w:rsidRPr="00AE7032">
        <w:rPr>
          <w:i/>
          <w:iCs/>
          <w:sz w:val="18"/>
          <w:szCs w:val="18"/>
        </w:rPr>
        <w:t xml:space="preserve">Pictured </w:t>
      </w:r>
      <w:r w:rsidR="00AB4610" w:rsidRPr="00AE7032">
        <w:rPr>
          <w:i/>
          <w:iCs/>
          <w:sz w:val="18"/>
          <w:szCs w:val="18"/>
        </w:rPr>
        <w:t>(left to right)</w:t>
      </w:r>
      <w:r w:rsidR="00CC1668" w:rsidRPr="00AE7032">
        <w:rPr>
          <w:i/>
          <w:iCs/>
          <w:sz w:val="18"/>
          <w:szCs w:val="18"/>
        </w:rPr>
        <w:t>:</w:t>
      </w:r>
      <w:r w:rsidR="00AB4610" w:rsidRPr="00AE7032">
        <w:rPr>
          <w:i/>
          <w:iCs/>
          <w:sz w:val="18"/>
          <w:szCs w:val="18"/>
        </w:rPr>
        <w:t xml:space="preserve"> </w:t>
      </w:r>
      <w:r w:rsidR="00003B30" w:rsidRPr="00AE7032">
        <w:rPr>
          <w:i/>
          <w:iCs/>
          <w:sz w:val="18"/>
          <w:szCs w:val="18"/>
        </w:rPr>
        <w:t>Dr Bret Stephenson</w:t>
      </w:r>
      <w:r w:rsidR="000931DC" w:rsidRPr="00AE7032">
        <w:rPr>
          <w:i/>
          <w:iCs/>
          <w:sz w:val="18"/>
          <w:szCs w:val="18"/>
        </w:rPr>
        <w:t xml:space="preserve">, Dr Darren Garvey, Dr Tracy Woodroffe, </w:t>
      </w:r>
      <w:r w:rsidR="00C2359B" w:rsidRPr="00AE7032">
        <w:rPr>
          <w:i/>
          <w:iCs/>
          <w:sz w:val="18"/>
          <w:szCs w:val="18"/>
        </w:rPr>
        <w:t>Associate Professor</w:t>
      </w:r>
      <w:r w:rsidR="000931DC" w:rsidRPr="00AE7032">
        <w:rPr>
          <w:i/>
          <w:iCs/>
          <w:sz w:val="18"/>
          <w:szCs w:val="18"/>
        </w:rPr>
        <w:t xml:space="preserve"> Amani Bell, Ms Danielle Keenan</w:t>
      </w:r>
      <w:r w:rsidR="009D5E0A" w:rsidRPr="00AE7032">
        <w:rPr>
          <w:i/>
          <w:iCs/>
          <w:sz w:val="18"/>
          <w:szCs w:val="18"/>
        </w:rPr>
        <w:t>, Professor Peter Anderson</w:t>
      </w:r>
      <w:r w:rsidR="00B11B58" w:rsidRPr="00AE7032">
        <w:rPr>
          <w:i/>
          <w:iCs/>
          <w:sz w:val="18"/>
          <w:szCs w:val="18"/>
        </w:rPr>
        <w:t>,</w:t>
      </w:r>
      <w:r w:rsidR="009D5E0A" w:rsidRPr="00AE7032">
        <w:rPr>
          <w:i/>
          <w:iCs/>
          <w:sz w:val="18"/>
          <w:szCs w:val="18"/>
        </w:rPr>
        <w:t xml:space="preserve"> </w:t>
      </w:r>
      <w:r w:rsidR="00CA72E7" w:rsidRPr="00AE7032">
        <w:rPr>
          <w:i/>
          <w:iCs/>
          <w:sz w:val="18"/>
          <w:szCs w:val="18"/>
        </w:rPr>
        <w:t xml:space="preserve">and </w:t>
      </w:r>
      <w:r w:rsidR="009D5E0A" w:rsidRPr="00AE7032">
        <w:rPr>
          <w:i/>
          <w:iCs/>
          <w:sz w:val="18"/>
          <w:szCs w:val="18"/>
        </w:rPr>
        <w:t>ACSES</w:t>
      </w:r>
      <w:r w:rsidR="00901718" w:rsidRPr="00AE7032">
        <w:rPr>
          <w:i/>
          <w:iCs/>
          <w:sz w:val="18"/>
          <w:szCs w:val="18"/>
        </w:rPr>
        <w:t xml:space="preserve"> Research and Policy Program Director</w:t>
      </w:r>
      <w:r w:rsidR="009D5E0A" w:rsidRPr="00AE7032">
        <w:rPr>
          <w:i/>
          <w:iCs/>
          <w:sz w:val="18"/>
          <w:szCs w:val="18"/>
        </w:rPr>
        <w:t xml:space="preserve"> </w:t>
      </w:r>
      <w:r w:rsidR="00CA72E7" w:rsidRPr="00AE7032">
        <w:rPr>
          <w:i/>
          <w:iCs/>
          <w:sz w:val="18"/>
          <w:szCs w:val="18"/>
        </w:rPr>
        <w:t>Professor Ian Li</w:t>
      </w:r>
      <w:r w:rsidR="002E6629" w:rsidRPr="00AE7032">
        <w:rPr>
          <w:i/>
          <w:iCs/>
          <w:sz w:val="18"/>
          <w:szCs w:val="18"/>
        </w:rPr>
        <w:t>.</w:t>
      </w:r>
      <w:bookmarkEnd w:id="6"/>
    </w:p>
    <w:p w14:paraId="2E9DEC98" w14:textId="77777777" w:rsidR="001D578B" w:rsidRPr="000A1F79" w:rsidRDefault="001D578B" w:rsidP="00E45FA0">
      <w:r w:rsidRPr="000A1F79">
        <w:t>I extend my sincere gratitude to the individuals who generously contributed their personal experiences and insights as participants; their input was essential to the generation of new knowledge through this research, undertaken for the benefit of Aboriginal communities.</w:t>
      </w:r>
    </w:p>
    <w:p w14:paraId="7B8A502B" w14:textId="0673F105" w:rsidR="001D578B" w:rsidRPr="000A1F79" w:rsidRDefault="001D578B" w:rsidP="00E45FA0">
      <w:r w:rsidRPr="000A1F79">
        <w:t xml:space="preserve">I gratefully acknowledge the support of </w:t>
      </w:r>
      <w:r w:rsidR="008D24D7">
        <w:t>the Australian Centre for Student Equity and Success (</w:t>
      </w:r>
      <w:r w:rsidRPr="000A1F79">
        <w:t>ACSES</w:t>
      </w:r>
      <w:r w:rsidR="008D24D7">
        <w:t>)</w:t>
      </w:r>
      <w:r w:rsidRPr="000A1F79">
        <w:t xml:space="preserve"> for their professional guidance and belief in the potential of this project. I am especially thankful to Professor Maria Raciti for her mentorship and thoughtful counsel, and to Ms Khushi Chauhan for her contributions as associate researcher.</w:t>
      </w:r>
    </w:p>
    <w:p w14:paraId="0432705E" w14:textId="2327EC38" w:rsidR="001D578B" w:rsidRPr="000A1F79" w:rsidRDefault="001D578B" w:rsidP="00E45FA0">
      <w:r w:rsidRPr="000A1F79">
        <w:t>I also wish to thank my colleagues at Charles Darwin University, particularly members of the Northern Institute</w:t>
      </w:r>
      <w:r w:rsidR="008D24D7" w:rsidRPr="008D24D7">
        <w:t xml:space="preserve"> Higher Education Participation and Partnerships Program</w:t>
      </w:r>
      <w:r w:rsidRPr="000A1F79">
        <w:t xml:space="preserve"> </w:t>
      </w:r>
      <w:r w:rsidR="008D24D7">
        <w:t>(</w:t>
      </w:r>
      <w:r w:rsidRPr="000A1F79">
        <w:t>HEPPP</w:t>
      </w:r>
      <w:r w:rsidR="008D24D7">
        <w:t>)</w:t>
      </w:r>
      <w:r w:rsidRPr="000A1F79">
        <w:t xml:space="preserve"> Advisory Group, for their valuable advice and support throughout this </w:t>
      </w:r>
      <w:r w:rsidR="00493C7F">
        <w:t>f</w:t>
      </w:r>
      <w:r w:rsidRPr="000A1F79">
        <w:t>ellowship:</w:t>
      </w:r>
    </w:p>
    <w:p w14:paraId="1E0D8B9C" w14:textId="77777777" w:rsidR="001D578B" w:rsidRPr="000A1F79" w:rsidRDefault="001D578B" w:rsidP="00554545">
      <w:pPr>
        <w:pStyle w:val="ListParagraph"/>
      </w:pPr>
      <w:r w:rsidRPr="000A1F79">
        <w:t>Associate Professor Linda Ford</w:t>
      </w:r>
    </w:p>
    <w:p w14:paraId="08B1A1C3" w14:textId="77777777" w:rsidR="001D578B" w:rsidRPr="000A1F79" w:rsidRDefault="001D578B" w:rsidP="00554545">
      <w:pPr>
        <w:pStyle w:val="ListParagraph"/>
      </w:pPr>
      <w:r w:rsidRPr="00D82FCF">
        <w:t>Professor</w:t>
      </w:r>
      <w:r w:rsidRPr="000A1F79">
        <w:t xml:space="preserve"> Michael Christie</w:t>
      </w:r>
    </w:p>
    <w:p w14:paraId="21977143" w14:textId="77777777" w:rsidR="001D578B" w:rsidRPr="000A1F79" w:rsidRDefault="001D578B" w:rsidP="00554545">
      <w:pPr>
        <w:pStyle w:val="ListParagraph"/>
      </w:pPr>
      <w:r w:rsidRPr="000A1F79">
        <w:t xml:space="preserve">Dr </w:t>
      </w:r>
      <w:r w:rsidRPr="00D82FCF">
        <w:t>Anne</w:t>
      </w:r>
      <w:r w:rsidRPr="000A1F79">
        <w:t xml:space="preserve"> Lowell</w:t>
      </w:r>
    </w:p>
    <w:p w14:paraId="49E0CC64" w14:textId="2F5C5EB4" w:rsidR="001D578B" w:rsidRPr="000A1F79" w:rsidRDefault="001D578B" w:rsidP="00554545">
      <w:pPr>
        <w:pStyle w:val="ListParagraph"/>
      </w:pPr>
      <w:r w:rsidRPr="000A1F79">
        <w:t xml:space="preserve">Dr </w:t>
      </w:r>
      <w:r w:rsidRPr="00D82FCF">
        <w:t>Michaela</w:t>
      </w:r>
      <w:r w:rsidRPr="000A1F79">
        <w:t xml:space="preserve"> Spencer</w:t>
      </w:r>
      <w:r w:rsidR="00D04A8A">
        <w:t>.</w:t>
      </w:r>
    </w:p>
    <w:p w14:paraId="500DE2E2" w14:textId="77777777" w:rsidR="001D578B" w:rsidRPr="000A1F79" w:rsidRDefault="001D578B" w:rsidP="00E45FA0">
      <w:r w:rsidRPr="000A1F79">
        <w:t>Collaborating with the 2024 ACSES Fellows in a shared learning environment was a rewarding experience, marked by a strong sense of collegiality.</w:t>
      </w:r>
    </w:p>
    <w:p w14:paraId="3FC5C7AD" w14:textId="77777777" w:rsidR="001D578B" w:rsidRPr="000A1F79" w:rsidRDefault="001D578B" w:rsidP="00E45FA0">
      <w:r w:rsidRPr="000A1F79">
        <w:t>Finally, I am deeply grateful to my family for their unwavering support, which continues to inspire and motivate me.</w:t>
      </w:r>
    </w:p>
    <w:p w14:paraId="469A94E9" w14:textId="013D3048" w:rsidR="008C7722" w:rsidRPr="000A1F79" w:rsidRDefault="002E6629" w:rsidP="002E6629">
      <w:pPr>
        <w:spacing w:line="259" w:lineRule="auto"/>
      </w:pPr>
      <w:r w:rsidRPr="000A1F79">
        <w:br w:type="page"/>
      </w:r>
    </w:p>
    <w:p w14:paraId="334F856A" w14:textId="0146ECB1" w:rsidR="008C7722" w:rsidRPr="000A1F79" w:rsidRDefault="008C7722" w:rsidP="008C7722">
      <w:pPr>
        <w:pStyle w:val="Heading1"/>
        <w:numPr>
          <w:ilvl w:val="0"/>
          <w:numId w:val="0"/>
        </w:numPr>
        <w:rPr>
          <w:rFonts w:cs="Arial"/>
        </w:rPr>
      </w:pPr>
      <w:bookmarkStart w:id="7" w:name="_Toc170822381"/>
      <w:bookmarkStart w:id="8" w:name="_Toc211503972"/>
      <w:r w:rsidRPr="000A1F79">
        <w:rPr>
          <w:rFonts w:cs="Arial"/>
        </w:rPr>
        <w:lastRenderedPageBreak/>
        <w:t xml:space="preserve">Table of </w:t>
      </w:r>
      <w:r w:rsidR="00D82FCF">
        <w:rPr>
          <w:rFonts w:cs="Arial"/>
        </w:rPr>
        <w:t>c</w:t>
      </w:r>
      <w:r w:rsidRPr="000A1F79">
        <w:rPr>
          <w:rFonts w:cs="Arial"/>
        </w:rPr>
        <w:t>ontents</w:t>
      </w:r>
      <w:bookmarkEnd w:id="7"/>
      <w:bookmarkEnd w:id="8"/>
    </w:p>
    <w:sdt>
      <w:sdtPr>
        <w:rPr>
          <w:rFonts w:eastAsiaTheme="minorHAnsi" w:cs="Arial"/>
          <w:b w:val="0"/>
          <w:kern w:val="2"/>
          <w:sz w:val="22"/>
          <w:szCs w:val="22"/>
        </w:rPr>
        <w:id w:val="-389729565"/>
        <w:docPartObj>
          <w:docPartGallery w:val="Table of Contents"/>
          <w:docPartUnique/>
        </w:docPartObj>
      </w:sdtPr>
      <w:sdtEndPr/>
      <w:sdtContent>
        <w:p w14:paraId="0CBDF406" w14:textId="5D8F54B0" w:rsidR="008C7722" w:rsidRPr="00390420" w:rsidRDefault="008C7722" w:rsidP="00D45AF5">
          <w:pPr>
            <w:pStyle w:val="TOCHeading"/>
            <w:tabs>
              <w:tab w:val="left" w:pos="4020"/>
            </w:tabs>
            <w:rPr>
              <w:rFonts w:cs="Arial"/>
              <w:b w:val="0"/>
              <w:bCs/>
              <w:sz w:val="22"/>
              <w:szCs w:val="22"/>
            </w:rPr>
          </w:pPr>
        </w:p>
        <w:p w14:paraId="1BC75702" w14:textId="3DB1A572" w:rsidR="00760048" w:rsidRDefault="00760048">
          <w:pPr>
            <w:pStyle w:val="TOC1"/>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\o "1-3" \u </w:instrText>
          </w:r>
          <w:r>
            <w:rPr>
              <w:rFonts w:cs="Arial"/>
            </w:rPr>
            <w:fldChar w:fldCharType="separate"/>
          </w:r>
          <w:r w:rsidRPr="00A03119">
            <w:rPr>
              <w:rFonts w:cs="Arial"/>
              <w:noProof/>
            </w:rPr>
            <w:t>Acknowledgement of Country</w:t>
          </w:r>
          <w:r>
            <w:rPr>
              <w:noProof/>
            </w:rPr>
            <w:tab/>
          </w:r>
          <w:r>
            <w:rPr>
              <w:noProof/>
            </w:rPr>
            <w:fldChar w:fldCharType="begin"/>
          </w:r>
          <w:r>
            <w:rPr>
              <w:noProof/>
            </w:rPr>
            <w:instrText xml:space="preserve"> PAGEREF _Toc211503970 \h </w:instrText>
          </w:r>
          <w:r>
            <w:rPr>
              <w:noProof/>
            </w:rPr>
          </w:r>
          <w:r>
            <w:rPr>
              <w:noProof/>
            </w:rPr>
            <w:fldChar w:fldCharType="separate"/>
          </w:r>
          <w:r>
            <w:rPr>
              <w:noProof/>
            </w:rPr>
            <w:t>ii</w:t>
          </w:r>
          <w:r>
            <w:rPr>
              <w:noProof/>
            </w:rPr>
            <w:fldChar w:fldCharType="end"/>
          </w:r>
        </w:p>
        <w:p w14:paraId="4961A34B" w14:textId="1A6DFBC2" w:rsidR="00760048" w:rsidRDefault="00760048">
          <w:pPr>
            <w:pStyle w:val="TOC1"/>
            <w:tabs>
              <w:tab w:val="right" w:leader="dot" w:pos="9016"/>
            </w:tabs>
            <w:rPr>
              <w:rFonts w:asciiTheme="minorHAnsi" w:eastAsiaTheme="minorEastAsia" w:hAnsiTheme="minorHAnsi"/>
              <w:noProof/>
              <w:sz w:val="24"/>
              <w:szCs w:val="24"/>
              <w:lang w:eastAsia="en-AU"/>
            </w:rPr>
          </w:pPr>
          <w:r>
            <w:rPr>
              <w:noProof/>
            </w:rPr>
            <w:t>Acknowledgements</w:t>
          </w:r>
          <w:r>
            <w:rPr>
              <w:noProof/>
            </w:rPr>
            <w:tab/>
          </w:r>
          <w:r>
            <w:rPr>
              <w:noProof/>
            </w:rPr>
            <w:fldChar w:fldCharType="begin"/>
          </w:r>
          <w:r>
            <w:rPr>
              <w:noProof/>
            </w:rPr>
            <w:instrText xml:space="preserve"> PAGEREF _Toc211503971 \h </w:instrText>
          </w:r>
          <w:r>
            <w:rPr>
              <w:noProof/>
            </w:rPr>
          </w:r>
          <w:r>
            <w:rPr>
              <w:noProof/>
            </w:rPr>
            <w:fldChar w:fldCharType="separate"/>
          </w:r>
          <w:r>
            <w:rPr>
              <w:noProof/>
            </w:rPr>
            <w:t>iii</w:t>
          </w:r>
          <w:r>
            <w:rPr>
              <w:noProof/>
            </w:rPr>
            <w:fldChar w:fldCharType="end"/>
          </w:r>
        </w:p>
        <w:p w14:paraId="41C25D98" w14:textId="68AEB37C" w:rsidR="00760048" w:rsidRDefault="00760048">
          <w:pPr>
            <w:pStyle w:val="TOC1"/>
            <w:tabs>
              <w:tab w:val="right" w:leader="dot" w:pos="9016"/>
            </w:tabs>
            <w:rPr>
              <w:rFonts w:asciiTheme="minorHAnsi" w:eastAsiaTheme="minorEastAsia" w:hAnsiTheme="minorHAnsi"/>
              <w:noProof/>
              <w:sz w:val="24"/>
              <w:szCs w:val="24"/>
              <w:lang w:eastAsia="en-AU"/>
            </w:rPr>
          </w:pPr>
          <w:r w:rsidRPr="00A03119">
            <w:rPr>
              <w:rFonts w:cs="Arial"/>
              <w:noProof/>
            </w:rPr>
            <w:t>Table of contents</w:t>
          </w:r>
          <w:r>
            <w:rPr>
              <w:noProof/>
            </w:rPr>
            <w:tab/>
          </w:r>
          <w:r>
            <w:rPr>
              <w:noProof/>
            </w:rPr>
            <w:fldChar w:fldCharType="begin"/>
          </w:r>
          <w:r>
            <w:rPr>
              <w:noProof/>
            </w:rPr>
            <w:instrText xml:space="preserve"> PAGEREF _Toc211503972 \h </w:instrText>
          </w:r>
          <w:r>
            <w:rPr>
              <w:noProof/>
            </w:rPr>
          </w:r>
          <w:r>
            <w:rPr>
              <w:noProof/>
            </w:rPr>
            <w:fldChar w:fldCharType="separate"/>
          </w:r>
          <w:r>
            <w:rPr>
              <w:noProof/>
            </w:rPr>
            <w:t>iv</w:t>
          </w:r>
          <w:r>
            <w:rPr>
              <w:noProof/>
            </w:rPr>
            <w:fldChar w:fldCharType="end"/>
          </w:r>
        </w:p>
        <w:p w14:paraId="588D78E4" w14:textId="5CAEC40D" w:rsidR="00760048" w:rsidRDefault="00760048">
          <w:pPr>
            <w:pStyle w:val="TOC2"/>
            <w:tabs>
              <w:tab w:val="right" w:leader="dot" w:pos="9016"/>
            </w:tabs>
            <w:rPr>
              <w:rFonts w:asciiTheme="minorHAnsi" w:eastAsiaTheme="minorEastAsia" w:hAnsiTheme="minorHAnsi"/>
              <w:noProof/>
              <w:sz w:val="24"/>
              <w:szCs w:val="24"/>
              <w:lang w:eastAsia="en-AU"/>
            </w:rPr>
          </w:pPr>
          <w:r>
            <w:rPr>
              <w:noProof/>
            </w:rPr>
            <w:t>List of tables</w:t>
          </w:r>
          <w:r>
            <w:rPr>
              <w:noProof/>
            </w:rPr>
            <w:tab/>
          </w:r>
          <w:r>
            <w:rPr>
              <w:noProof/>
            </w:rPr>
            <w:fldChar w:fldCharType="begin"/>
          </w:r>
          <w:r>
            <w:rPr>
              <w:noProof/>
            </w:rPr>
            <w:instrText xml:space="preserve"> PAGEREF _Toc211503973 \h </w:instrText>
          </w:r>
          <w:r>
            <w:rPr>
              <w:noProof/>
            </w:rPr>
          </w:r>
          <w:r>
            <w:rPr>
              <w:noProof/>
            </w:rPr>
            <w:fldChar w:fldCharType="separate"/>
          </w:r>
          <w:r>
            <w:rPr>
              <w:noProof/>
            </w:rPr>
            <w:t>vi</w:t>
          </w:r>
          <w:r>
            <w:rPr>
              <w:noProof/>
            </w:rPr>
            <w:fldChar w:fldCharType="end"/>
          </w:r>
        </w:p>
        <w:p w14:paraId="4663B984" w14:textId="2CE9A121" w:rsidR="00760048" w:rsidRDefault="00760048">
          <w:pPr>
            <w:pStyle w:val="TOC2"/>
            <w:tabs>
              <w:tab w:val="right" w:leader="dot" w:pos="9016"/>
            </w:tabs>
            <w:rPr>
              <w:rFonts w:asciiTheme="minorHAnsi" w:eastAsiaTheme="minorEastAsia" w:hAnsiTheme="minorHAnsi"/>
              <w:noProof/>
              <w:sz w:val="24"/>
              <w:szCs w:val="24"/>
              <w:lang w:eastAsia="en-AU"/>
            </w:rPr>
          </w:pPr>
          <w:r>
            <w:rPr>
              <w:noProof/>
            </w:rPr>
            <w:t>List of figures</w:t>
          </w:r>
          <w:r>
            <w:rPr>
              <w:noProof/>
            </w:rPr>
            <w:tab/>
          </w:r>
          <w:r>
            <w:rPr>
              <w:noProof/>
            </w:rPr>
            <w:fldChar w:fldCharType="begin"/>
          </w:r>
          <w:r>
            <w:rPr>
              <w:noProof/>
            </w:rPr>
            <w:instrText xml:space="preserve"> PAGEREF _Toc211503974 \h </w:instrText>
          </w:r>
          <w:r>
            <w:rPr>
              <w:noProof/>
            </w:rPr>
          </w:r>
          <w:r>
            <w:rPr>
              <w:noProof/>
            </w:rPr>
            <w:fldChar w:fldCharType="separate"/>
          </w:r>
          <w:r>
            <w:rPr>
              <w:noProof/>
            </w:rPr>
            <w:t>vii</w:t>
          </w:r>
          <w:r>
            <w:rPr>
              <w:noProof/>
            </w:rPr>
            <w:fldChar w:fldCharType="end"/>
          </w:r>
        </w:p>
        <w:p w14:paraId="7AD0CC00" w14:textId="6F770833" w:rsidR="00760048" w:rsidRDefault="00760048">
          <w:pPr>
            <w:pStyle w:val="TOC1"/>
            <w:tabs>
              <w:tab w:val="right" w:leader="dot" w:pos="9016"/>
            </w:tabs>
            <w:rPr>
              <w:rFonts w:asciiTheme="minorHAnsi" w:eastAsiaTheme="minorEastAsia" w:hAnsiTheme="minorHAnsi"/>
              <w:noProof/>
              <w:sz w:val="24"/>
              <w:szCs w:val="24"/>
              <w:lang w:eastAsia="en-AU"/>
            </w:rPr>
          </w:pPr>
          <w:r w:rsidRPr="00A03119">
            <w:rPr>
              <w:rFonts w:eastAsia="Times New Roman"/>
              <w:noProof/>
              <w:lang w:eastAsia="en-AU"/>
            </w:rPr>
            <w:t>Abbreviations</w:t>
          </w:r>
          <w:r>
            <w:rPr>
              <w:noProof/>
            </w:rPr>
            <w:tab/>
          </w:r>
          <w:r>
            <w:rPr>
              <w:noProof/>
            </w:rPr>
            <w:fldChar w:fldCharType="begin"/>
          </w:r>
          <w:r>
            <w:rPr>
              <w:noProof/>
            </w:rPr>
            <w:instrText xml:space="preserve"> PAGEREF _Toc211503975 \h </w:instrText>
          </w:r>
          <w:r>
            <w:rPr>
              <w:noProof/>
            </w:rPr>
          </w:r>
          <w:r>
            <w:rPr>
              <w:noProof/>
            </w:rPr>
            <w:fldChar w:fldCharType="separate"/>
          </w:r>
          <w:r>
            <w:rPr>
              <w:noProof/>
            </w:rPr>
            <w:t>viii</w:t>
          </w:r>
          <w:r>
            <w:rPr>
              <w:noProof/>
            </w:rPr>
            <w:fldChar w:fldCharType="end"/>
          </w:r>
        </w:p>
        <w:p w14:paraId="372F0E0B" w14:textId="5C52B6A7" w:rsidR="00760048" w:rsidRDefault="00760048">
          <w:pPr>
            <w:pStyle w:val="TOC1"/>
            <w:tabs>
              <w:tab w:val="right" w:leader="dot" w:pos="9016"/>
            </w:tabs>
            <w:rPr>
              <w:rFonts w:asciiTheme="minorHAnsi" w:eastAsiaTheme="minorEastAsia" w:hAnsiTheme="minorHAnsi"/>
              <w:noProof/>
              <w:sz w:val="24"/>
              <w:szCs w:val="24"/>
              <w:lang w:eastAsia="en-AU"/>
            </w:rPr>
          </w:pPr>
          <w:r>
            <w:rPr>
              <w:noProof/>
              <w:lang w:eastAsia="en-AU"/>
            </w:rPr>
            <w:t>Clarification of terminology used throughout the report</w:t>
          </w:r>
          <w:r>
            <w:rPr>
              <w:noProof/>
            </w:rPr>
            <w:tab/>
          </w:r>
          <w:r>
            <w:rPr>
              <w:noProof/>
            </w:rPr>
            <w:fldChar w:fldCharType="begin"/>
          </w:r>
          <w:r>
            <w:rPr>
              <w:noProof/>
            </w:rPr>
            <w:instrText xml:space="preserve"> PAGEREF _Toc211503976 \h </w:instrText>
          </w:r>
          <w:r>
            <w:rPr>
              <w:noProof/>
            </w:rPr>
          </w:r>
          <w:r>
            <w:rPr>
              <w:noProof/>
            </w:rPr>
            <w:fldChar w:fldCharType="separate"/>
          </w:r>
          <w:r>
            <w:rPr>
              <w:noProof/>
            </w:rPr>
            <w:t>viii</w:t>
          </w:r>
          <w:r>
            <w:rPr>
              <w:noProof/>
            </w:rPr>
            <w:fldChar w:fldCharType="end"/>
          </w:r>
        </w:p>
        <w:p w14:paraId="233A8128" w14:textId="6F042C4D"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sidRPr="00A03119">
            <w:rPr>
              <w:rFonts w:eastAsia="Times New Roman" w:cs="Arial"/>
              <w:noProof/>
              <w:lang w:eastAsia="en-AU"/>
            </w:rPr>
            <w:t>1.</w:t>
          </w:r>
          <w:r>
            <w:rPr>
              <w:rFonts w:asciiTheme="minorHAnsi" w:eastAsiaTheme="minorEastAsia" w:hAnsiTheme="minorHAnsi"/>
              <w:noProof/>
              <w:sz w:val="24"/>
              <w:szCs w:val="24"/>
              <w:lang w:eastAsia="en-AU"/>
            </w:rPr>
            <w:tab/>
          </w:r>
          <w:r w:rsidRPr="00A03119">
            <w:rPr>
              <w:rFonts w:eastAsia="Times New Roman" w:cs="Arial"/>
              <w:noProof/>
              <w:lang w:eastAsia="en-AU"/>
            </w:rPr>
            <w:t>Executive summary</w:t>
          </w:r>
          <w:r>
            <w:rPr>
              <w:noProof/>
            </w:rPr>
            <w:tab/>
          </w:r>
          <w:r>
            <w:rPr>
              <w:noProof/>
            </w:rPr>
            <w:fldChar w:fldCharType="begin"/>
          </w:r>
          <w:r>
            <w:rPr>
              <w:noProof/>
            </w:rPr>
            <w:instrText xml:space="preserve"> PAGEREF _Toc211503977 \h </w:instrText>
          </w:r>
          <w:r>
            <w:rPr>
              <w:noProof/>
            </w:rPr>
          </w:r>
          <w:r>
            <w:rPr>
              <w:noProof/>
            </w:rPr>
            <w:fldChar w:fldCharType="separate"/>
          </w:r>
          <w:r>
            <w:rPr>
              <w:noProof/>
            </w:rPr>
            <w:t>1</w:t>
          </w:r>
          <w:r>
            <w:rPr>
              <w:noProof/>
            </w:rPr>
            <w:fldChar w:fldCharType="end"/>
          </w:r>
        </w:p>
        <w:p w14:paraId="1679A81C" w14:textId="276D9E6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1.1</w:t>
          </w:r>
          <w:r>
            <w:rPr>
              <w:rFonts w:asciiTheme="minorHAnsi" w:eastAsiaTheme="minorEastAsia" w:hAnsiTheme="minorHAnsi"/>
              <w:noProof/>
              <w:sz w:val="24"/>
              <w:szCs w:val="24"/>
              <w:lang w:eastAsia="en-AU"/>
            </w:rPr>
            <w:tab/>
          </w:r>
          <w:r>
            <w:rPr>
              <w:noProof/>
            </w:rPr>
            <w:t>Key questions</w:t>
          </w:r>
          <w:r>
            <w:rPr>
              <w:noProof/>
            </w:rPr>
            <w:tab/>
          </w:r>
          <w:r>
            <w:rPr>
              <w:noProof/>
            </w:rPr>
            <w:fldChar w:fldCharType="begin"/>
          </w:r>
          <w:r>
            <w:rPr>
              <w:noProof/>
            </w:rPr>
            <w:instrText xml:space="preserve"> PAGEREF _Toc211503978 \h </w:instrText>
          </w:r>
          <w:r>
            <w:rPr>
              <w:noProof/>
            </w:rPr>
          </w:r>
          <w:r>
            <w:rPr>
              <w:noProof/>
            </w:rPr>
            <w:fldChar w:fldCharType="separate"/>
          </w:r>
          <w:r>
            <w:rPr>
              <w:noProof/>
            </w:rPr>
            <w:t>1</w:t>
          </w:r>
          <w:r>
            <w:rPr>
              <w:noProof/>
            </w:rPr>
            <w:fldChar w:fldCharType="end"/>
          </w:r>
        </w:p>
        <w:p w14:paraId="54330613" w14:textId="0E8E19AE"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1.2</w:t>
          </w:r>
          <w:r>
            <w:rPr>
              <w:rFonts w:asciiTheme="minorHAnsi" w:eastAsiaTheme="minorEastAsia" w:hAnsiTheme="minorHAnsi"/>
              <w:noProof/>
              <w:sz w:val="24"/>
              <w:szCs w:val="24"/>
              <w:lang w:eastAsia="en-AU"/>
            </w:rPr>
            <w:tab/>
          </w:r>
          <w:r>
            <w:rPr>
              <w:noProof/>
            </w:rPr>
            <w:t>Research design</w:t>
          </w:r>
          <w:r>
            <w:rPr>
              <w:noProof/>
            </w:rPr>
            <w:tab/>
          </w:r>
          <w:r>
            <w:rPr>
              <w:noProof/>
            </w:rPr>
            <w:fldChar w:fldCharType="begin"/>
          </w:r>
          <w:r>
            <w:rPr>
              <w:noProof/>
            </w:rPr>
            <w:instrText xml:space="preserve"> PAGEREF _Toc211503979 \h </w:instrText>
          </w:r>
          <w:r>
            <w:rPr>
              <w:noProof/>
            </w:rPr>
          </w:r>
          <w:r>
            <w:rPr>
              <w:noProof/>
            </w:rPr>
            <w:fldChar w:fldCharType="separate"/>
          </w:r>
          <w:r>
            <w:rPr>
              <w:noProof/>
            </w:rPr>
            <w:t>1</w:t>
          </w:r>
          <w:r>
            <w:rPr>
              <w:noProof/>
            </w:rPr>
            <w:fldChar w:fldCharType="end"/>
          </w:r>
        </w:p>
        <w:p w14:paraId="447CE0D1" w14:textId="3A0EB96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1.3</w:t>
          </w:r>
          <w:r>
            <w:rPr>
              <w:rFonts w:asciiTheme="minorHAnsi" w:eastAsiaTheme="minorEastAsia" w:hAnsiTheme="minorHAnsi"/>
              <w:noProof/>
              <w:sz w:val="24"/>
              <w:szCs w:val="24"/>
              <w:lang w:eastAsia="en-AU"/>
            </w:rPr>
            <w:tab/>
          </w:r>
          <w:r>
            <w:rPr>
              <w:noProof/>
            </w:rPr>
            <w:t>Findings</w:t>
          </w:r>
          <w:r>
            <w:rPr>
              <w:noProof/>
            </w:rPr>
            <w:tab/>
          </w:r>
          <w:r>
            <w:rPr>
              <w:noProof/>
            </w:rPr>
            <w:fldChar w:fldCharType="begin"/>
          </w:r>
          <w:r>
            <w:rPr>
              <w:noProof/>
            </w:rPr>
            <w:instrText xml:space="preserve"> PAGEREF _Toc211503980 \h </w:instrText>
          </w:r>
          <w:r>
            <w:rPr>
              <w:noProof/>
            </w:rPr>
          </w:r>
          <w:r>
            <w:rPr>
              <w:noProof/>
            </w:rPr>
            <w:fldChar w:fldCharType="separate"/>
          </w:r>
          <w:r>
            <w:rPr>
              <w:noProof/>
            </w:rPr>
            <w:t>2</w:t>
          </w:r>
          <w:r>
            <w:rPr>
              <w:noProof/>
            </w:rPr>
            <w:fldChar w:fldCharType="end"/>
          </w:r>
        </w:p>
        <w:p w14:paraId="05C98A92" w14:textId="419FD359"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2.</w:t>
          </w:r>
          <w:r>
            <w:rPr>
              <w:rFonts w:asciiTheme="minorHAnsi" w:eastAsiaTheme="minorEastAsia" w:hAnsiTheme="minorHAnsi"/>
              <w:noProof/>
              <w:sz w:val="24"/>
              <w:szCs w:val="24"/>
              <w:lang w:eastAsia="en-AU"/>
            </w:rPr>
            <w:tab/>
          </w:r>
          <w:r>
            <w:rPr>
              <w:noProof/>
            </w:rPr>
            <w:t>Recommendations</w:t>
          </w:r>
          <w:r>
            <w:rPr>
              <w:noProof/>
            </w:rPr>
            <w:tab/>
          </w:r>
          <w:r>
            <w:rPr>
              <w:noProof/>
            </w:rPr>
            <w:fldChar w:fldCharType="begin"/>
          </w:r>
          <w:r>
            <w:rPr>
              <w:noProof/>
            </w:rPr>
            <w:instrText xml:space="preserve"> PAGEREF _Toc211503981 \h </w:instrText>
          </w:r>
          <w:r>
            <w:rPr>
              <w:noProof/>
            </w:rPr>
          </w:r>
          <w:r>
            <w:rPr>
              <w:noProof/>
            </w:rPr>
            <w:fldChar w:fldCharType="separate"/>
          </w:r>
          <w:r>
            <w:rPr>
              <w:noProof/>
            </w:rPr>
            <w:t>3</w:t>
          </w:r>
          <w:r>
            <w:rPr>
              <w:noProof/>
            </w:rPr>
            <w:fldChar w:fldCharType="end"/>
          </w:r>
        </w:p>
        <w:p w14:paraId="1FD5B1F2" w14:textId="475117CC"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3.</w:t>
          </w:r>
          <w:r>
            <w:rPr>
              <w:rFonts w:asciiTheme="minorHAnsi" w:eastAsiaTheme="minorEastAsia" w:hAnsiTheme="minorHAnsi"/>
              <w:noProof/>
              <w:sz w:val="24"/>
              <w:szCs w:val="24"/>
              <w:lang w:eastAsia="en-AU"/>
            </w:rPr>
            <w:tab/>
          </w:r>
          <w:r>
            <w:rPr>
              <w:noProof/>
            </w:rPr>
            <w:t>Introduction</w:t>
          </w:r>
          <w:r>
            <w:rPr>
              <w:noProof/>
            </w:rPr>
            <w:tab/>
          </w:r>
          <w:r>
            <w:rPr>
              <w:noProof/>
            </w:rPr>
            <w:fldChar w:fldCharType="begin"/>
          </w:r>
          <w:r>
            <w:rPr>
              <w:noProof/>
            </w:rPr>
            <w:instrText xml:space="preserve"> PAGEREF _Toc211503982 \h </w:instrText>
          </w:r>
          <w:r>
            <w:rPr>
              <w:noProof/>
            </w:rPr>
          </w:r>
          <w:r>
            <w:rPr>
              <w:noProof/>
            </w:rPr>
            <w:fldChar w:fldCharType="separate"/>
          </w:r>
          <w:r>
            <w:rPr>
              <w:noProof/>
            </w:rPr>
            <w:t>4</w:t>
          </w:r>
          <w:r>
            <w:rPr>
              <w:noProof/>
            </w:rPr>
            <w:fldChar w:fldCharType="end"/>
          </w:r>
        </w:p>
        <w:p w14:paraId="64185F83" w14:textId="70D87173"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3.1</w:t>
          </w:r>
          <w:r>
            <w:rPr>
              <w:rFonts w:asciiTheme="minorHAnsi" w:eastAsiaTheme="minorEastAsia" w:hAnsiTheme="minorHAnsi"/>
              <w:noProof/>
              <w:sz w:val="24"/>
              <w:szCs w:val="24"/>
              <w:lang w:eastAsia="en-AU"/>
            </w:rPr>
            <w:tab/>
          </w:r>
          <w:r>
            <w:rPr>
              <w:noProof/>
            </w:rPr>
            <w:t>Researcher positioning</w:t>
          </w:r>
          <w:r>
            <w:rPr>
              <w:noProof/>
            </w:rPr>
            <w:tab/>
          </w:r>
          <w:r>
            <w:rPr>
              <w:noProof/>
            </w:rPr>
            <w:fldChar w:fldCharType="begin"/>
          </w:r>
          <w:r>
            <w:rPr>
              <w:noProof/>
            </w:rPr>
            <w:instrText xml:space="preserve"> PAGEREF _Toc211503983 \h </w:instrText>
          </w:r>
          <w:r>
            <w:rPr>
              <w:noProof/>
            </w:rPr>
          </w:r>
          <w:r>
            <w:rPr>
              <w:noProof/>
            </w:rPr>
            <w:fldChar w:fldCharType="separate"/>
          </w:r>
          <w:r>
            <w:rPr>
              <w:noProof/>
            </w:rPr>
            <w:t>4</w:t>
          </w:r>
          <w:r>
            <w:rPr>
              <w:noProof/>
            </w:rPr>
            <w:fldChar w:fldCharType="end"/>
          </w:r>
        </w:p>
        <w:p w14:paraId="16151330" w14:textId="21CFCAAA"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3.2</w:t>
          </w:r>
          <w:r>
            <w:rPr>
              <w:rFonts w:asciiTheme="minorHAnsi" w:eastAsiaTheme="minorEastAsia" w:hAnsiTheme="minorHAnsi"/>
              <w:noProof/>
              <w:sz w:val="24"/>
              <w:szCs w:val="24"/>
              <w:lang w:eastAsia="en-AU"/>
            </w:rPr>
            <w:tab/>
          </w:r>
          <w:r>
            <w:rPr>
              <w:noProof/>
            </w:rPr>
            <w:t>Report contents</w:t>
          </w:r>
          <w:r>
            <w:rPr>
              <w:noProof/>
            </w:rPr>
            <w:tab/>
          </w:r>
          <w:r>
            <w:rPr>
              <w:noProof/>
            </w:rPr>
            <w:fldChar w:fldCharType="begin"/>
          </w:r>
          <w:r>
            <w:rPr>
              <w:noProof/>
            </w:rPr>
            <w:instrText xml:space="preserve"> PAGEREF _Toc211503984 \h </w:instrText>
          </w:r>
          <w:r>
            <w:rPr>
              <w:noProof/>
            </w:rPr>
          </w:r>
          <w:r>
            <w:rPr>
              <w:noProof/>
            </w:rPr>
            <w:fldChar w:fldCharType="separate"/>
          </w:r>
          <w:r>
            <w:rPr>
              <w:noProof/>
            </w:rPr>
            <w:t>4</w:t>
          </w:r>
          <w:r>
            <w:rPr>
              <w:noProof/>
            </w:rPr>
            <w:fldChar w:fldCharType="end"/>
          </w:r>
        </w:p>
        <w:p w14:paraId="418DCFCF" w14:textId="4DB5D949"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3.2.1</w:t>
          </w:r>
          <w:r>
            <w:rPr>
              <w:rFonts w:asciiTheme="minorHAnsi" w:eastAsiaTheme="minorEastAsia" w:hAnsiTheme="minorHAnsi"/>
              <w:noProof/>
              <w:sz w:val="24"/>
              <w:szCs w:val="24"/>
              <w:lang w:eastAsia="en-AU"/>
            </w:rPr>
            <w:tab/>
          </w:r>
          <w:r>
            <w:rPr>
              <w:noProof/>
            </w:rPr>
            <w:t>A starting point</w:t>
          </w:r>
          <w:r>
            <w:rPr>
              <w:noProof/>
            </w:rPr>
            <w:tab/>
          </w:r>
          <w:r>
            <w:rPr>
              <w:noProof/>
            </w:rPr>
            <w:fldChar w:fldCharType="begin"/>
          </w:r>
          <w:r>
            <w:rPr>
              <w:noProof/>
            </w:rPr>
            <w:instrText xml:space="preserve"> PAGEREF _Toc211503985 \h </w:instrText>
          </w:r>
          <w:r>
            <w:rPr>
              <w:noProof/>
            </w:rPr>
          </w:r>
          <w:r>
            <w:rPr>
              <w:noProof/>
            </w:rPr>
            <w:fldChar w:fldCharType="separate"/>
          </w:r>
          <w:r>
            <w:rPr>
              <w:noProof/>
            </w:rPr>
            <w:t>5</w:t>
          </w:r>
          <w:r>
            <w:rPr>
              <w:noProof/>
            </w:rPr>
            <w:fldChar w:fldCharType="end"/>
          </w:r>
        </w:p>
        <w:p w14:paraId="786A1AF4" w14:textId="28CB262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3.2.2</w:t>
          </w:r>
          <w:r>
            <w:rPr>
              <w:rFonts w:asciiTheme="minorHAnsi" w:eastAsiaTheme="minorEastAsia" w:hAnsiTheme="minorHAnsi"/>
              <w:noProof/>
              <w:sz w:val="24"/>
              <w:szCs w:val="24"/>
              <w:lang w:eastAsia="en-AU"/>
            </w:rPr>
            <w:tab/>
          </w:r>
          <w:r>
            <w:rPr>
              <w:noProof/>
            </w:rPr>
            <w:t>Research questions and intent</w:t>
          </w:r>
          <w:r>
            <w:rPr>
              <w:noProof/>
            </w:rPr>
            <w:tab/>
          </w:r>
          <w:r>
            <w:rPr>
              <w:noProof/>
            </w:rPr>
            <w:fldChar w:fldCharType="begin"/>
          </w:r>
          <w:r>
            <w:rPr>
              <w:noProof/>
            </w:rPr>
            <w:instrText xml:space="preserve"> PAGEREF _Toc211503986 \h </w:instrText>
          </w:r>
          <w:r>
            <w:rPr>
              <w:noProof/>
            </w:rPr>
          </w:r>
          <w:r>
            <w:rPr>
              <w:noProof/>
            </w:rPr>
            <w:fldChar w:fldCharType="separate"/>
          </w:r>
          <w:r>
            <w:rPr>
              <w:noProof/>
            </w:rPr>
            <w:t>5</w:t>
          </w:r>
          <w:r>
            <w:rPr>
              <w:noProof/>
            </w:rPr>
            <w:fldChar w:fldCharType="end"/>
          </w:r>
        </w:p>
        <w:p w14:paraId="1998EBEB" w14:textId="2B7B2DE9"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3.2.3</w:t>
          </w:r>
          <w:r>
            <w:rPr>
              <w:rFonts w:asciiTheme="minorHAnsi" w:eastAsiaTheme="minorEastAsia" w:hAnsiTheme="minorHAnsi"/>
              <w:noProof/>
              <w:sz w:val="24"/>
              <w:szCs w:val="24"/>
              <w:lang w:eastAsia="en-AU"/>
            </w:rPr>
            <w:tab/>
          </w:r>
          <w:r>
            <w:rPr>
              <w:noProof/>
            </w:rPr>
            <w:t>Stakeholder collaboration and industry impact</w:t>
          </w:r>
          <w:r>
            <w:rPr>
              <w:noProof/>
            </w:rPr>
            <w:tab/>
          </w:r>
          <w:r>
            <w:rPr>
              <w:noProof/>
            </w:rPr>
            <w:fldChar w:fldCharType="begin"/>
          </w:r>
          <w:r>
            <w:rPr>
              <w:noProof/>
            </w:rPr>
            <w:instrText xml:space="preserve"> PAGEREF _Toc211503987 \h </w:instrText>
          </w:r>
          <w:r>
            <w:rPr>
              <w:noProof/>
            </w:rPr>
          </w:r>
          <w:r>
            <w:rPr>
              <w:noProof/>
            </w:rPr>
            <w:fldChar w:fldCharType="separate"/>
          </w:r>
          <w:r>
            <w:rPr>
              <w:noProof/>
            </w:rPr>
            <w:t>5</w:t>
          </w:r>
          <w:r>
            <w:rPr>
              <w:noProof/>
            </w:rPr>
            <w:fldChar w:fldCharType="end"/>
          </w:r>
        </w:p>
        <w:p w14:paraId="1A9F51CB" w14:textId="377E66DE"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3.3</w:t>
          </w:r>
          <w:r>
            <w:rPr>
              <w:rFonts w:asciiTheme="minorHAnsi" w:eastAsiaTheme="minorEastAsia" w:hAnsiTheme="minorHAnsi"/>
              <w:noProof/>
              <w:sz w:val="24"/>
              <w:szCs w:val="24"/>
              <w:lang w:eastAsia="en-AU"/>
            </w:rPr>
            <w:tab/>
          </w:r>
          <w:r>
            <w:rPr>
              <w:noProof/>
            </w:rPr>
            <w:t>Report structure</w:t>
          </w:r>
          <w:r>
            <w:rPr>
              <w:noProof/>
            </w:rPr>
            <w:tab/>
          </w:r>
          <w:r>
            <w:rPr>
              <w:noProof/>
            </w:rPr>
            <w:fldChar w:fldCharType="begin"/>
          </w:r>
          <w:r>
            <w:rPr>
              <w:noProof/>
            </w:rPr>
            <w:instrText xml:space="preserve"> PAGEREF _Toc211503988 \h </w:instrText>
          </w:r>
          <w:r>
            <w:rPr>
              <w:noProof/>
            </w:rPr>
          </w:r>
          <w:r>
            <w:rPr>
              <w:noProof/>
            </w:rPr>
            <w:fldChar w:fldCharType="separate"/>
          </w:r>
          <w:r>
            <w:rPr>
              <w:noProof/>
            </w:rPr>
            <w:t>6</w:t>
          </w:r>
          <w:r>
            <w:rPr>
              <w:noProof/>
            </w:rPr>
            <w:fldChar w:fldCharType="end"/>
          </w:r>
        </w:p>
        <w:p w14:paraId="6D118DCB" w14:textId="521F9ABA"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4.</w:t>
          </w:r>
          <w:r>
            <w:rPr>
              <w:rFonts w:asciiTheme="minorHAnsi" w:eastAsiaTheme="minorEastAsia" w:hAnsiTheme="minorHAnsi"/>
              <w:noProof/>
              <w:sz w:val="24"/>
              <w:szCs w:val="24"/>
              <w:lang w:eastAsia="en-AU"/>
            </w:rPr>
            <w:tab/>
          </w:r>
          <w:r>
            <w:rPr>
              <w:noProof/>
            </w:rPr>
            <w:t>Background and literature review</w:t>
          </w:r>
          <w:r>
            <w:rPr>
              <w:noProof/>
            </w:rPr>
            <w:tab/>
          </w:r>
          <w:r>
            <w:rPr>
              <w:noProof/>
            </w:rPr>
            <w:fldChar w:fldCharType="begin"/>
          </w:r>
          <w:r>
            <w:rPr>
              <w:noProof/>
            </w:rPr>
            <w:instrText xml:space="preserve"> PAGEREF _Toc211503989 \h </w:instrText>
          </w:r>
          <w:r>
            <w:rPr>
              <w:noProof/>
            </w:rPr>
          </w:r>
          <w:r>
            <w:rPr>
              <w:noProof/>
            </w:rPr>
            <w:fldChar w:fldCharType="separate"/>
          </w:r>
          <w:r>
            <w:rPr>
              <w:noProof/>
            </w:rPr>
            <w:t>7</w:t>
          </w:r>
          <w:r>
            <w:rPr>
              <w:noProof/>
            </w:rPr>
            <w:fldChar w:fldCharType="end"/>
          </w:r>
        </w:p>
        <w:p w14:paraId="557995A9" w14:textId="3A3E888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4.1</w:t>
          </w:r>
          <w:r>
            <w:rPr>
              <w:rFonts w:asciiTheme="minorHAnsi" w:eastAsiaTheme="minorEastAsia" w:hAnsiTheme="minorHAnsi"/>
              <w:noProof/>
              <w:sz w:val="24"/>
              <w:szCs w:val="24"/>
              <w:lang w:eastAsia="en-AU"/>
            </w:rPr>
            <w:tab/>
          </w:r>
          <w:r>
            <w:rPr>
              <w:noProof/>
            </w:rPr>
            <w:t>Introduction</w:t>
          </w:r>
          <w:r>
            <w:rPr>
              <w:noProof/>
            </w:rPr>
            <w:tab/>
          </w:r>
          <w:r>
            <w:rPr>
              <w:noProof/>
            </w:rPr>
            <w:fldChar w:fldCharType="begin"/>
          </w:r>
          <w:r>
            <w:rPr>
              <w:noProof/>
            </w:rPr>
            <w:instrText xml:space="preserve"> PAGEREF _Toc211503990 \h </w:instrText>
          </w:r>
          <w:r>
            <w:rPr>
              <w:noProof/>
            </w:rPr>
          </w:r>
          <w:r>
            <w:rPr>
              <w:noProof/>
            </w:rPr>
            <w:fldChar w:fldCharType="separate"/>
          </w:r>
          <w:r>
            <w:rPr>
              <w:noProof/>
            </w:rPr>
            <w:t>7</w:t>
          </w:r>
          <w:r>
            <w:rPr>
              <w:noProof/>
            </w:rPr>
            <w:fldChar w:fldCharType="end"/>
          </w:r>
        </w:p>
        <w:p w14:paraId="346F6A68" w14:textId="5BF6F357"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4.2</w:t>
          </w:r>
          <w:r>
            <w:rPr>
              <w:rFonts w:asciiTheme="minorHAnsi" w:eastAsiaTheme="minorEastAsia" w:hAnsiTheme="minorHAnsi"/>
              <w:noProof/>
              <w:sz w:val="24"/>
              <w:szCs w:val="24"/>
              <w:lang w:eastAsia="en-AU"/>
            </w:rPr>
            <w:tab/>
          </w:r>
          <w:r>
            <w:rPr>
              <w:noProof/>
            </w:rPr>
            <w:t>Increasing the number of Aboriginal teachers</w:t>
          </w:r>
          <w:r>
            <w:rPr>
              <w:noProof/>
            </w:rPr>
            <w:tab/>
          </w:r>
          <w:r>
            <w:rPr>
              <w:noProof/>
            </w:rPr>
            <w:fldChar w:fldCharType="begin"/>
          </w:r>
          <w:r>
            <w:rPr>
              <w:noProof/>
            </w:rPr>
            <w:instrText xml:space="preserve"> PAGEREF _Toc211503991 \h </w:instrText>
          </w:r>
          <w:r>
            <w:rPr>
              <w:noProof/>
            </w:rPr>
          </w:r>
          <w:r>
            <w:rPr>
              <w:noProof/>
            </w:rPr>
            <w:fldChar w:fldCharType="separate"/>
          </w:r>
          <w:r>
            <w:rPr>
              <w:noProof/>
            </w:rPr>
            <w:t>8</w:t>
          </w:r>
          <w:r>
            <w:rPr>
              <w:noProof/>
            </w:rPr>
            <w:fldChar w:fldCharType="end"/>
          </w:r>
        </w:p>
        <w:p w14:paraId="3151F4D8" w14:textId="21FB6120"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4.2.1</w:t>
          </w:r>
          <w:r>
            <w:rPr>
              <w:rFonts w:asciiTheme="minorHAnsi" w:eastAsiaTheme="minorEastAsia" w:hAnsiTheme="minorHAnsi"/>
              <w:noProof/>
              <w:sz w:val="24"/>
              <w:szCs w:val="24"/>
              <w:lang w:eastAsia="en-AU"/>
            </w:rPr>
            <w:tab/>
          </w:r>
          <w:r>
            <w:rPr>
              <w:noProof/>
              <w:lang w:eastAsia="en-AU"/>
            </w:rPr>
            <w:t>Why do we need more Aboriginal teachers?</w:t>
          </w:r>
          <w:r>
            <w:rPr>
              <w:noProof/>
            </w:rPr>
            <w:tab/>
          </w:r>
          <w:r>
            <w:rPr>
              <w:noProof/>
            </w:rPr>
            <w:fldChar w:fldCharType="begin"/>
          </w:r>
          <w:r>
            <w:rPr>
              <w:noProof/>
            </w:rPr>
            <w:instrText xml:space="preserve"> PAGEREF _Toc211503992 \h </w:instrText>
          </w:r>
          <w:r>
            <w:rPr>
              <w:noProof/>
            </w:rPr>
          </w:r>
          <w:r>
            <w:rPr>
              <w:noProof/>
            </w:rPr>
            <w:fldChar w:fldCharType="separate"/>
          </w:r>
          <w:r>
            <w:rPr>
              <w:noProof/>
            </w:rPr>
            <w:t>8</w:t>
          </w:r>
          <w:r>
            <w:rPr>
              <w:noProof/>
            </w:rPr>
            <w:fldChar w:fldCharType="end"/>
          </w:r>
        </w:p>
        <w:p w14:paraId="302ACCE0" w14:textId="31D3EE7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4.2.2</w:t>
          </w:r>
          <w:r>
            <w:rPr>
              <w:rFonts w:asciiTheme="minorHAnsi" w:eastAsiaTheme="minorEastAsia" w:hAnsiTheme="minorHAnsi"/>
              <w:noProof/>
              <w:sz w:val="24"/>
              <w:szCs w:val="24"/>
              <w:lang w:eastAsia="en-AU"/>
            </w:rPr>
            <w:tab/>
          </w:r>
          <w:r>
            <w:rPr>
              <w:noProof/>
              <w:lang w:eastAsia="en-AU"/>
            </w:rPr>
            <w:t>The Australian context</w:t>
          </w:r>
          <w:r>
            <w:rPr>
              <w:noProof/>
            </w:rPr>
            <w:tab/>
          </w:r>
          <w:r>
            <w:rPr>
              <w:noProof/>
            </w:rPr>
            <w:fldChar w:fldCharType="begin"/>
          </w:r>
          <w:r>
            <w:rPr>
              <w:noProof/>
            </w:rPr>
            <w:instrText xml:space="preserve"> PAGEREF _Toc211503993 \h </w:instrText>
          </w:r>
          <w:r>
            <w:rPr>
              <w:noProof/>
            </w:rPr>
          </w:r>
          <w:r>
            <w:rPr>
              <w:noProof/>
            </w:rPr>
            <w:fldChar w:fldCharType="separate"/>
          </w:r>
          <w:r>
            <w:rPr>
              <w:noProof/>
            </w:rPr>
            <w:t>9</w:t>
          </w:r>
          <w:r>
            <w:rPr>
              <w:noProof/>
            </w:rPr>
            <w:fldChar w:fldCharType="end"/>
          </w:r>
        </w:p>
        <w:p w14:paraId="75026F02" w14:textId="43D3BAA2"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sidRPr="00A03119">
            <w:rPr>
              <w:rFonts w:cs="Arial"/>
              <w:noProof/>
            </w:rPr>
            <w:t>4.2.3</w:t>
          </w:r>
          <w:r>
            <w:rPr>
              <w:rFonts w:asciiTheme="minorHAnsi" w:eastAsiaTheme="minorEastAsia" w:hAnsiTheme="minorHAnsi"/>
              <w:noProof/>
              <w:sz w:val="24"/>
              <w:szCs w:val="24"/>
              <w:lang w:eastAsia="en-AU"/>
            </w:rPr>
            <w:tab/>
          </w:r>
          <w:r>
            <w:rPr>
              <w:noProof/>
              <w:lang w:eastAsia="en-AU"/>
            </w:rPr>
            <w:t>The Northern Territory context</w:t>
          </w:r>
          <w:r>
            <w:rPr>
              <w:noProof/>
            </w:rPr>
            <w:tab/>
          </w:r>
          <w:r>
            <w:rPr>
              <w:noProof/>
            </w:rPr>
            <w:fldChar w:fldCharType="begin"/>
          </w:r>
          <w:r>
            <w:rPr>
              <w:noProof/>
            </w:rPr>
            <w:instrText xml:space="preserve"> PAGEREF _Toc211503994 \h </w:instrText>
          </w:r>
          <w:r>
            <w:rPr>
              <w:noProof/>
            </w:rPr>
          </w:r>
          <w:r>
            <w:rPr>
              <w:noProof/>
            </w:rPr>
            <w:fldChar w:fldCharType="separate"/>
          </w:r>
          <w:r>
            <w:rPr>
              <w:noProof/>
            </w:rPr>
            <w:t>10</w:t>
          </w:r>
          <w:r>
            <w:rPr>
              <w:noProof/>
            </w:rPr>
            <w:fldChar w:fldCharType="end"/>
          </w:r>
        </w:p>
        <w:p w14:paraId="7969A46C" w14:textId="53828FFF"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sidRPr="00A03119">
            <w:rPr>
              <w:rFonts w:eastAsia="Times New Roman"/>
              <w:noProof/>
              <w:lang w:eastAsia="en-AU"/>
            </w:rPr>
            <w:t>4.2.4</w:t>
          </w:r>
          <w:r>
            <w:rPr>
              <w:rFonts w:asciiTheme="minorHAnsi" w:eastAsiaTheme="minorEastAsia" w:hAnsiTheme="minorHAnsi"/>
              <w:noProof/>
              <w:sz w:val="24"/>
              <w:szCs w:val="24"/>
              <w:lang w:eastAsia="en-AU"/>
            </w:rPr>
            <w:tab/>
          </w:r>
          <w:r w:rsidRPr="00A03119">
            <w:rPr>
              <w:rFonts w:eastAsia="Times New Roman"/>
              <w:noProof/>
              <w:lang w:eastAsia="en-AU"/>
            </w:rPr>
            <w:t>Challenges and existing recommendations</w:t>
          </w:r>
          <w:r>
            <w:rPr>
              <w:noProof/>
            </w:rPr>
            <w:tab/>
          </w:r>
          <w:r>
            <w:rPr>
              <w:noProof/>
            </w:rPr>
            <w:fldChar w:fldCharType="begin"/>
          </w:r>
          <w:r>
            <w:rPr>
              <w:noProof/>
            </w:rPr>
            <w:instrText xml:space="preserve"> PAGEREF _Toc211503995 \h </w:instrText>
          </w:r>
          <w:r>
            <w:rPr>
              <w:noProof/>
            </w:rPr>
          </w:r>
          <w:r>
            <w:rPr>
              <w:noProof/>
            </w:rPr>
            <w:fldChar w:fldCharType="separate"/>
          </w:r>
          <w:r>
            <w:rPr>
              <w:noProof/>
            </w:rPr>
            <w:t>10</w:t>
          </w:r>
          <w:r>
            <w:rPr>
              <w:noProof/>
            </w:rPr>
            <w:fldChar w:fldCharType="end"/>
          </w:r>
        </w:p>
        <w:p w14:paraId="64D5B772" w14:textId="37748D3E"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4.2.5</w:t>
          </w:r>
          <w:r>
            <w:rPr>
              <w:rFonts w:asciiTheme="minorHAnsi" w:eastAsiaTheme="minorEastAsia" w:hAnsiTheme="minorHAnsi"/>
              <w:noProof/>
              <w:sz w:val="24"/>
              <w:szCs w:val="24"/>
              <w:lang w:eastAsia="en-AU"/>
            </w:rPr>
            <w:tab/>
          </w:r>
          <w:r>
            <w:rPr>
              <w:noProof/>
            </w:rPr>
            <w:t>Analysis</w:t>
          </w:r>
          <w:r>
            <w:rPr>
              <w:noProof/>
            </w:rPr>
            <w:tab/>
          </w:r>
          <w:r>
            <w:rPr>
              <w:noProof/>
            </w:rPr>
            <w:fldChar w:fldCharType="begin"/>
          </w:r>
          <w:r>
            <w:rPr>
              <w:noProof/>
            </w:rPr>
            <w:instrText xml:space="preserve"> PAGEREF _Toc211503996 \h </w:instrText>
          </w:r>
          <w:r>
            <w:rPr>
              <w:noProof/>
            </w:rPr>
          </w:r>
          <w:r>
            <w:rPr>
              <w:noProof/>
            </w:rPr>
            <w:fldChar w:fldCharType="separate"/>
          </w:r>
          <w:r>
            <w:rPr>
              <w:noProof/>
            </w:rPr>
            <w:t>11</w:t>
          </w:r>
          <w:r>
            <w:rPr>
              <w:noProof/>
            </w:rPr>
            <w:fldChar w:fldCharType="end"/>
          </w:r>
        </w:p>
        <w:p w14:paraId="75EB8620" w14:textId="045EB2DE"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4.2.6</w:t>
          </w:r>
          <w:r>
            <w:rPr>
              <w:rFonts w:asciiTheme="minorHAnsi" w:eastAsiaTheme="minorEastAsia" w:hAnsiTheme="minorHAnsi"/>
              <w:noProof/>
              <w:sz w:val="24"/>
              <w:szCs w:val="24"/>
              <w:lang w:eastAsia="en-AU"/>
            </w:rPr>
            <w:tab/>
          </w:r>
          <w:r>
            <w:rPr>
              <w:noProof/>
            </w:rPr>
            <w:t>Synthesis</w:t>
          </w:r>
          <w:r>
            <w:rPr>
              <w:noProof/>
            </w:rPr>
            <w:tab/>
          </w:r>
          <w:r>
            <w:rPr>
              <w:noProof/>
            </w:rPr>
            <w:fldChar w:fldCharType="begin"/>
          </w:r>
          <w:r>
            <w:rPr>
              <w:noProof/>
            </w:rPr>
            <w:instrText xml:space="preserve"> PAGEREF _Toc211503997 \h </w:instrText>
          </w:r>
          <w:r>
            <w:rPr>
              <w:noProof/>
            </w:rPr>
          </w:r>
          <w:r>
            <w:rPr>
              <w:noProof/>
            </w:rPr>
            <w:fldChar w:fldCharType="separate"/>
          </w:r>
          <w:r>
            <w:rPr>
              <w:noProof/>
            </w:rPr>
            <w:t>11</w:t>
          </w:r>
          <w:r>
            <w:rPr>
              <w:noProof/>
            </w:rPr>
            <w:fldChar w:fldCharType="end"/>
          </w:r>
        </w:p>
        <w:p w14:paraId="6785612C" w14:textId="732D593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4.2.7</w:t>
          </w:r>
          <w:r>
            <w:rPr>
              <w:rFonts w:asciiTheme="minorHAnsi" w:eastAsiaTheme="minorEastAsia" w:hAnsiTheme="minorHAnsi"/>
              <w:noProof/>
              <w:sz w:val="24"/>
              <w:szCs w:val="24"/>
              <w:lang w:eastAsia="en-AU"/>
            </w:rPr>
            <w:tab/>
          </w:r>
          <w:r>
            <w:rPr>
              <w:noProof/>
            </w:rPr>
            <w:t>Evaluation</w:t>
          </w:r>
          <w:r>
            <w:rPr>
              <w:noProof/>
            </w:rPr>
            <w:tab/>
          </w:r>
          <w:r>
            <w:rPr>
              <w:noProof/>
            </w:rPr>
            <w:fldChar w:fldCharType="begin"/>
          </w:r>
          <w:r>
            <w:rPr>
              <w:noProof/>
            </w:rPr>
            <w:instrText xml:space="preserve"> PAGEREF _Toc211503998 \h </w:instrText>
          </w:r>
          <w:r>
            <w:rPr>
              <w:noProof/>
            </w:rPr>
          </w:r>
          <w:r>
            <w:rPr>
              <w:noProof/>
            </w:rPr>
            <w:fldChar w:fldCharType="separate"/>
          </w:r>
          <w:r>
            <w:rPr>
              <w:noProof/>
            </w:rPr>
            <w:t>12</w:t>
          </w:r>
          <w:r>
            <w:rPr>
              <w:noProof/>
            </w:rPr>
            <w:fldChar w:fldCharType="end"/>
          </w:r>
        </w:p>
        <w:p w14:paraId="02EDD664" w14:textId="03C0B356"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4.3</w:t>
          </w:r>
          <w:r>
            <w:rPr>
              <w:rFonts w:asciiTheme="minorHAnsi" w:eastAsiaTheme="minorEastAsia" w:hAnsiTheme="minorHAnsi"/>
              <w:noProof/>
              <w:sz w:val="24"/>
              <w:szCs w:val="24"/>
              <w:lang w:eastAsia="en-AU"/>
            </w:rPr>
            <w:tab/>
          </w:r>
          <w:r>
            <w:rPr>
              <w:noProof/>
            </w:rPr>
            <w:t>Promotion of teaching as a career to Aboriginal people</w:t>
          </w:r>
          <w:r>
            <w:rPr>
              <w:noProof/>
            </w:rPr>
            <w:tab/>
          </w:r>
          <w:r>
            <w:rPr>
              <w:noProof/>
            </w:rPr>
            <w:fldChar w:fldCharType="begin"/>
          </w:r>
          <w:r>
            <w:rPr>
              <w:noProof/>
            </w:rPr>
            <w:instrText xml:space="preserve"> PAGEREF _Toc211503999 \h </w:instrText>
          </w:r>
          <w:r>
            <w:rPr>
              <w:noProof/>
            </w:rPr>
          </w:r>
          <w:r>
            <w:rPr>
              <w:noProof/>
            </w:rPr>
            <w:fldChar w:fldCharType="separate"/>
          </w:r>
          <w:r>
            <w:rPr>
              <w:noProof/>
            </w:rPr>
            <w:t>12</w:t>
          </w:r>
          <w:r>
            <w:rPr>
              <w:noProof/>
            </w:rPr>
            <w:fldChar w:fldCharType="end"/>
          </w:r>
        </w:p>
        <w:p w14:paraId="79466209" w14:textId="055074D1"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4.3.1</w:t>
          </w:r>
          <w:r>
            <w:rPr>
              <w:rFonts w:asciiTheme="minorHAnsi" w:eastAsiaTheme="minorEastAsia" w:hAnsiTheme="minorHAnsi"/>
              <w:noProof/>
              <w:sz w:val="24"/>
              <w:szCs w:val="24"/>
              <w:lang w:eastAsia="en-AU"/>
            </w:rPr>
            <w:tab/>
          </w:r>
          <w:r>
            <w:rPr>
              <w:noProof/>
            </w:rPr>
            <w:t>Promoting RATE</w:t>
          </w:r>
          <w:r>
            <w:rPr>
              <w:noProof/>
            </w:rPr>
            <w:tab/>
          </w:r>
          <w:r>
            <w:rPr>
              <w:noProof/>
            </w:rPr>
            <w:fldChar w:fldCharType="begin"/>
          </w:r>
          <w:r>
            <w:rPr>
              <w:noProof/>
            </w:rPr>
            <w:instrText xml:space="preserve"> PAGEREF _Toc211504000 \h </w:instrText>
          </w:r>
          <w:r>
            <w:rPr>
              <w:noProof/>
            </w:rPr>
          </w:r>
          <w:r>
            <w:rPr>
              <w:noProof/>
            </w:rPr>
            <w:fldChar w:fldCharType="separate"/>
          </w:r>
          <w:r>
            <w:rPr>
              <w:noProof/>
            </w:rPr>
            <w:t>12</w:t>
          </w:r>
          <w:r>
            <w:rPr>
              <w:noProof/>
            </w:rPr>
            <w:fldChar w:fldCharType="end"/>
          </w:r>
        </w:p>
        <w:p w14:paraId="1C2BFDD1" w14:textId="235BE6ED"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4.3.2</w:t>
          </w:r>
          <w:r>
            <w:rPr>
              <w:rFonts w:asciiTheme="minorHAnsi" w:eastAsiaTheme="minorEastAsia" w:hAnsiTheme="minorHAnsi"/>
              <w:noProof/>
              <w:sz w:val="24"/>
              <w:szCs w:val="24"/>
              <w:lang w:eastAsia="en-AU"/>
            </w:rPr>
            <w:tab/>
          </w:r>
          <w:r>
            <w:rPr>
              <w:noProof/>
            </w:rPr>
            <w:t>Promoting MATSITI</w:t>
          </w:r>
          <w:r>
            <w:rPr>
              <w:noProof/>
            </w:rPr>
            <w:tab/>
          </w:r>
          <w:r>
            <w:rPr>
              <w:noProof/>
            </w:rPr>
            <w:fldChar w:fldCharType="begin"/>
          </w:r>
          <w:r>
            <w:rPr>
              <w:noProof/>
            </w:rPr>
            <w:instrText xml:space="preserve"> PAGEREF _Toc211504001 \h </w:instrText>
          </w:r>
          <w:r>
            <w:rPr>
              <w:noProof/>
            </w:rPr>
          </w:r>
          <w:r>
            <w:rPr>
              <w:noProof/>
            </w:rPr>
            <w:fldChar w:fldCharType="separate"/>
          </w:r>
          <w:r>
            <w:rPr>
              <w:noProof/>
            </w:rPr>
            <w:t>13</w:t>
          </w:r>
          <w:r>
            <w:rPr>
              <w:noProof/>
            </w:rPr>
            <w:fldChar w:fldCharType="end"/>
          </w:r>
        </w:p>
        <w:p w14:paraId="5EB4FFC9" w14:textId="5A5BE359"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4.3.3</w:t>
          </w:r>
          <w:r>
            <w:rPr>
              <w:rFonts w:asciiTheme="minorHAnsi" w:eastAsiaTheme="minorEastAsia" w:hAnsiTheme="minorHAnsi"/>
              <w:noProof/>
              <w:sz w:val="24"/>
              <w:szCs w:val="24"/>
              <w:lang w:eastAsia="en-AU"/>
            </w:rPr>
            <w:tab/>
          </w:r>
          <w:r>
            <w:rPr>
              <w:noProof/>
            </w:rPr>
            <w:t>Promoting Be That Teacher</w:t>
          </w:r>
          <w:r>
            <w:rPr>
              <w:noProof/>
            </w:rPr>
            <w:tab/>
          </w:r>
          <w:r>
            <w:rPr>
              <w:noProof/>
            </w:rPr>
            <w:fldChar w:fldCharType="begin"/>
          </w:r>
          <w:r>
            <w:rPr>
              <w:noProof/>
            </w:rPr>
            <w:instrText xml:space="preserve"> PAGEREF _Toc211504002 \h </w:instrText>
          </w:r>
          <w:r>
            <w:rPr>
              <w:noProof/>
            </w:rPr>
          </w:r>
          <w:r>
            <w:rPr>
              <w:noProof/>
            </w:rPr>
            <w:fldChar w:fldCharType="separate"/>
          </w:r>
          <w:r>
            <w:rPr>
              <w:noProof/>
            </w:rPr>
            <w:t>13</w:t>
          </w:r>
          <w:r>
            <w:rPr>
              <w:noProof/>
            </w:rPr>
            <w:fldChar w:fldCharType="end"/>
          </w:r>
        </w:p>
        <w:p w14:paraId="60C59916" w14:textId="7EC33A03"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4.3.4</w:t>
          </w:r>
          <w:r>
            <w:rPr>
              <w:rFonts w:asciiTheme="minorHAnsi" w:eastAsiaTheme="minorEastAsia" w:hAnsiTheme="minorHAnsi"/>
              <w:noProof/>
              <w:sz w:val="24"/>
              <w:szCs w:val="24"/>
              <w:lang w:eastAsia="en-AU"/>
            </w:rPr>
            <w:tab/>
          </w:r>
          <w:r>
            <w:rPr>
              <w:noProof/>
            </w:rPr>
            <w:t>Successful promotion</w:t>
          </w:r>
          <w:r>
            <w:rPr>
              <w:noProof/>
            </w:rPr>
            <w:tab/>
          </w:r>
          <w:r>
            <w:rPr>
              <w:noProof/>
            </w:rPr>
            <w:fldChar w:fldCharType="begin"/>
          </w:r>
          <w:r>
            <w:rPr>
              <w:noProof/>
            </w:rPr>
            <w:instrText xml:space="preserve"> PAGEREF _Toc211504003 \h </w:instrText>
          </w:r>
          <w:r>
            <w:rPr>
              <w:noProof/>
            </w:rPr>
          </w:r>
          <w:r>
            <w:rPr>
              <w:noProof/>
            </w:rPr>
            <w:fldChar w:fldCharType="separate"/>
          </w:r>
          <w:r>
            <w:rPr>
              <w:noProof/>
            </w:rPr>
            <w:t>13</w:t>
          </w:r>
          <w:r>
            <w:rPr>
              <w:noProof/>
            </w:rPr>
            <w:fldChar w:fldCharType="end"/>
          </w:r>
        </w:p>
        <w:p w14:paraId="178EBD62" w14:textId="5C58694E"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lastRenderedPageBreak/>
            <w:t>4.3.5</w:t>
          </w:r>
          <w:r>
            <w:rPr>
              <w:rFonts w:asciiTheme="minorHAnsi" w:eastAsiaTheme="minorEastAsia" w:hAnsiTheme="minorHAnsi"/>
              <w:noProof/>
              <w:sz w:val="24"/>
              <w:szCs w:val="24"/>
              <w:lang w:eastAsia="en-AU"/>
            </w:rPr>
            <w:tab/>
          </w:r>
          <w:r>
            <w:rPr>
              <w:noProof/>
              <w:lang w:eastAsia="en-AU"/>
            </w:rPr>
            <w:t>Analysis</w:t>
          </w:r>
          <w:r>
            <w:rPr>
              <w:noProof/>
            </w:rPr>
            <w:tab/>
          </w:r>
          <w:r>
            <w:rPr>
              <w:noProof/>
            </w:rPr>
            <w:fldChar w:fldCharType="begin"/>
          </w:r>
          <w:r>
            <w:rPr>
              <w:noProof/>
            </w:rPr>
            <w:instrText xml:space="preserve"> PAGEREF _Toc211504004 \h </w:instrText>
          </w:r>
          <w:r>
            <w:rPr>
              <w:noProof/>
            </w:rPr>
          </w:r>
          <w:r>
            <w:rPr>
              <w:noProof/>
            </w:rPr>
            <w:fldChar w:fldCharType="separate"/>
          </w:r>
          <w:r>
            <w:rPr>
              <w:noProof/>
            </w:rPr>
            <w:t>14</w:t>
          </w:r>
          <w:r>
            <w:rPr>
              <w:noProof/>
            </w:rPr>
            <w:fldChar w:fldCharType="end"/>
          </w:r>
        </w:p>
        <w:p w14:paraId="5A040AA7" w14:textId="34DC495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4.3.6</w:t>
          </w:r>
          <w:r>
            <w:rPr>
              <w:rFonts w:asciiTheme="minorHAnsi" w:eastAsiaTheme="minorEastAsia" w:hAnsiTheme="minorHAnsi"/>
              <w:noProof/>
              <w:sz w:val="24"/>
              <w:szCs w:val="24"/>
              <w:lang w:eastAsia="en-AU"/>
            </w:rPr>
            <w:tab/>
          </w:r>
          <w:r>
            <w:rPr>
              <w:noProof/>
              <w:lang w:eastAsia="en-AU"/>
            </w:rPr>
            <w:t>Synthesis</w:t>
          </w:r>
          <w:r>
            <w:rPr>
              <w:noProof/>
            </w:rPr>
            <w:tab/>
          </w:r>
          <w:r>
            <w:rPr>
              <w:noProof/>
            </w:rPr>
            <w:fldChar w:fldCharType="begin"/>
          </w:r>
          <w:r>
            <w:rPr>
              <w:noProof/>
            </w:rPr>
            <w:instrText xml:space="preserve"> PAGEREF _Toc211504005 \h </w:instrText>
          </w:r>
          <w:r>
            <w:rPr>
              <w:noProof/>
            </w:rPr>
          </w:r>
          <w:r>
            <w:rPr>
              <w:noProof/>
            </w:rPr>
            <w:fldChar w:fldCharType="separate"/>
          </w:r>
          <w:r>
            <w:rPr>
              <w:noProof/>
            </w:rPr>
            <w:t>14</w:t>
          </w:r>
          <w:r>
            <w:rPr>
              <w:noProof/>
            </w:rPr>
            <w:fldChar w:fldCharType="end"/>
          </w:r>
        </w:p>
        <w:p w14:paraId="68198F64" w14:textId="7D83758A"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4.3.7</w:t>
          </w:r>
          <w:r>
            <w:rPr>
              <w:rFonts w:asciiTheme="minorHAnsi" w:eastAsiaTheme="minorEastAsia" w:hAnsiTheme="minorHAnsi"/>
              <w:noProof/>
              <w:sz w:val="24"/>
              <w:szCs w:val="24"/>
              <w:lang w:eastAsia="en-AU"/>
            </w:rPr>
            <w:tab/>
          </w:r>
          <w:r>
            <w:rPr>
              <w:noProof/>
              <w:lang w:eastAsia="en-AU"/>
            </w:rPr>
            <w:t>Evaluation</w:t>
          </w:r>
          <w:r>
            <w:rPr>
              <w:noProof/>
            </w:rPr>
            <w:tab/>
          </w:r>
          <w:r>
            <w:rPr>
              <w:noProof/>
            </w:rPr>
            <w:fldChar w:fldCharType="begin"/>
          </w:r>
          <w:r>
            <w:rPr>
              <w:noProof/>
            </w:rPr>
            <w:instrText xml:space="preserve"> PAGEREF _Toc211504006 \h </w:instrText>
          </w:r>
          <w:r>
            <w:rPr>
              <w:noProof/>
            </w:rPr>
          </w:r>
          <w:r>
            <w:rPr>
              <w:noProof/>
            </w:rPr>
            <w:fldChar w:fldCharType="separate"/>
          </w:r>
          <w:r>
            <w:rPr>
              <w:noProof/>
            </w:rPr>
            <w:t>15</w:t>
          </w:r>
          <w:r>
            <w:rPr>
              <w:noProof/>
            </w:rPr>
            <w:fldChar w:fldCharType="end"/>
          </w:r>
        </w:p>
        <w:p w14:paraId="379EF0A8" w14:textId="5B827653"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4.4</w:t>
          </w:r>
          <w:r>
            <w:rPr>
              <w:rFonts w:asciiTheme="minorHAnsi" w:eastAsiaTheme="minorEastAsia" w:hAnsiTheme="minorHAnsi"/>
              <w:noProof/>
              <w:sz w:val="24"/>
              <w:szCs w:val="24"/>
              <w:lang w:eastAsia="en-AU"/>
            </w:rPr>
            <w:tab/>
          </w:r>
          <w:r>
            <w:rPr>
              <w:noProof/>
            </w:rPr>
            <w:t>Study outputs</w:t>
          </w:r>
          <w:r>
            <w:rPr>
              <w:noProof/>
            </w:rPr>
            <w:tab/>
          </w:r>
          <w:r>
            <w:rPr>
              <w:noProof/>
            </w:rPr>
            <w:fldChar w:fldCharType="begin"/>
          </w:r>
          <w:r>
            <w:rPr>
              <w:noProof/>
            </w:rPr>
            <w:instrText xml:space="preserve"> PAGEREF _Toc211504007 \h </w:instrText>
          </w:r>
          <w:r>
            <w:rPr>
              <w:noProof/>
            </w:rPr>
          </w:r>
          <w:r>
            <w:rPr>
              <w:noProof/>
            </w:rPr>
            <w:fldChar w:fldCharType="separate"/>
          </w:r>
          <w:r>
            <w:rPr>
              <w:noProof/>
            </w:rPr>
            <w:t>16</w:t>
          </w:r>
          <w:r>
            <w:rPr>
              <w:noProof/>
            </w:rPr>
            <w:fldChar w:fldCharType="end"/>
          </w:r>
        </w:p>
        <w:p w14:paraId="67832423" w14:textId="6D00BC30"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4.4.1</w:t>
          </w:r>
          <w:r>
            <w:rPr>
              <w:rFonts w:asciiTheme="minorHAnsi" w:eastAsiaTheme="minorEastAsia" w:hAnsiTheme="minorHAnsi"/>
              <w:noProof/>
              <w:sz w:val="24"/>
              <w:szCs w:val="24"/>
              <w:lang w:eastAsia="en-AU"/>
            </w:rPr>
            <w:tab/>
          </w:r>
          <w:r>
            <w:rPr>
              <w:noProof/>
              <w:lang w:eastAsia="en-AU"/>
            </w:rPr>
            <w:t>The Conversation</w:t>
          </w:r>
          <w:r>
            <w:rPr>
              <w:noProof/>
            </w:rPr>
            <w:tab/>
          </w:r>
          <w:r>
            <w:rPr>
              <w:noProof/>
            </w:rPr>
            <w:fldChar w:fldCharType="begin"/>
          </w:r>
          <w:r>
            <w:rPr>
              <w:noProof/>
            </w:rPr>
            <w:instrText xml:space="preserve"> PAGEREF _Toc211504008 \h </w:instrText>
          </w:r>
          <w:r>
            <w:rPr>
              <w:noProof/>
            </w:rPr>
          </w:r>
          <w:r>
            <w:rPr>
              <w:noProof/>
            </w:rPr>
            <w:fldChar w:fldCharType="separate"/>
          </w:r>
          <w:r>
            <w:rPr>
              <w:noProof/>
            </w:rPr>
            <w:t>16</w:t>
          </w:r>
          <w:r>
            <w:rPr>
              <w:noProof/>
            </w:rPr>
            <w:fldChar w:fldCharType="end"/>
          </w:r>
        </w:p>
        <w:p w14:paraId="2D0E3B04" w14:textId="52329027"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4.4.2</w:t>
          </w:r>
          <w:r>
            <w:rPr>
              <w:rFonts w:asciiTheme="minorHAnsi" w:eastAsiaTheme="minorEastAsia" w:hAnsiTheme="minorHAnsi"/>
              <w:noProof/>
              <w:sz w:val="24"/>
              <w:szCs w:val="24"/>
              <w:lang w:eastAsia="en-AU"/>
            </w:rPr>
            <w:tab/>
          </w:r>
          <w:r>
            <w:rPr>
              <w:noProof/>
              <w:lang w:eastAsia="en-AU"/>
            </w:rPr>
            <w:t>Needed Now in Learning and Teaching</w:t>
          </w:r>
          <w:r>
            <w:rPr>
              <w:noProof/>
            </w:rPr>
            <w:tab/>
          </w:r>
          <w:r>
            <w:rPr>
              <w:noProof/>
            </w:rPr>
            <w:fldChar w:fldCharType="begin"/>
          </w:r>
          <w:r>
            <w:rPr>
              <w:noProof/>
            </w:rPr>
            <w:instrText xml:space="preserve"> PAGEREF _Toc211504009 \h </w:instrText>
          </w:r>
          <w:r>
            <w:rPr>
              <w:noProof/>
            </w:rPr>
          </w:r>
          <w:r>
            <w:rPr>
              <w:noProof/>
            </w:rPr>
            <w:fldChar w:fldCharType="separate"/>
          </w:r>
          <w:r>
            <w:rPr>
              <w:noProof/>
            </w:rPr>
            <w:t>21</w:t>
          </w:r>
          <w:r>
            <w:rPr>
              <w:noProof/>
            </w:rPr>
            <w:fldChar w:fldCharType="end"/>
          </w:r>
        </w:p>
        <w:p w14:paraId="15FADC4D" w14:textId="0782DEAB"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4.5</w:t>
          </w:r>
          <w:r>
            <w:rPr>
              <w:rFonts w:asciiTheme="minorHAnsi" w:eastAsiaTheme="minorEastAsia" w:hAnsiTheme="minorHAnsi"/>
              <w:noProof/>
              <w:sz w:val="24"/>
              <w:szCs w:val="24"/>
              <w:lang w:eastAsia="en-AU"/>
            </w:rPr>
            <w:tab/>
          </w:r>
          <w:r>
            <w:rPr>
              <w:noProof/>
            </w:rPr>
            <w:t>Conclusions</w:t>
          </w:r>
          <w:r>
            <w:rPr>
              <w:noProof/>
            </w:rPr>
            <w:tab/>
          </w:r>
          <w:r>
            <w:rPr>
              <w:noProof/>
            </w:rPr>
            <w:fldChar w:fldCharType="begin"/>
          </w:r>
          <w:r>
            <w:rPr>
              <w:noProof/>
            </w:rPr>
            <w:instrText xml:space="preserve"> PAGEREF _Toc211504010 \h </w:instrText>
          </w:r>
          <w:r>
            <w:rPr>
              <w:noProof/>
            </w:rPr>
          </w:r>
          <w:r>
            <w:rPr>
              <w:noProof/>
            </w:rPr>
            <w:fldChar w:fldCharType="separate"/>
          </w:r>
          <w:r>
            <w:rPr>
              <w:noProof/>
            </w:rPr>
            <w:t>24</w:t>
          </w:r>
          <w:r>
            <w:rPr>
              <w:noProof/>
            </w:rPr>
            <w:fldChar w:fldCharType="end"/>
          </w:r>
        </w:p>
        <w:p w14:paraId="53E23343" w14:textId="4BCF0DDC"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5.</w:t>
          </w:r>
          <w:r>
            <w:rPr>
              <w:rFonts w:asciiTheme="minorHAnsi" w:eastAsiaTheme="minorEastAsia" w:hAnsiTheme="minorHAnsi"/>
              <w:noProof/>
              <w:sz w:val="24"/>
              <w:szCs w:val="24"/>
              <w:lang w:eastAsia="en-AU"/>
            </w:rPr>
            <w:tab/>
          </w:r>
          <w:r>
            <w:rPr>
              <w:noProof/>
            </w:rPr>
            <w:t>Research design and methods</w:t>
          </w:r>
          <w:r>
            <w:rPr>
              <w:noProof/>
            </w:rPr>
            <w:tab/>
          </w:r>
          <w:r>
            <w:rPr>
              <w:noProof/>
            </w:rPr>
            <w:fldChar w:fldCharType="begin"/>
          </w:r>
          <w:r>
            <w:rPr>
              <w:noProof/>
            </w:rPr>
            <w:instrText xml:space="preserve"> PAGEREF _Toc211504011 \h </w:instrText>
          </w:r>
          <w:r>
            <w:rPr>
              <w:noProof/>
            </w:rPr>
          </w:r>
          <w:r>
            <w:rPr>
              <w:noProof/>
            </w:rPr>
            <w:fldChar w:fldCharType="separate"/>
          </w:r>
          <w:r>
            <w:rPr>
              <w:noProof/>
            </w:rPr>
            <w:t>25</w:t>
          </w:r>
          <w:r>
            <w:rPr>
              <w:noProof/>
            </w:rPr>
            <w:fldChar w:fldCharType="end"/>
          </w:r>
        </w:p>
        <w:p w14:paraId="27D58182" w14:textId="5E7A9B70"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5.1</w:t>
          </w:r>
          <w:r>
            <w:rPr>
              <w:rFonts w:asciiTheme="minorHAnsi" w:eastAsiaTheme="minorEastAsia" w:hAnsiTheme="minorHAnsi"/>
              <w:noProof/>
              <w:sz w:val="24"/>
              <w:szCs w:val="24"/>
              <w:lang w:eastAsia="en-AU"/>
            </w:rPr>
            <w:tab/>
          </w:r>
          <w:r>
            <w:rPr>
              <w:noProof/>
            </w:rPr>
            <w:t>Introduction</w:t>
          </w:r>
          <w:r>
            <w:rPr>
              <w:noProof/>
            </w:rPr>
            <w:tab/>
          </w:r>
          <w:r>
            <w:rPr>
              <w:noProof/>
            </w:rPr>
            <w:fldChar w:fldCharType="begin"/>
          </w:r>
          <w:r>
            <w:rPr>
              <w:noProof/>
            </w:rPr>
            <w:instrText xml:space="preserve"> PAGEREF _Toc211504012 \h </w:instrText>
          </w:r>
          <w:r>
            <w:rPr>
              <w:noProof/>
            </w:rPr>
          </w:r>
          <w:r>
            <w:rPr>
              <w:noProof/>
            </w:rPr>
            <w:fldChar w:fldCharType="separate"/>
          </w:r>
          <w:r>
            <w:rPr>
              <w:noProof/>
            </w:rPr>
            <w:t>25</w:t>
          </w:r>
          <w:r>
            <w:rPr>
              <w:noProof/>
            </w:rPr>
            <w:fldChar w:fldCharType="end"/>
          </w:r>
        </w:p>
        <w:p w14:paraId="44D62ED8" w14:textId="3749A42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5.2</w:t>
          </w:r>
          <w:r>
            <w:rPr>
              <w:rFonts w:asciiTheme="minorHAnsi" w:eastAsiaTheme="minorEastAsia" w:hAnsiTheme="minorHAnsi"/>
              <w:noProof/>
              <w:sz w:val="24"/>
              <w:szCs w:val="24"/>
              <w:lang w:eastAsia="en-AU"/>
            </w:rPr>
            <w:tab/>
          </w:r>
          <w:r>
            <w:rPr>
              <w:noProof/>
            </w:rPr>
            <w:t>Indigenous methodology</w:t>
          </w:r>
          <w:r>
            <w:rPr>
              <w:noProof/>
            </w:rPr>
            <w:tab/>
          </w:r>
          <w:r>
            <w:rPr>
              <w:noProof/>
            </w:rPr>
            <w:fldChar w:fldCharType="begin"/>
          </w:r>
          <w:r>
            <w:rPr>
              <w:noProof/>
            </w:rPr>
            <w:instrText xml:space="preserve"> PAGEREF _Toc211504013 \h </w:instrText>
          </w:r>
          <w:r>
            <w:rPr>
              <w:noProof/>
            </w:rPr>
          </w:r>
          <w:r>
            <w:rPr>
              <w:noProof/>
            </w:rPr>
            <w:fldChar w:fldCharType="separate"/>
          </w:r>
          <w:r>
            <w:rPr>
              <w:noProof/>
            </w:rPr>
            <w:t>25</w:t>
          </w:r>
          <w:r>
            <w:rPr>
              <w:noProof/>
            </w:rPr>
            <w:fldChar w:fldCharType="end"/>
          </w:r>
        </w:p>
        <w:p w14:paraId="67CFED68" w14:textId="79DF1F2E"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5.3</w:t>
          </w:r>
          <w:r>
            <w:rPr>
              <w:rFonts w:asciiTheme="minorHAnsi" w:eastAsiaTheme="minorEastAsia" w:hAnsiTheme="minorHAnsi"/>
              <w:noProof/>
              <w:sz w:val="24"/>
              <w:szCs w:val="24"/>
              <w:lang w:eastAsia="en-AU"/>
            </w:rPr>
            <w:tab/>
          </w:r>
          <w:r>
            <w:rPr>
              <w:noProof/>
            </w:rPr>
            <w:t>Participants</w:t>
          </w:r>
          <w:r>
            <w:rPr>
              <w:noProof/>
            </w:rPr>
            <w:tab/>
          </w:r>
          <w:r>
            <w:rPr>
              <w:noProof/>
            </w:rPr>
            <w:fldChar w:fldCharType="begin"/>
          </w:r>
          <w:r>
            <w:rPr>
              <w:noProof/>
            </w:rPr>
            <w:instrText xml:space="preserve"> PAGEREF _Toc211504014 \h </w:instrText>
          </w:r>
          <w:r>
            <w:rPr>
              <w:noProof/>
            </w:rPr>
          </w:r>
          <w:r>
            <w:rPr>
              <w:noProof/>
            </w:rPr>
            <w:fldChar w:fldCharType="separate"/>
          </w:r>
          <w:r>
            <w:rPr>
              <w:noProof/>
            </w:rPr>
            <w:t>26</w:t>
          </w:r>
          <w:r>
            <w:rPr>
              <w:noProof/>
            </w:rPr>
            <w:fldChar w:fldCharType="end"/>
          </w:r>
        </w:p>
        <w:p w14:paraId="2ED39FED" w14:textId="6E31E653"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5.4</w:t>
          </w:r>
          <w:r>
            <w:rPr>
              <w:rFonts w:asciiTheme="minorHAnsi" w:eastAsiaTheme="minorEastAsia" w:hAnsiTheme="minorHAnsi"/>
              <w:noProof/>
              <w:sz w:val="24"/>
              <w:szCs w:val="24"/>
              <w:lang w:eastAsia="en-AU"/>
            </w:rPr>
            <w:tab/>
          </w:r>
          <w:r>
            <w:rPr>
              <w:noProof/>
            </w:rPr>
            <w:t>Phase 1 – Pre-data collection</w:t>
          </w:r>
          <w:r>
            <w:rPr>
              <w:noProof/>
            </w:rPr>
            <w:tab/>
          </w:r>
          <w:r>
            <w:rPr>
              <w:noProof/>
            </w:rPr>
            <w:fldChar w:fldCharType="begin"/>
          </w:r>
          <w:r>
            <w:rPr>
              <w:noProof/>
            </w:rPr>
            <w:instrText xml:space="preserve"> PAGEREF _Toc211504015 \h </w:instrText>
          </w:r>
          <w:r>
            <w:rPr>
              <w:noProof/>
            </w:rPr>
          </w:r>
          <w:r>
            <w:rPr>
              <w:noProof/>
            </w:rPr>
            <w:fldChar w:fldCharType="separate"/>
          </w:r>
          <w:r>
            <w:rPr>
              <w:noProof/>
            </w:rPr>
            <w:t>27</w:t>
          </w:r>
          <w:r>
            <w:rPr>
              <w:noProof/>
            </w:rPr>
            <w:fldChar w:fldCharType="end"/>
          </w:r>
        </w:p>
        <w:p w14:paraId="07AB0538" w14:textId="2D8C967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5.4.1</w:t>
          </w:r>
          <w:r>
            <w:rPr>
              <w:rFonts w:asciiTheme="minorHAnsi" w:eastAsiaTheme="minorEastAsia" w:hAnsiTheme="minorHAnsi"/>
              <w:noProof/>
              <w:sz w:val="24"/>
              <w:szCs w:val="24"/>
              <w:lang w:eastAsia="en-AU"/>
            </w:rPr>
            <w:tab/>
          </w:r>
          <w:r>
            <w:rPr>
              <w:noProof/>
            </w:rPr>
            <w:t>Addressing Ethics Section 13, First Nations Research</w:t>
          </w:r>
          <w:r>
            <w:rPr>
              <w:noProof/>
            </w:rPr>
            <w:tab/>
          </w:r>
          <w:r>
            <w:rPr>
              <w:noProof/>
            </w:rPr>
            <w:fldChar w:fldCharType="begin"/>
          </w:r>
          <w:r>
            <w:rPr>
              <w:noProof/>
            </w:rPr>
            <w:instrText xml:space="preserve"> PAGEREF _Toc211504016 \h </w:instrText>
          </w:r>
          <w:r>
            <w:rPr>
              <w:noProof/>
            </w:rPr>
          </w:r>
          <w:r>
            <w:rPr>
              <w:noProof/>
            </w:rPr>
            <w:fldChar w:fldCharType="separate"/>
          </w:r>
          <w:r>
            <w:rPr>
              <w:noProof/>
            </w:rPr>
            <w:t>30</w:t>
          </w:r>
          <w:r>
            <w:rPr>
              <w:noProof/>
            </w:rPr>
            <w:fldChar w:fldCharType="end"/>
          </w:r>
        </w:p>
        <w:p w14:paraId="46F3D8B6" w14:textId="1336A9E1"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5.5</w:t>
          </w:r>
          <w:r>
            <w:rPr>
              <w:rFonts w:asciiTheme="minorHAnsi" w:eastAsiaTheme="minorEastAsia" w:hAnsiTheme="minorHAnsi"/>
              <w:noProof/>
              <w:sz w:val="24"/>
              <w:szCs w:val="24"/>
              <w:lang w:eastAsia="en-AU"/>
            </w:rPr>
            <w:tab/>
          </w:r>
          <w:r>
            <w:rPr>
              <w:noProof/>
            </w:rPr>
            <w:t>Phase 2 – Baseline data collection</w:t>
          </w:r>
          <w:r>
            <w:rPr>
              <w:noProof/>
            </w:rPr>
            <w:tab/>
          </w:r>
          <w:r>
            <w:rPr>
              <w:noProof/>
            </w:rPr>
            <w:fldChar w:fldCharType="begin"/>
          </w:r>
          <w:r>
            <w:rPr>
              <w:noProof/>
            </w:rPr>
            <w:instrText xml:space="preserve"> PAGEREF _Toc211504017 \h </w:instrText>
          </w:r>
          <w:r>
            <w:rPr>
              <w:noProof/>
            </w:rPr>
          </w:r>
          <w:r>
            <w:rPr>
              <w:noProof/>
            </w:rPr>
            <w:fldChar w:fldCharType="separate"/>
          </w:r>
          <w:r>
            <w:rPr>
              <w:noProof/>
            </w:rPr>
            <w:t>31</w:t>
          </w:r>
          <w:r>
            <w:rPr>
              <w:noProof/>
            </w:rPr>
            <w:fldChar w:fldCharType="end"/>
          </w:r>
        </w:p>
        <w:p w14:paraId="13CD8DC5" w14:textId="682A2CA4"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5.6</w:t>
          </w:r>
          <w:r>
            <w:rPr>
              <w:rFonts w:asciiTheme="minorHAnsi" w:eastAsiaTheme="minorEastAsia" w:hAnsiTheme="minorHAnsi"/>
              <w:noProof/>
              <w:sz w:val="24"/>
              <w:szCs w:val="24"/>
              <w:lang w:eastAsia="en-AU"/>
            </w:rPr>
            <w:tab/>
          </w:r>
          <w:r>
            <w:rPr>
              <w:noProof/>
            </w:rPr>
            <w:t>Phase 3 – Surveys and interviews</w:t>
          </w:r>
          <w:r>
            <w:rPr>
              <w:noProof/>
            </w:rPr>
            <w:tab/>
          </w:r>
          <w:r>
            <w:rPr>
              <w:noProof/>
            </w:rPr>
            <w:fldChar w:fldCharType="begin"/>
          </w:r>
          <w:r>
            <w:rPr>
              <w:noProof/>
            </w:rPr>
            <w:instrText xml:space="preserve"> PAGEREF _Toc211504018 \h </w:instrText>
          </w:r>
          <w:r>
            <w:rPr>
              <w:noProof/>
            </w:rPr>
          </w:r>
          <w:r>
            <w:rPr>
              <w:noProof/>
            </w:rPr>
            <w:fldChar w:fldCharType="separate"/>
          </w:r>
          <w:r>
            <w:rPr>
              <w:noProof/>
            </w:rPr>
            <w:t>32</w:t>
          </w:r>
          <w:r>
            <w:rPr>
              <w:noProof/>
            </w:rPr>
            <w:fldChar w:fldCharType="end"/>
          </w:r>
        </w:p>
        <w:p w14:paraId="4FC47543" w14:textId="469E527B"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5.6.1</w:t>
          </w:r>
          <w:r>
            <w:rPr>
              <w:rFonts w:asciiTheme="minorHAnsi" w:eastAsiaTheme="minorEastAsia" w:hAnsiTheme="minorHAnsi"/>
              <w:noProof/>
              <w:sz w:val="24"/>
              <w:szCs w:val="24"/>
              <w:lang w:eastAsia="en-AU"/>
            </w:rPr>
            <w:tab/>
          </w:r>
          <w:r>
            <w:rPr>
              <w:noProof/>
            </w:rPr>
            <w:t>Student surveys</w:t>
          </w:r>
          <w:r>
            <w:rPr>
              <w:noProof/>
            </w:rPr>
            <w:tab/>
          </w:r>
          <w:r>
            <w:rPr>
              <w:noProof/>
            </w:rPr>
            <w:fldChar w:fldCharType="begin"/>
          </w:r>
          <w:r>
            <w:rPr>
              <w:noProof/>
            </w:rPr>
            <w:instrText xml:space="preserve"> PAGEREF _Toc211504019 \h </w:instrText>
          </w:r>
          <w:r>
            <w:rPr>
              <w:noProof/>
            </w:rPr>
          </w:r>
          <w:r>
            <w:rPr>
              <w:noProof/>
            </w:rPr>
            <w:fldChar w:fldCharType="separate"/>
          </w:r>
          <w:r>
            <w:rPr>
              <w:noProof/>
            </w:rPr>
            <w:t>32</w:t>
          </w:r>
          <w:r>
            <w:rPr>
              <w:noProof/>
            </w:rPr>
            <w:fldChar w:fldCharType="end"/>
          </w:r>
        </w:p>
        <w:p w14:paraId="3ED37C1B" w14:textId="1DD2872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5.6.2</w:t>
          </w:r>
          <w:r>
            <w:rPr>
              <w:rFonts w:asciiTheme="minorHAnsi" w:eastAsiaTheme="minorEastAsia" w:hAnsiTheme="minorHAnsi"/>
              <w:noProof/>
              <w:sz w:val="24"/>
              <w:szCs w:val="24"/>
              <w:lang w:eastAsia="en-AU"/>
            </w:rPr>
            <w:tab/>
          </w:r>
          <w:r>
            <w:rPr>
              <w:noProof/>
            </w:rPr>
            <w:t>Teacher surveys and interviews</w:t>
          </w:r>
          <w:r>
            <w:rPr>
              <w:noProof/>
            </w:rPr>
            <w:tab/>
          </w:r>
          <w:r>
            <w:rPr>
              <w:noProof/>
            </w:rPr>
            <w:fldChar w:fldCharType="begin"/>
          </w:r>
          <w:r>
            <w:rPr>
              <w:noProof/>
            </w:rPr>
            <w:instrText xml:space="preserve"> PAGEREF _Toc211504020 \h </w:instrText>
          </w:r>
          <w:r>
            <w:rPr>
              <w:noProof/>
            </w:rPr>
          </w:r>
          <w:r>
            <w:rPr>
              <w:noProof/>
            </w:rPr>
            <w:fldChar w:fldCharType="separate"/>
          </w:r>
          <w:r>
            <w:rPr>
              <w:noProof/>
            </w:rPr>
            <w:t>34</w:t>
          </w:r>
          <w:r>
            <w:rPr>
              <w:noProof/>
            </w:rPr>
            <w:fldChar w:fldCharType="end"/>
          </w:r>
        </w:p>
        <w:p w14:paraId="524CFFCF" w14:textId="614D869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5.7</w:t>
          </w:r>
          <w:r>
            <w:rPr>
              <w:rFonts w:asciiTheme="minorHAnsi" w:eastAsiaTheme="minorEastAsia" w:hAnsiTheme="minorHAnsi"/>
              <w:noProof/>
              <w:sz w:val="24"/>
              <w:szCs w:val="24"/>
              <w:lang w:eastAsia="en-AU"/>
            </w:rPr>
            <w:tab/>
          </w:r>
          <w:r>
            <w:rPr>
              <w:noProof/>
            </w:rPr>
            <w:t>Phase 4 – Data analysis</w:t>
          </w:r>
          <w:r>
            <w:rPr>
              <w:noProof/>
            </w:rPr>
            <w:tab/>
          </w:r>
          <w:r>
            <w:rPr>
              <w:noProof/>
            </w:rPr>
            <w:fldChar w:fldCharType="begin"/>
          </w:r>
          <w:r>
            <w:rPr>
              <w:noProof/>
            </w:rPr>
            <w:instrText xml:space="preserve"> PAGEREF _Toc211504021 \h </w:instrText>
          </w:r>
          <w:r>
            <w:rPr>
              <w:noProof/>
            </w:rPr>
          </w:r>
          <w:r>
            <w:rPr>
              <w:noProof/>
            </w:rPr>
            <w:fldChar w:fldCharType="separate"/>
          </w:r>
          <w:r>
            <w:rPr>
              <w:noProof/>
            </w:rPr>
            <w:t>35</w:t>
          </w:r>
          <w:r>
            <w:rPr>
              <w:noProof/>
            </w:rPr>
            <w:fldChar w:fldCharType="end"/>
          </w:r>
        </w:p>
        <w:p w14:paraId="6EFE8688" w14:textId="7A1B116A"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5.8</w:t>
          </w:r>
          <w:r>
            <w:rPr>
              <w:rFonts w:asciiTheme="minorHAnsi" w:eastAsiaTheme="minorEastAsia" w:hAnsiTheme="minorHAnsi"/>
              <w:noProof/>
              <w:sz w:val="24"/>
              <w:szCs w:val="24"/>
              <w:lang w:eastAsia="en-AU"/>
            </w:rPr>
            <w:tab/>
          </w:r>
          <w:r>
            <w:rPr>
              <w:noProof/>
            </w:rPr>
            <w:t>Phase 5 – Production of outputs and reporting</w:t>
          </w:r>
          <w:r>
            <w:rPr>
              <w:noProof/>
            </w:rPr>
            <w:tab/>
          </w:r>
          <w:r>
            <w:rPr>
              <w:noProof/>
            </w:rPr>
            <w:fldChar w:fldCharType="begin"/>
          </w:r>
          <w:r>
            <w:rPr>
              <w:noProof/>
            </w:rPr>
            <w:instrText xml:space="preserve"> PAGEREF _Toc211504022 \h </w:instrText>
          </w:r>
          <w:r>
            <w:rPr>
              <w:noProof/>
            </w:rPr>
          </w:r>
          <w:r>
            <w:rPr>
              <w:noProof/>
            </w:rPr>
            <w:fldChar w:fldCharType="separate"/>
          </w:r>
          <w:r>
            <w:rPr>
              <w:noProof/>
            </w:rPr>
            <w:t>36</w:t>
          </w:r>
          <w:r>
            <w:rPr>
              <w:noProof/>
            </w:rPr>
            <w:fldChar w:fldCharType="end"/>
          </w:r>
        </w:p>
        <w:p w14:paraId="357C038C" w14:textId="45FFE1E2"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6.</w:t>
          </w:r>
          <w:r>
            <w:rPr>
              <w:rFonts w:asciiTheme="minorHAnsi" w:eastAsiaTheme="minorEastAsia" w:hAnsiTheme="minorHAnsi"/>
              <w:noProof/>
              <w:sz w:val="24"/>
              <w:szCs w:val="24"/>
              <w:lang w:eastAsia="en-AU"/>
            </w:rPr>
            <w:tab/>
          </w:r>
          <w:r>
            <w:rPr>
              <w:noProof/>
            </w:rPr>
            <w:t>Findings</w:t>
          </w:r>
          <w:r>
            <w:rPr>
              <w:noProof/>
            </w:rPr>
            <w:tab/>
          </w:r>
          <w:r>
            <w:rPr>
              <w:noProof/>
            </w:rPr>
            <w:fldChar w:fldCharType="begin"/>
          </w:r>
          <w:r>
            <w:rPr>
              <w:noProof/>
            </w:rPr>
            <w:instrText xml:space="preserve"> PAGEREF _Toc211504023 \h </w:instrText>
          </w:r>
          <w:r>
            <w:rPr>
              <w:noProof/>
            </w:rPr>
          </w:r>
          <w:r>
            <w:rPr>
              <w:noProof/>
            </w:rPr>
            <w:fldChar w:fldCharType="separate"/>
          </w:r>
          <w:r>
            <w:rPr>
              <w:noProof/>
            </w:rPr>
            <w:t>38</w:t>
          </w:r>
          <w:r>
            <w:rPr>
              <w:noProof/>
            </w:rPr>
            <w:fldChar w:fldCharType="end"/>
          </w:r>
        </w:p>
        <w:p w14:paraId="71A0DA50" w14:textId="2A073FD3"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6.1</w:t>
          </w:r>
          <w:r>
            <w:rPr>
              <w:rFonts w:asciiTheme="minorHAnsi" w:eastAsiaTheme="minorEastAsia" w:hAnsiTheme="minorHAnsi"/>
              <w:noProof/>
              <w:sz w:val="24"/>
              <w:szCs w:val="24"/>
              <w:lang w:eastAsia="en-AU"/>
            </w:rPr>
            <w:tab/>
          </w:r>
          <w:r>
            <w:rPr>
              <w:noProof/>
            </w:rPr>
            <w:t>Introduction</w:t>
          </w:r>
          <w:r>
            <w:rPr>
              <w:noProof/>
            </w:rPr>
            <w:tab/>
          </w:r>
          <w:r>
            <w:rPr>
              <w:noProof/>
            </w:rPr>
            <w:fldChar w:fldCharType="begin"/>
          </w:r>
          <w:r>
            <w:rPr>
              <w:noProof/>
            </w:rPr>
            <w:instrText xml:space="preserve"> PAGEREF _Toc211504024 \h </w:instrText>
          </w:r>
          <w:r>
            <w:rPr>
              <w:noProof/>
            </w:rPr>
          </w:r>
          <w:r>
            <w:rPr>
              <w:noProof/>
            </w:rPr>
            <w:fldChar w:fldCharType="separate"/>
          </w:r>
          <w:r>
            <w:rPr>
              <w:noProof/>
            </w:rPr>
            <w:t>38</w:t>
          </w:r>
          <w:r>
            <w:rPr>
              <w:noProof/>
            </w:rPr>
            <w:fldChar w:fldCharType="end"/>
          </w:r>
        </w:p>
        <w:p w14:paraId="42E421B4" w14:textId="6D92CAB8"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6.2</w:t>
          </w:r>
          <w:r>
            <w:rPr>
              <w:rFonts w:asciiTheme="minorHAnsi" w:eastAsiaTheme="minorEastAsia" w:hAnsiTheme="minorHAnsi"/>
              <w:noProof/>
              <w:sz w:val="24"/>
              <w:szCs w:val="24"/>
              <w:lang w:eastAsia="en-AU"/>
            </w:rPr>
            <w:tab/>
          </w:r>
          <w:r>
            <w:rPr>
              <w:noProof/>
            </w:rPr>
            <w:t>Phase 2 – Analysis</w:t>
          </w:r>
          <w:r>
            <w:rPr>
              <w:noProof/>
            </w:rPr>
            <w:tab/>
          </w:r>
          <w:r>
            <w:rPr>
              <w:noProof/>
            </w:rPr>
            <w:fldChar w:fldCharType="begin"/>
          </w:r>
          <w:r>
            <w:rPr>
              <w:noProof/>
            </w:rPr>
            <w:instrText xml:space="preserve"> PAGEREF _Toc211504025 \h </w:instrText>
          </w:r>
          <w:r>
            <w:rPr>
              <w:noProof/>
            </w:rPr>
          </w:r>
          <w:r>
            <w:rPr>
              <w:noProof/>
            </w:rPr>
            <w:fldChar w:fldCharType="separate"/>
          </w:r>
          <w:r>
            <w:rPr>
              <w:noProof/>
            </w:rPr>
            <w:t>38</w:t>
          </w:r>
          <w:r>
            <w:rPr>
              <w:noProof/>
            </w:rPr>
            <w:fldChar w:fldCharType="end"/>
          </w:r>
        </w:p>
        <w:p w14:paraId="44EDCCEF" w14:textId="1B3D27E7"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6.2.1</w:t>
          </w:r>
          <w:r>
            <w:rPr>
              <w:rFonts w:asciiTheme="minorHAnsi" w:eastAsiaTheme="minorEastAsia" w:hAnsiTheme="minorHAnsi"/>
              <w:noProof/>
              <w:sz w:val="24"/>
              <w:szCs w:val="24"/>
              <w:lang w:eastAsia="en-AU"/>
            </w:rPr>
            <w:tab/>
          </w:r>
          <w:r>
            <w:rPr>
              <w:noProof/>
              <w:lang w:eastAsia="en-AU"/>
            </w:rPr>
            <w:t>CDU data</w:t>
          </w:r>
          <w:r>
            <w:rPr>
              <w:noProof/>
            </w:rPr>
            <w:tab/>
          </w:r>
          <w:r>
            <w:rPr>
              <w:noProof/>
            </w:rPr>
            <w:fldChar w:fldCharType="begin"/>
          </w:r>
          <w:r>
            <w:rPr>
              <w:noProof/>
            </w:rPr>
            <w:instrText xml:space="preserve"> PAGEREF _Toc211504026 \h </w:instrText>
          </w:r>
          <w:r>
            <w:rPr>
              <w:noProof/>
            </w:rPr>
          </w:r>
          <w:r>
            <w:rPr>
              <w:noProof/>
            </w:rPr>
            <w:fldChar w:fldCharType="separate"/>
          </w:r>
          <w:r>
            <w:rPr>
              <w:noProof/>
            </w:rPr>
            <w:t>38</w:t>
          </w:r>
          <w:r>
            <w:rPr>
              <w:noProof/>
            </w:rPr>
            <w:fldChar w:fldCharType="end"/>
          </w:r>
        </w:p>
        <w:p w14:paraId="71DBBECB" w14:textId="25DB80F0"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6.2.2</w:t>
          </w:r>
          <w:r>
            <w:rPr>
              <w:rFonts w:asciiTheme="minorHAnsi" w:eastAsiaTheme="minorEastAsia" w:hAnsiTheme="minorHAnsi"/>
              <w:noProof/>
              <w:sz w:val="24"/>
              <w:szCs w:val="24"/>
              <w:lang w:eastAsia="en-AU"/>
            </w:rPr>
            <w:tab/>
          </w:r>
          <w:r>
            <w:rPr>
              <w:noProof/>
            </w:rPr>
            <w:t>NT Department of Education and Training data</w:t>
          </w:r>
          <w:r>
            <w:rPr>
              <w:noProof/>
            </w:rPr>
            <w:tab/>
          </w:r>
          <w:r>
            <w:rPr>
              <w:noProof/>
            </w:rPr>
            <w:fldChar w:fldCharType="begin"/>
          </w:r>
          <w:r>
            <w:rPr>
              <w:noProof/>
            </w:rPr>
            <w:instrText xml:space="preserve"> PAGEREF _Toc211504027 \h </w:instrText>
          </w:r>
          <w:r>
            <w:rPr>
              <w:noProof/>
            </w:rPr>
          </w:r>
          <w:r>
            <w:rPr>
              <w:noProof/>
            </w:rPr>
            <w:fldChar w:fldCharType="separate"/>
          </w:r>
          <w:r>
            <w:rPr>
              <w:noProof/>
            </w:rPr>
            <w:t>39</w:t>
          </w:r>
          <w:r>
            <w:rPr>
              <w:noProof/>
            </w:rPr>
            <w:fldChar w:fldCharType="end"/>
          </w:r>
        </w:p>
        <w:p w14:paraId="16336703" w14:textId="00FDB2D9"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6.2.3</w:t>
          </w:r>
          <w:r>
            <w:rPr>
              <w:rFonts w:asciiTheme="minorHAnsi" w:eastAsiaTheme="minorEastAsia" w:hAnsiTheme="minorHAnsi"/>
              <w:noProof/>
              <w:sz w:val="24"/>
              <w:szCs w:val="24"/>
              <w:lang w:eastAsia="en-AU"/>
            </w:rPr>
            <w:tab/>
          </w:r>
          <w:r>
            <w:rPr>
              <w:noProof/>
            </w:rPr>
            <w:t>Symposium</w:t>
          </w:r>
          <w:r>
            <w:rPr>
              <w:noProof/>
            </w:rPr>
            <w:tab/>
          </w:r>
          <w:r>
            <w:rPr>
              <w:noProof/>
            </w:rPr>
            <w:fldChar w:fldCharType="begin"/>
          </w:r>
          <w:r>
            <w:rPr>
              <w:noProof/>
            </w:rPr>
            <w:instrText xml:space="preserve"> PAGEREF _Toc211504028 \h </w:instrText>
          </w:r>
          <w:r>
            <w:rPr>
              <w:noProof/>
            </w:rPr>
          </w:r>
          <w:r>
            <w:rPr>
              <w:noProof/>
            </w:rPr>
            <w:fldChar w:fldCharType="separate"/>
          </w:r>
          <w:r>
            <w:rPr>
              <w:noProof/>
            </w:rPr>
            <w:t>40</w:t>
          </w:r>
          <w:r>
            <w:rPr>
              <w:noProof/>
            </w:rPr>
            <w:fldChar w:fldCharType="end"/>
          </w:r>
        </w:p>
        <w:p w14:paraId="4D039BE8" w14:textId="1453ACA6"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6.3</w:t>
          </w:r>
          <w:r>
            <w:rPr>
              <w:rFonts w:asciiTheme="minorHAnsi" w:eastAsiaTheme="minorEastAsia" w:hAnsiTheme="minorHAnsi"/>
              <w:noProof/>
              <w:sz w:val="24"/>
              <w:szCs w:val="24"/>
              <w:lang w:eastAsia="en-AU"/>
            </w:rPr>
            <w:tab/>
          </w:r>
          <w:r>
            <w:rPr>
              <w:noProof/>
            </w:rPr>
            <w:t>Student survey responses</w:t>
          </w:r>
          <w:r>
            <w:rPr>
              <w:noProof/>
            </w:rPr>
            <w:tab/>
          </w:r>
          <w:r>
            <w:rPr>
              <w:noProof/>
            </w:rPr>
            <w:fldChar w:fldCharType="begin"/>
          </w:r>
          <w:r>
            <w:rPr>
              <w:noProof/>
            </w:rPr>
            <w:instrText xml:space="preserve"> PAGEREF _Toc211504029 \h </w:instrText>
          </w:r>
          <w:r>
            <w:rPr>
              <w:noProof/>
            </w:rPr>
          </w:r>
          <w:r>
            <w:rPr>
              <w:noProof/>
            </w:rPr>
            <w:fldChar w:fldCharType="separate"/>
          </w:r>
          <w:r>
            <w:rPr>
              <w:noProof/>
            </w:rPr>
            <w:t>41</w:t>
          </w:r>
          <w:r>
            <w:rPr>
              <w:noProof/>
            </w:rPr>
            <w:fldChar w:fldCharType="end"/>
          </w:r>
        </w:p>
        <w:p w14:paraId="1E80E781" w14:textId="1CB43D5C"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6.3.1</w:t>
          </w:r>
          <w:r>
            <w:rPr>
              <w:rFonts w:asciiTheme="minorHAnsi" w:eastAsiaTheme="minorEastAsia" w:hAnsiTheme="minorHAnsi"/>
              <w:noProof/>
              <w:sz w:val="24"/>
              <w:szCs w:val="24"/>
              <w:lang w:eastAsia="en-AU"/>
            </w:rPr>
            <w:tab/>
          </w:r>
          <w:r>
            <w:rPr>
              <w:noProof/>
            </w:rPr>
            <w:t>Thematic analysis of student responses in NVivo – an overview</w:t>
          </w:r>
          <w:r>
            <w:rPr>
              <w:noProof/>
            </w:rPr>
            <w:tab/>
          </w:r>
          <w:r>
            <w:rPr>
              <w:noProof/>
            </w:rPr>
            <w:fldChar w:fldCharType="begin"/>
          </w:r>
          <w:r>
            <w:rPr>
              <w:noProof/>
            </w:rPr>
            <w:instrText xml:space="preserve"> PAGEREF _Toc211504030 \h </w:instrText>
          </w:r>
          <w:r>
            <w:rPr>
              <w:noProof/>
            </w:rPr>
          </w:r>
          <w:r>
            <w:rPr>
              <w:noProof/>
            </w:rPr>
            <w:fldChar w:fldCharType="separate"/>
          </w:r>
          <w:r>
            <w:rPr>
              <w:noProof/>
            </w:rPr>
            <w:t>41</w:t>
          </w:r>
          <w:r>
            <w:rPr>
              <w:noProof/>
            </w:rPr>
            <w:fldChar w:fldCharType="end"/>
          </w:r>
        </w:p>
        <w:p w14:paraId="523DF9A2" w14:textId="01080B9E"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6.3.2</w:t>
          </w:r>
          <w:r>
            <w:rPr>
              <w:rFonts w:asciiTheme="minorHAnsi" w:eastAsiaTheme="minorEastAsia" w:hAnsiTheme="minorHAnsi"/>
              <w:noProof/>
              <w:sz w:val="24"/>
              <w:szCs w:val="24"/>
              <w:lang w:eastAsia="en-AU"/>
            </w:rPr>
            <w:tab/>
          </w:r>
          <w:r>
            <w:rPr>
              <w:noProof/>
            </w:rPr>
            <w:t>Student responses to multiple choice and short answer questions</w:t>
          </w:r>
          <w:r>
            <w:rPr>
              <w:noProof/>
            </w:rPr>
            <w:tab/>
          </w:r>
          <w:r>
            <w:rPr>
              <w:noProof/>
            </w:rPr>
            <w:fldChar w:fldCharType="begin"/>
          </w:r>
          <w:r>
            <w:rPr>
              <w:noProof/>
            </w:rPr>
            <w:instrText xml:space="preserve"> PAGEREF _Toc211504031 \h </w:instrText>
          </w:r>
          <w:r>
            <w:rPr>
              <w:noProof/>
            </w:rPr>
          </w:r>
          <w:r>
            <w:rPr>
              <w:noProof/>
            </w:rPr>
            <w:fldChar w:fldCharType="separate"/>
          </w:r>
          <w:r>
            <w:rPr>
              <w:noProof/>
            </w:rPr>
            <w:t>44</w:t>
          </w:r>
          <w:r>
            <w:rPr>
              <w:noProof/>
            </w:rPr>
            <w:fldChar w:fldCharType="end"/>
          </w:r>
        </w:p>
        <w:p w14:paraId="2E9E976A" w14:textId="51379001"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6.3.3</w:t>
          </w:r>
          <w:r>
            <w:rPr>
              <w:rFonts w:asciiTheme="minorHAnsi" w:eastAsiaTheme="minorEastAsia" w:hAnsiTheme="minorHAnsi"/>
              <w:noProof/>
              <w:sz w:val="24"/>
              <w:szCs w:val="24"/>
              <w:lang w:eastAsia="en-AU"/>
            </w:rPr>
            <w:tab/>
          </w:r>
          <w:r>
            <w:rPr>
              <w:noProof/>
            </w:rPr>
            <w:t>Student responses to open-ended questions</w:t>
          </w:r>
          <w:r>
            <w:rPr>
              <w:noProof/>
            </w:rPr>
            <w:tab/>
          </w:r>
          <w:r>
            <w:rPr>
              <w:noProof/>
            </w:rPr>
            <w:fldChar w:fldCharType="begin"/>
          </w:r>
          <w:r>
            <w:rPr>
              <w:noProof/>
            </w:rPr>
            <w:instrText xml:space="preserve"> PAGEREF _Toc211504032 \h </w:instrText>
          </w:r>
          <w:r>
            <w:rPr>
              <w:noProof/>
            </w:rPr>
          </w:r>
          <w:r>
            <w:rPr>
              <w:noProof/>
            </w:rPr>
            <w:fldChar w:fldCharType="separate"/>
          </w:r>
          <w:r>
            <w:rPr>
              <w:noProof/>
            </w:rPr>
            <w:t>46</w:t>
          </w:r>
          <w:r>
            <w:rPr>
              <w:noProof/>
            </w:rPr>
            <w:fldChar w:fldCharType="end"/>
          </w:r>
        </w:p>
        <w:p w14:paraId="15239600" w14:textId="19F5377A"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6.3.4</w:t>
          </w:r>
          <w:r>
            <w:rPr>
              <w:rFonts w:asciiTheme="minorHAnsi" w:eastAsiaTheme="minorEastAsia" w:hAnsiTheme="minorHAnsi"/>
              <w:noProof/>
              <w:sz w:val="24"/>
              <w:szCs w:val="24"/>
              <w:lang w:eastAsia="en-AU"/>
            </w:rPr>
            <w:tab/>
          </w:r>
          <w:r>
            <w:rPr>
              <w:noProof/>
            </w:rPr>
            <w:t>Student responses summary</w:t>
          </w:r>
          <w:r>
            <w:rPr>
              <w:noProof/>
            </w:rPr>
            <w:tab/>
          </w:r>
          <w:r>
            <w:rPr>
              <w:noProof/>
            </w:rPr>
            <w:fldChar w:fldCharType="begin"/>
          </w:r>
          <w:r>
            <w:rPr>
              <w:noProof/>
            </w:rPr>
            <w:instrText xml:space="preserve"> PAGEREF _Toc211504033 \h </w:instrText>
          </w:r>
          <w:r>
            <w:rPr>
              <w:noProof/>
            </w:rPr>
          </w:r>
          <w:r>
            <w:rPr>
              <w:noProof/>
            </w:rPr>
            <w:fldChar w:fldCharType="separate"/>
          </w:r>
          <w:r>
            <w:rPr>
              <w:noProof/>
            </w:rPr>
            <w:t>48</w:t>
          </w:r>
          <w:r>
            <w:rPr>
              <w:noProof/>
            </w:rPr>
            <w:fldChar w:fldCharType="end"/>
          </w:r>
        </w:p>
        <w:p w14:paraId="113E4556" w14:textId="0383F9C4"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6.4</w:t>
          </w:r>
          <w:r>
            <w:rPr>
              <w:rFonts w:asciiTheme="minorHAnsi" w:eastAsiaTheme="minorEastAsia" w:hAnsiTheme="minorHAnsi"/>
              <w:noProof/>
              <w:sz w:val="24"/>
              <w:szCs w:val="24"/>
              <w:lang w:eastAsia="en-AU"/>
            </w:rPr>
            <w:tab/>
          </w:r>
          <w:r>
            <w:rPr>
              <w:noProof/>
            </w:rPr>
            <w:t>Teacher responses</w:t>
          </w:r>
          <w:r>
            <w:rPr>
              <w:noProof/>
            </w:rPr>
            <w:tab/>
          </w:r>
          <w:r>
            <w:rPr>
              <w:noProof/>
            </w:rPr>
            <w:fldChar w:fldCharType="begin"/>
          </w:r>
          <w:r>
            <w:rPr>
              <w:noProof/>
            </w:rPr>
            <w:instrText xml:space="preserve"> PAGEREF _Toc211504034 \h </w:instrText>
          </w:r>
          <w:r>
            <w:rPr>
              <w:noProof/>
            </w:rPr>
          </w:r>
          <w:r>
            <w:rPr>
              <w:noProof/>
            </w:rPr>
            <w:fldChar w:fldCharType="separate"/>
          </w:r>
          <w:r>
            <w:rPr>
              <w:noProof/>
            </w:rPr>
            <w:t>49</w:t>
          </w:r>
          <w:r>
            <w:rPr>
              <w:noProof/>
            </w:rPr>
            <w:fldChar w:fldCharType="end"/>
          </w:r>
        </w:p>
        <w:p w14:paraId="1CF6A4B9" w14:textId="3271DA28"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6.4.1</w:t>
          </w:r>
          <w:r>
            <w:rPr>
              <w:rFonts w:asciiTheme="minorHAnsi" w:eastAsiaTheme="minorEastAsia" w:hAnsiTheme="minorHAnsi"/>
              <w:noProof/>
              <w:sz w:val="24"/>
              <w:szCs w:val="24"/>
              <w:lang w:eastAsia="en-AU"/>
            </w:rPr>
            <w:tab/>
          </w:r>
          <w:r>
            <w:rPr>
              <w:noProof/>
            </w:rPr>
            <w:t>Thematic analysis of teacher responses in NVivo – an overview</w:t>
          </w:r>
          <w:r>
            <w:rPr>
              <w:noProof/>
            </w:rPr>
            <w:tab/>
          </w:r>
          <w:r>
            <w:rPr>
              <w:noProof/>
            </w:rPr>
            <w:fldChar w:fldCharType="begin"/>
          </w:r>
          <w:r>
            <w:rPr>
              <w:noProof/>
            </w:rPr>
            <w:instrText xml:space="preserve"> PAGEREF _Toc211504035 \h </w:instrText>
          </w:r>
          <w:r>
            <w:rPr>
              <w:noProof/>
            </w:rPr>
          </w:r>
          <w:r>
            <w:rPr>
              <w:noProof/>
            </w:rPr>
            <w:fldChar w:fldCharType="separate"/>
          </w:r>
          <w:r>
            <w:rPr>
              <w:noProof/>
            </w:rPr>
            <w:t>49</w:t>
          </w:r>
          <w:r>
            <w:rPr>
              <w:noProof/>
            </w:rPr>
            <w:fldChar w:fldCharType="end"/>
          </w:r>
        </w:p>
        <w:p w14:paraId="3D1A14B0" w14:textId="0C0933CF"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6.4.2</w:t>
          </w:r>
          <w:r>
            <w:rPr>
              <w:rFonts w:asciiTheme="minorHAnsi" w:eastAsiaTheme="minorEastAsia" w:hAnsiTheme="minorHAnsi"/>
              <w:noProof/>
              <w:sz w:val="24"/>
              <w:szCs w:val="24"/>
              <w:lang w:eastAsia="en-AU"/>
            </w:rPr>
            <w:tab/>
          </w:r>
          <w:r>
            <w:rPr>
              <w:noProof/>
            </w:rPr>
            <w:t>Teacher responses to short answer and multiple-choice questions</w:t>
          </w:r>
          <w:r>
            <w:rPr>
              <w:noProof/>
            </w:rPr>
            <w:tab/>
          </w:r>
          <w:r>
            <w:rPr>
              <w:noProof/>
            </w:rPr>
            <w:fldChar w:fldCharType="begin"/>
          </w:r>
          <w:r>
            <w:rPr>
              <w:noProof/>
            </w:rPr>
            <w:instrText xml:space="preserve"> PAGEREF _Toc211504036 \h </w:instrText>
          </w:r>
          <w:r>
            <w:rPr>
              <w:noProof/>
            </w:rPr>
          </w:r>
          <w:r>
            <w:rPr>
              <w:noProof/>
            </w:rPr>
            <w:fldChar w:fldCharType="separate"/>
          </w:r>
          <w:r>
            <w:rPr>
              <w:noProof/>
            </w:rPr>
            <w:t>51</w:t>
          </w:r>
          <w:r>
            <w:rPr>
              <w:noProof/>
            </w:rPr>
            <w:fldChar w:fldCharType="end"/>
          </w:r>
        </w:p>
        <w:p w14:paraId="2C9888B8" w14:textId="4232E1C7"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6.4.3</w:t>
          </w:r>
          <w:r>
            <w:rPr>
              <w:rFonts w:asciiTheme="minorHAnsi" w:eastAsiaTheme="minorEastAsia" w:hAnsiTheme="minorHAnsi"/>
              <w:noProof/>
              <w:sz w:val="24"/>
              <w:szCs w:val="24"/>
              <w:lang w:eastAsia="en-AU"/>
            </w:rPr>
            <w:tab/>
          </w:r>
          <w:r>
            <w:rPr>
              <w:noProof/>
            </w:rPr>
            <w:t>Thematic analysis of teacher responses by open-ended questions</w:t>
          </w:r>
          <w:r>
            <w:rPr>
              <w:noProof/>
            </w:rPr>
            <w:tab/>
          </w:r>
          <w:r>
            <w:rPr>
              <w:noProof/>
            </w:rPr>
            <w:fldChar w:fldCharType="begin"/>
          </w:r>
          <w:r>
            <w:rPr>
              <w:noProof/>
            </w:rPr>
            <w:instrText xml:space="preserve"> PAGEREF _Toc211504037 \h </w:instrText>
          </w:r>
          <w:r>
            <w:rPr>
              <w:noProof/>
            </w:rPr>
          </w:r>
          <w:r>
            <w:rPr>
              <w:noProof/>
            </w:rPr>
            <w:fldChar w:fldCharType="separate"/>
          </w:r>
          <w:r>
            <w:rPr>
              <w:noProof/>
            </w:rPr>
            <w:t>53</w:t>
          </w:r>
          <w:r>
            <w:rPr>
              <w:noProof/>
            </w:rPr>
            <w:fldChar w:fldCharType="end"/>
          </w:r>
        </w:p>
        <w:p w14:paraId="72C1BA15" w14:textId="39550193"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6.4.4</w:t>
          </w:r>
          <w:r>
            <w:rPr>
              <w:rFonts w:asciiTheme="minorHAnsi" w:eastAsiaTheme="minorEastAsia" w:hAnsiTheme="minorHAnsi"/>
              <w:noProof/>
              <w:sz w:val="24"/>
              <w:szCs w:val="24"/>
              <w:lang w:eastAsia="en-AU"/>
            </w:rPr>
            <w:tab/>
          </w:r>
          <w:r>
            <w:rPr>
              <w:noProof/>
            </w:rPr>
            <w:t>Teacher responses summary</w:t>
          </w:r>
          <w:r>
            <w:rPr>
              <w:noProof/>
            </w:rPr>
            <w:tab/>
          </w:r>
          <w:r>
            <w:rPr>
              <w:noProof/>
            </w:rPr>
            <w:fldChar w:fldCharType="begin"/>
          </w:r>
          <w:r>
            <w:rPr>
              <w:noProof/>
            </w:rPr>
            <w:instrText xml:space="preserve"> PAGEREF _Toc211504038 \h </w:instrText>
          </w:r>
          <w:r>
            <w:rPr>
              <w:noProof/>
            </w:rPr>
          </w:r>
          <w:r>
            <w:rPr>
              <w:noProof/>
            </w:rPr>
            <w:fldChar w:fldCharType="separate"/>
          </w:r>
          <w:r>
            <w:rPr>
              <w:noProof/>
            </w:rPr>
            <w:t>56</w:t>
          </w:r>
          <w:r>
            <w:rPr>
              <w:noProof/>
            </w:rPr>
            <w:fldChar w:fldCharType="end"/>
          </w:r>
        </w:p>
        <w:p w14:paraId="0D0C9D29" w14:textId="27946E5B"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6.5</w:t>
          </w:r>
          <w:r>
            <w:rPr>
              <w:rFonts w:asciiTheme="minorHAnsi" w:eastAsiaTheme="minorEastAsia" w:hAnsiTheme="minorHAnsi"/>
              <w:noProof/>
              <w:sz w:val="24"/>
              <w:szCs w:val="24"/>
              <w:lang w:eastAsia="en-AU"/>
            </w:rPr>
            <w:tab/>
          </w:r>
          <w:r>
            <w:rPr>
              <w:noProof/>
            </w:rPr>
            <w:t>Regional considerations for promoting teaching to Aboriginal people</w:t>
          </w:r>
          <w:r>
            <w:rPr>
              <w:noProof/>
            </w:rPr>
            <w:tab/>
          </w:r>
          <w:r>
            <w:rPr>
              <w:noProof/>
            </w:rPr>
            <w:fldChar w:fldCharType="begin"/>
          </w:r>
          <w:r>
            <w:rPr>
              <w:noProof/>
            </w:rPr>
            <w:instrText xml:space="preserve"> PAGEREF _Toc211504039 \h </w:instrText>
          </w:r>
          <w:r>
            <w:rPr>
              <w:noProof/>
            </w:rPr>
          </w:r>
          <w:r>
            <w:rPr>
              <w:noProof/>
            </w:rPr>
            <w:fldChar w:fldCharType="separate"/>
          </w:r>
          <w:r>
            <w:rPr>
              <w:noProof/>
            </w:rPr>
            <w:t>57</w:t>
          </w:r>
          <w:r>
            <w:rPr>
              <w:noProof/>
            </w:rPr>
            <w:fldChar w:fldCharType="end"/>
          </w:r>
        </w:p>
        <w:p w14:paraId="37F5E62B" w14:textId="17B56FC1"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7.</w:t>
          </w:r>
          <w:r>
            <w:rPr>
              <w:rFonts w:asciiTheme="minorHAnsi" w:eastAsiaTheme="minorEastAsia" w:hAnsiTheme="minorHAnsi"/>
              <w:noProof/>
              <w:sz w:val="24"/>
              <w:szCs w:val="24"/>
              <w:lang w:eastAsia="en-AU"/>
            </w:rPr>
            <w:tab/>
          </w:r>
          <w:r>
            <w:rPr>
              <w:noProof/>
            </w:rPr>
            <w:t>Discussion and recommendations</w:t>
          </w:r>
          <w:r>
            <w:rPr>
              <w:noProof/>
            </w:rPr>
            <w:tab/>
          </w:r>
          <w:r>
            <w:rPr>
              <w:noProof/>
            </w:rPr>
            <w:fldChar w:fldCharType="begin"/>
          </w:r>
          <w:r>
            <w:rPr>
              <w:noProof/>
            </w:rPr>
            <w:instrText xml:space="preserve"> PAGEREF _Toc211504040 \h </w:instrText>
          </w:r>
          <w:r>
            <w:rPr>
              <w:noProof/>
            </w:rPr>
          </w:r>
          <w:r>
            <w:rPr>
              <w:noProof/>
            </w:rPr>
            <w:fldChar w:fldCharType="separate"/>
          </w:r>
          <w:r>
            <w:rPr>
              <w:noProof/>
            </w:rPr>
            <w:t>58</w:t>
          </w:r>
          <w:r>
            <w:rPr>
              <w:noProof/>
            </w:rPr>
            <w:fldChar w:fldCharType="end"/>
          </w:r>
        </w:p>
        <w:p w14:paraId="6F8BC2E7" w14:textId="09C48B34"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7.1</w:t>
          </w:r>
          <w:r>
            <w:rPr>
              <w:rFonts w:asciiTheme="minorHAnsi" w:eastAsiaTheme="minorEastAsia" w:hAnsiTheme="minorHAnsi"/>
              <w:noProof/>
              <w:sz w:val="24"/>
              <w:szCs w:val="24"/>
              <w:lang w:eastAsia="en-AU"/>
            </w:rPr>
            <w:tab/>
          </w:r>
          <w:r>
            <w:rPr>
              <w:noProof/>
            </w:rPr>
            <w:t>Introduction</w:t>
          </w:r>
          <w:r>
            <w:rPr>
              <w:noProof/>
            </w:rPr>
            <w:tab/>
          </w:r>
          <w:r>
            <w:rPr>
              <w:noProof/>
            </w:rPr>
            <w:fldChar w:fldCharType="begin"/>
          </w:r>
          <w:r>
            <w:rPr>
              <w:noProof/>
            </w:rPr>
            <w:instrText xml:space="preserve"> PAGEREF _Toc211504041 \h </w:instrText>
          </w:r>
          <w:r>
            <w:rPr>
              <w:noProof/>
            </w:rPr>
          </w:r>
          <w:r>
            <w:rPr>
              <w:noProof/>
            </w:rPr>
            <w:fldChar w:fldCharType="separate"/>
          </w:r>
          <w:r>
            <w:rPr>
              <w:noProof/>
            </w:rPr>
            <w:t>58</w:t>
          </w:r>
          <w:r>
            <w:rPr>
              <w:noProof/>
            </w:rPr>
            <w:fldChar w:fldCharType="end"/>
          </w:r>
        </w:p>
        <w:p w14:paraId="5FC11C77" w14:textId="74DAEBB8"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lastRenderedPageBreak/>
            <w:t>7.2</w:t>
          </w:r>
          <w:r>
            <w:rPr>
              <w:rFonts w:asciiTheme="minorHAnsi" w:eastAsiaTheme="minorEastAsia" w:hAnsiTheme="minorHAnsi"/>
              <w:noProof/>
              <w:sz w:val="24"/>
              <w:szCs w:val="24"/>
              <w:lang w:eastAsia="en-AU"/>
            </w:rPr>
            <w:tab/>
          </w:r>
          <w:r>
            <w:rPr>
              <w:noProof/>
            </w:rPr>
            <w:t>Research questions answered</w:t>
          </w:r>
          <w:r>
            <w:rPr>
              <w:noProof/>
            </w:rPr>
            <w:tab/>
          </w:r>
          <w:r>
            <w:rPr>
              <w:noProof/>
            </w:rPr>
            <w:fldChar w:fldCharType="begin"/>
          </w:r>
          <w:r>
            <w:rPr>
              <w:noProof/>
            </w:rPr>
            <w:instrText xml:space="preserve"> PAGEREF _Toc211504042 \h </w:instrText>
          </w:r>
          <w:r>
            <w:rPr>
              <w:noProof/>
            </w:rPr>
          </w:r>
          <w:r>
            <w:rPr>
              <w:noProof/>
            </w:rPr>
            <w:fldChar w:fldCharType="separate"/>
          </w:r>
          <w:r>
            <w:rPr>
              <w:noProof/>
            </w:rPr>
            <w:t>58</w:t>
          </w:r>
          <w:r>
            <w:rPr>
              <w:noProof/>
            </w:rPr>
            <w:fldChar w:fldCharType="end"/>
          </w:r>
        </w:p>
        <w:p w14:paraId="0E6DE783" w14:textId="2F287456"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7.2.1</w:t>
          </w:r>
          <w:r>
            <w:rPr>
              <w:rFonts w:asciiTheme="minorHAnsi" w:eastAsiaTheme="minorEastAsia" w:hAnsiTheme="minorHAnsi"/>
              <w:noProof/>
              <w:sz w:val="24"/>
              <w:szCs w:val="24"/>
              <w:lang w:eastAsia="en-AU"/>
            </w:rPr>
            <w:tab/>
          </w:r>
          <w:r>
            <w:rPr>
              <w:noProof/>
            </w:rPr>
            <w:t>RQ1: Do Aboriginal senior secondary students aspire to be teachers?</w:t>
          </w:r>
          <w:r>
            <w:rPr>
              <w:noProof/>
            </w:rPr>
            <w:tab/>
          </w:r>
          <w:r>
            <w:rPr>
              <w:noProof/>
            </w:rPr>
            <w:fldChar w:fldCharType="begin"/>
          </w:r>
          <w:r>
            <w:rPr>
              <w:noProof/>
            </w:rPr>
            <w:instrText xml:space="preserve"> PAGEREF _Toc211504043 \h </w:instrText>
          </w:r>
          <w:r>
            <w:rPr>
              <w:noProof/>
            </w:rPr>
          </w:r>
          <w:r>
            <w:rPr>
              <w:noProof/>
            </w:rPr>
            <w:fldChar w:fldCharType="separate"/>
          </w:r>
          <w:r>
            <w:rPr>
              <w:noProof/>
            </w:rPr>
            <w:t>58</w:t>
          </w:r>
          <w:r>
            <w:rPr>
              <w:noProof/>
            </w:rPr>
            <w:fldChar w:fldCharType="end"/>
          </w:r>
        </w:p>
        <w:p w14:paraId="29573DBF" w14:textId="35579A61"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7.2.2</w:t>
          </w:r>
          <w:r>
            <w:rPr>
              <w:rFonts w:asciiTheme="minorHAnsi" w:eastAsiaTheme="minorEastAsia" w:hAnsiTheme="minorHAnsi"/>
              <w:noProof/>
              <w:sz w:val="24"/>
              <w:szCs w:val="24"/>
              <w:lang w:eastAsia="en-AU"/>
            </w:rPr>
            <w:tab/>
          </w:r>
          <w:r>
            <w:rPr>
              <w:noProof/>
            </w:rPr>
            <w:t>RQ2: How can we encourage more Aboriginal senior secondary students to want to become teachers?</w:t>
          </w:r>
          <w:r>
            <w:rPr>
              <w:noProof/>
            </w:rPr>
            <w:tab/>
          </w:r>
          <w:r>
            <w:rPr>
              <w:noProof/>
            </w:rPr>
            <w:fldChar w:fldCharType="begin"/>
          </w:r>
          <w:r>
            <w:rPr>
              <w:noProof/>
            </w:rPr>
            <w:instrText xml:space="preserve"> PAGEREF _Toc211504044 \h </w:instrText>
          </w:r>
          <w:r>
            <w:rPr>
              <w:noProof/>
            </w:rPr>
          </w:r>
          <w:r>
            <w:rPr>
              <w:noProof/>
            </w:rPr>
            <w:fldChar w:fldCharType="separate"/>
          </w:r>
          <w:r>
            <w:rPr>
              <w:noProof/>
            </w:rPr>
            <w:t>58</w:t>
          </w:r>
          <w:r>
            <w:rPr>
              <w:noProof/>
            </w:rPr>
            <w:fldChar w:fldCharType="end"/>
          </w:r>
        </w:p>
        <w:p w14:paraId="12E881DC" w14:textId="79654F7A"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7.2.3</w:t>
          </w:r>
          <w:r>
            <w:rPr>
              <w:rFonts w:asciiTheme="minorHAnsi" w:eastAsiaTheme="minorEastAsia" w:hAnsiTheme="minorHAnsi"/>
              <w:noProof/>
              <w:sz w:val="24"/>
              <w:szCs w:val="24"/>
              <w:lang w:eastAsia="en-AU"/>
            </w:rPr>
            <w:tab/>
          </w:r>
          <w:r>
            <w:rPr>
              <w:noProof/>
            </w:rPr>
            <w:t>RQ3: What do existing Aboriginal teachers and students think are positive reasons to become a teacher?</w:t>
          </w:r>
          <w:r>
            <w:rPr>
              <w:noProof/>
            </w:rPr>
            <w:tab/>
          </w:r>
          <w:r>
            <w:rPr>
              <w:noProof/>
            </w:rPr>
            <w:fldChar w:fldCharType="begin"/>
          </w:r>
          <w:r>
            <w:rPr>
              <w:noProof/>
            </w:rPr>
            <w:instrText xml:space="preserve"> PAGEREF _Toc211504045 \h </w:instrText>
          </w:r>
          <w:r>
            <w:rPr>
              <w:noProof/>
            </w:rPr>
          </w:r>
          <w:r>
            <w:rPr>
              <w:noProof/>
            </w:rPr>
            <w:fldChar w:fldCharType="separate"/>
          </w:r>
          <w:r>
            <w:rPr>
              <w:noProof/>
            </w:rPr>
            <w:t>59</w:t>
          </w:r>
          <w:r>
            <w:rPr>
              <w:noProof/>
            </w:rPr>
            <w:fldChar w:fldCharType="end"/>
          </w:r>
        </w:p>
        <w:p w14:paraId="7CCA949C" w14:textId="26C158CA"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7.2.4</w:t>
          </w:r>
          <w:r>
            <w:rPr>
              <w:rFonts w:asciiTheme="minorHAnsi" w:eastAsiaTheme="minorEastAsia" w:hAnsiTheme="minorHAnsi"/>
              <w:noProof/>
              <w:sz w:val="24"/>
              <w:szCs w:val="24"/>
              <w:lang w:eastAsia="en-AU"/>
            </w:rPr>
            <w:tab/>
          </w:r>
          <w:r>
            <w:rPr>
              <w:noProof/>
            </w:rPr>
            <w:t>RQ4: How do Aboriginal teachers think teaching should be promoted to other Aboriginal people?</w:t>
          </w:r>
          <w:r>
            <w:rPr>
              <w:noProof/>
            </w:rPr>
            <w:tab/>
          </w:r>
          <w:r>
            <w:rPr>
              <w:noProof/>
            </w:rPr>
            <w:fldChar w:fldCharType="begin"/>
          </w:r>
          <w:r>
            <w:rPr>
              <w:noProof/>
            </w:rPr>
            <w:instrText xml:space="preserve"> PAGEREF _Toc211504046 \h </w:instrText>
          </w:r>
          <w:r>
            <w:rPr>
              <w:noProof/>
            </w:rPr>
          </w:r>
          <w:r>
            <w:rPr>
              <w:noProof/>
            </w:rPr>
            <w:fldChar w:fldCharType="separate"/>
          </w:r>
          <w:r>
            <w:rPr>
              <w:noProof/>
            </w:rPr>
            <w:t>60</w:t>
          </w:r>
          <w:r>
            <w:rPr>
              <w:noProof/>
            </w:rPr>
            <w:fldChar w:fldCharType="end"/>
          </w:r>
        </w:p>
        <w:p w14:paraId="02B40DA7" w14:textId="33E919D6"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7.3</w:t>
          </w:r>
          <w:r>
            <w:rPr>
              <w:rFonts w:asciiTheme="minorHAnsi" w:eastAsiaTheme="minorEastAsia" w:hAnsiTheme="minorHAnsi"/>
              <w:noProof/>
              <w:sz w:val="24"/>
              <w:szCs w:val="24"/>
              <w:lang w:eastAsia="en-AU"/>
            </w:rPr>
            <w:tab/>
          </w:r>
          <w:r>
            <w:rPr>
              <w:noProof/>
            </w:rPr>
            <w:t>Media preferences and policies</w:t>
          </w:r>
          <w:r>
            <w:rPr>
              <w:noProof/>
            </w:rPr>
            <w:tab/>
          </w:r>
          <w:r>
            <w:rPr>
              <w:noProof/>
            </w:rPr>
            <w:fldChar w:fldCharType="begin"/>
          </w:r>
          <w:r>
            <w:rPr>
              <w:noProof/>
            </w:rPr>
            <w:instrText xml:space="preserve"> PAGEREF _Toc211504047 \h </w:instrText>
          </w:r>
          <w:r>
            <w:rPr>
              <w:noProof/>
            </w:rPr>
          </w:r>
          <w:r>
            <w:rPr>
              <w:noProof/>
            </w:rPr>
            <w:fldChar w:fldCharType="separate"/>
          </w:r>
          <w:r>
            <w:rPr>
              <w:noProof/>
            </w:rPr>
            <w:t>61</w:t>
          </w:r>
          <w:r>
            <w:rPr>
              <w:noProof/>
            </w:rPr>
            <w:fldChar w:fldCharType="end"/>
          </w:r>
        </w:p>
        <w:p w14:paraId="507C5F36" w14:textId="25FB43DD"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7.4</w:t>
          </w:r>
          <w:r>
            <w:rPr>
              <w:rFonts w:asciiTheme="minorHAnsi" w:eastAsiaTheme="minorEastAsia" w:hAnsiTheme="minorHAnsi"/>
              <w:noProof/>
              <w:sz w:val="24"/>
              <w:szCs w:val="24"/>
              <w:lang w:eastAsia="en-AU"/>
            </w:rPr>
            <w:tab/>
          </w:r>
          <w:r>
            <w:rPr>
              <w:noProof/>
            </w:rPr>
            <w:t>Recommendations</w:t>
          </w:r>
          <w:r>
            <w:rPr>
              <w:noProof/>
            </w:rPr>
            <w:tab/>
          </w:r>
          <w:r>
            <w:rPr>
              <w:noProof/>
            </w:rPr>
            <w:fldChar w:fldCharType="begin"/>
          </w:r>
          <w:r>
            <w:rPr>
              <w:noProof/>
            </w:rPr>
            <w:instrText xml:space="preserve"> PAGEREF _Toc211504048 \h </w:instrText>
          </w:r>
          <w:r>
            <w:rPr>
              <w:noProof/>
            </w:rPr>
          </w:r>
          <w:r>
            <w:rPr>
              <w:noProof/>
            </w:rPr>
            <w:fldChar w:fldCharType="separate"/>
          </w:r>
          <w:r>
            <w:rPr>
              <w:noProof/>
            </w:rPr>
            <w:t>63</w:t>
          </w:r>
          <w:r>
            <w:rPr>
              <w:noProof/>
            </w:rPr>
            <w:fldChar w:fldCharType="end"/>
          </w:r>
        </w:p>
        <w:p w14:paraId="4E5D8684" w14:textId="19BE598E"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7.4.1</w:t>
          </w:r>
          <w:r>
            <w:rPr>
              <w:rFonts w:asciiTheme="minorHAnsi" w:eastAsiaTheme="minorEastAsia" w:hAnsiTheme="minorHAnsi"/>
              <w:noProof/>
              <w:sz w:val="24"/>
              <w:szCs w:val="24"/>
              <w:lang w:eastAsia="en-AU"/>
            </w:rPr>
            <w:tab/>
          </w:r>
          <w:r>
            <w:rPr>
              <w:noProof/>
            </w:rPr>
            <w:t>Recommendations for the NT Department of Education and Training, Teacher Registration Board, schools, and other interstate departments of education</w:t>
          </w:r>
          <w:r>
            <w:rPr>
              <w:noProof/>
            </w:rPr>
            <w:tab/>
          </w:r>
          <w:r>
            <w:rPr>
              <w:noProof/>
            </w:rPr>
            <w:fldChar w:fldCharType="begin"/>
          </w:r>
          <w:r>
            <w:rPr>
              <w:noProof/>
            </w:rPr>
            <w:instrText xml:space="preserve"> PAGEREF _Toc211504049 \h </w:instrText>
          </w:r>
          <w:r>
            <w:rPr>
              <w:noProof/>
            </w:rPr>
          </w:r>
          <w:r>
            <w:rPr>
              <w:noProof/>
            </w:rPr>
            <w:fldChar w:fldCharType="separate"/>
          </w:r>
          <w:r>
            <w:rPr>
              <w:noProof/>
            </w:rPr>
            <w:t>63</w:t>
          </w:r>
          <w:r>
            <w:rPr>
              <w:noProof/>
            </w:rPr>
            <w:fldChar w:fldCharType="end"/>
          </w:r>
        </w:p>
        <w:p w14:paraId="74FE5602" w14:textId="284AD68B"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7.4.2</w:t>
          </w:r>
          <w:r>
            <w:rPr>
              <w:rFonts w:asciiTheme="minorHAnsi" w:eastAsiaTheme="minorEastAsia" w:hAnsiTheme="minorHAnsi"/>
              <w:noProof/>
              <w:sz w:val="24"/>
              <w:szCs w:val="24"/>
              <w:lang w:eastAsia="en-AU"/>
            </w:rPr>
            <w:tab/>
          </w:r>
          <w:r>
            <w:rPr>
              <w:noProof/>
            </w:rPr>
            <w:t>Recommendations for CDU and other teacher training institutions</w:t>
          </w:r>
          <w:r>
            <w:rPr>
              <w:noProof/>
            </w:rPr>
            <w:tab/>
          </w:r>
          <w:r>
            <w:rPr>
              <w:noProof/>
            </w:rPr>
            <w:fldChar w:fldCharType="begin"/>
          </w:r>
          <w:r>
            <w:rPr>
              <w:noProof/>
            </w:rPr>
            <w:instrText xml:space="preserve"> PAGEREF _Toc211504050 \h </w:instrText>
          </w:r>
          <w:r>
            <w:rPr>
              <w:noProof/>
            </w:rPr>
          </w:r>
          <w:r>
            <w:rPr>
              <w:noProof/>
            </w:rPr>
            <w:fldChar w:fldCharType="separate"/>
          </w:r>
          <w:r>
            <w:rPr>
              <w:noProof/>
            </w:rPr>
            <w:t>63</w:t>
          </w:r>
          <w:r>
            <w:rPr>
              <w:noProof/>
            </w:rPr>
            <w:fldChar w:fldCharType="end"/>
          </w:r>
        </w:p>
        <w:p w14:paraId="5C3685AF" w14:textId="026E567B"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7.5</w:t>
          </w:r>
          <w:r>
            <w:rPr>
              <w:rFonts w:asciiTheme="minorHAnsi" w:eastAsiaTheme="minorEastAsia" w:hAnsiTheme="minorHAnsi"/>
              <w:noProof/>
              <w:sz w:val="24"/>
              <w:szCs w:val="24"/>
              <w:lang w:eastAsia="en-AU"/>
            </w:rPr>
            <w:tab/>
          </w:r>
          <w:r>
            <w:rPr>
              <w:noProof/>
            </w:rPr>
            <w:t>Impact</w:t>
          </w:r>
          <w:r>
            <w:rPr>
              <w:noProof/>
            </w:rPr>
            <w:tab/>
          </w:r>
          <w:r>
            <w:rPr>
              <w:noProof/>
            </w:rPr>
            <w:fldChar w:fldCharType="begin"/>
          </w:r>
          <w:r>
            <w:rPr>
              <w:noProof/>
            </w:rPr>
            <w:instrText xml:space="preserve"> PAGEREF _Toc211504051 \h </w:instrText>
          </w:r>
          <w:r>
            <w:rPr>
              <w:noProof/>
            </w:rPr>
          </w:r>
          <w:r>
            <w:rPr>
              <w:noProof/>
            </w:rPr>
            <w:fldChar w:fldCharType="separate"/>
          </w:r>
          <w:r>
            <w:rPr>
              <w:noProof/>
            </w:rPr>
            <w:t>64</w:t>
          </w:r>
          <w:r>
            <w:rPr>
              <w:noProof/>
            </w:rPr>
            <w:fldChar w:fldCharType="end"/>
          </w:r>
        </w:p>
        <w:p w14:paraId="32B36743" w14:textId="1A4C1091"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rPr>
            <w:t>7.5.1</w:t>
          </w:r>
          <w:r>
            <w:rPr>
              <w:rFonts w:asciiTheme="minorHAnsi" w:eastAsiaTheme="minorEastAsia" w:hAnsiTheme="minorHAnsi"/>
              <w:noProof/>
              <w:sz w:val="24"/>
              <w:szCs w:val="24"/>
              <w:lang w:eastAsia="en-AU"/>
            </w:rPr>
            <w:tab/>
          </w:r>
          <w:r>
            <w:rPr>
              <w:noProof/>
            </w:rPr>
            <w:t>Strategy for disseminating outputs and ensuring impact</w:t>
          </w:r>
          <w:r>
            <w:rPr>
              <w:noProof/>
            </w:rPr>
            <w:tab/>
          </w:r>
          <w:r>
            <w:rPr>
              <w:noProof/>
            </w:rPr>
            <w:fldChar w:fldCharType="begin"/>
          </w:r>
          <w:r>
            <w:rPr>
              <w:noProof/>
            </w:rPr>
            <w:instrText xml:space="preserve"> PAGEREF _Toc211504052 \h </w:instrText>
          </w:r>
          <w:r>
            <w:rPr>
              <w:noProof/>
            </w:rPr>
          </w:r>
          <w:r>
            <w:rPr>
              <w:noProof/>
            </w:rPr>
            <w:fldChar w:fldCharType="separate"/>
          </w:r>
          <w:r>
            <w:rPr>
              <w:noProof/>
            </w:rPr>
            <w:t>64</w:t>
          </w:r>
          <w:r>
            <w:rPr>
              <w:noProof/>
            </w:rPr>
            <w:fldChar w:fldCharType="end"/>
          </w:r>
        </w:p>
        <w:p w14:paraId="278D4344" w14:textId="5179A3F1" w:rsidR="00760048" w:rsidRDefault="00760048">
          <w:pPr>
            <w:pStyle w:val="TOC3"/>
            <w:tabs>
              <w:tab w:val="left" w:pos="1200"/>
              <w:tab w:val="right" w:leader="dot" w:pos="9016"/>
            </w:tabs>
            <w:rPr>
              <w:rFonts w:asciiTheme="minorHAnsi" w:eastAsiaTheme="minorEastAsia" w:hAnsiTheme="minorHAnsi"/>
              <w:noProof/>
              <w:sz w:val="24"/>
              <w:szCs w:val="24"/>
              <w:lang w:eastAsia="en-AU"/>
            </w:rPr>
          </w:pPr>
          <w:r>
            <w:rPr>
              <w:noProof/>
              <w:lang w:eastAsia="en-AU"/>
            </w:rPr>
            <w:t>7.5.2</w:t>
          </w:r>
          <w:r>
            <w:rPr>
              <w:rFonts w:asciiTheme="minorHAnsi" w:eastAsiaTheme="minorEastAsia" w:hAnsiTheme="minorHAnsi"/>
              <w:noProof/>
              <w:sz w:val="24"/>
              <w:szCs w:val="24"/>
              <w:lang w:eastAsia="en-AU"/>
            </w:rPr>
            <w:tab/>
          </w:r>
          <w:r>
            <w:rPr>
              <w:noProof/>
              <w:lang w:eastAsia="en-AU"/>
            </w:rPr>
            <w:t>CDU media report for 2024</w:t>
          </w:r>
          <w:r>
            <w:rPr>
              <w:noProof/>
            </w:rPr>
            <w:tab/>
          </w:r>
          <w:r>
            <w:rPr>
              <w:noProof/>
            </w:rPr>
            <w:fldChar w:fldCharType="begin"/>
          </w:r>
          <w:r>
            <w:rPr>
              <w:noProof/>
            </w:rPr>
            <w:instrText xml:space="preserve"> PAGEREF _Toc211504053 \h </w:instrText>
          </w:r>
          <w:r>
            <w:rPr>
              <w:noProof/>
            </w:rPr>
          </w:r>
          <w:r>
            <w:rPr>
              <w:noProof/>
            </w:rPr>
            <w:fldChar w:fldCharType="separate"/>
          </w:r>
          <w:r>
            <w:rPr>
              <w:noProof/>
            </w:rPr>
            <w:t>64</w:t>
          </w:r>
          <w:r>
            <w:rPr>
              <w:noProof/>
            </w:rPr>
            <w:fldChar w:fldCharType="end"/>
          </w:r>
        </w:p>
        <w:p w14:paraId="715A5DF1" w14:textId="24087CC2"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7.6</w:t>
          </w:r>
          <w:r>
            <w:rPr>
              <w:rFonts w:asciiTheme="minorHAnsi" w:eastAsiaTheme="minorEastAsia" w:hAnsiTheme="minorHAnsi"/>
              <w:noProof/>
              <w:sz w:val="24"/>
              <w:szCs w:val="24"/>
              <w:lang w:eastAsia="en-AU"/>
            </w:rPr>
            <w:tab/>
          </w:r>
          <w:r>
            <w:rPr>
              <w:noProof/>
            </w:rPr>
            <w:t>Industry collaboration</w:t>
          </w:r>
          <w:r>
            <w:rPr>
              <w:noProof/>
            </w:rPr>
            <w:tab/>
          </w:r>
          <w:r>
            <w:rPr>
              <w:noProof/>
            </w:rPr>
            <w:fldChar w:fldCharType="begin"/>
          </w:r>
          <w:r>
            <w:rPr>
              <w:noProof/>
            </w:rPr>
            <w:instrText xml:space="preserve"> PAGEREF _Toc211504054 \h </w:instrText>
          </w:r>
          <w:r>
            <w:rPr>
              <w:noProof/>
            </w:rPr>
          </w:r>
          <w:r>
            <w:rPr>
              <w:noProof/>
            </w:rPr>
            <w:fldChar w:fldCharType="separate"/>
          </w:r>
          <w:r>
            <w:rPr>
              <w:noProof/>
            </w:rPr>
            <w:t>65</w:t>
          </w:r>
          <w:r>
            <w:rPr>
              <w:noProof/>
            </w:rPr>
            <w:fldChar w:fldCharType="end"/>
          </w:r>
        </w:p>
        <w:p w14:paraId="32D2E960" w14:textId="4468CEE9"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7.7</w:t>
          </w:r>
          <w:r>
            <w:rPr>
              <w:rFonts w:asciiTheme="minorHAnsi" w:eastAsiaTheme="minorEastAsia" w:hAnsiTheme="minorHAnsi"/>
              <w:noProof/>
              <w:sz w:val="24"/>
              <w:szCs w:val="24"/>
              <w:lang w:eastAsia="en-AU"/>
            </w:rPr>
            <w:tab/>
          </w:r>
          <w:r>
            <w:rPr>
              <w:noProof/>
            </w:rPr>
            <w:t>Limitations</w:t>
          </w:r>
          <w:r>
            <w:rPr>
              <w:noProof/>
            </w:rPr>
            <w:tab/>
          </w:r>
          <w:r>
            <w:rPr>
              <w:noProof/>
            </w:rPr>
            <w:fldChar w:fldCharType="begin"/>
          </w:r>
          <w:r>
            <w:rPr>
              <w:noProof/>
            </w:rPr>
            <w:instrText xml:space="preserve"> PAGEREF _Toc211504055 \h </w:instrText>
          </w:r>
          <w:r>
            <w:rPr>
              <w:noProof/>
            </w:rPr>
          </w:r>
          <w:r>
            <w:rPr>
              <w:noProof/>
            </w:rPr>
            <w:fldChar w:fldCharType="separate"/>
          </w:r>
          <w:r>
            <w:rPr>
              <w:noProof/>
            </w:rPr>
            <w:t>66</w:t>
          </w:r>
          <w:r>
            <w:rPr>
              <w:noProof/>
            </w:rPr>
            <w:fldChar w:fldCharType="end"/>
          </w:r>
        </w:p>
        <w:p w14:paraId="604FE768" w14:textId="5805FA58"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7.8</w:t>
          </w:r>
          <w:r>
            <w:rPr>
              <w:rFonts w:asciiTheme="minorHAnsi" w:eastAsiaTheme="minorEastAsia" w:hAnsiTheme="minorHAnsi"/>
              <w:noProof/>
              <w:sz w:val="24"/>
              <w:szCs w:val="24"/>
              <w:lang w:eastAsia="en-AU"/>
            </w:rPr>
            <w:tab/>
          </w:r>
          <w:r>
            <w:rPr>
              <w:noProof/>
            </w:rPr>
            <w:t>Examples of promotional resources created</w:t>
          </w:r>
          <w:r>
            <w:rPr>
              <w:noProof/>
            </w:rPr>
            <w:tab/>
          </w:r>
          <w:r>
            <w:rPr>
              <w:noProof/>
            </w:rPr>
            <w:fldChar w:fldCharType="begin"/>
          </w:r>
          <w:r>
            <w:rPr>
              <w:noProof/>
            </w:rPr>
            <w:instrText xml:space="preserve"> PAGEREF _Toc211504056 \h </w:instrText>
          </w:r>
          <w:r>
            <w:rPr>
              <w:noProof/>
            </w:rPr>
          </w:r>
          <w:r>
            <w:rPr>
              <w:noProof/>
            </w:rPr>
            <w:fldChar w:fldCharType="separate"/>
          </w:r>
          <w:r>
            <w:rPr>
              <w:noProof/>
            </w:rPr>
            <w:t>67</w:t>
          </w:r>
          <w:r>
            <w:rPr>
              <w:noProof/>
            </w:rPr>
            <w:fldChar w:fldCharType="end"/>
          </w:r>
        </w:p>
        <w:p w14:paraId="746D7152" w14:textId="5CC1AB4D"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8.</w:t>
          </w:r>
          <w:r>
            <w:rPr>
              <w:rFonts w:asciiTheme="minorHAnsi" w:eastAsiaTheme="minorEastAsia" w:hAnsiTheme="minorHAnsi"/>
              <w:noProof/>
              <w:sz w:val="24"/>
              <w:szCs w:val="24"/>
              <w:lang w:eastAsia="en-AU"/>
            </w:rPr>
            <w:tab/>
          </w:r>
          <w:r>
            <w:rPr>
              <w:noProof/>
            </w:rPr>
            <w:t>Concluding remarks</w:t>
          </w:r>
          <w:r>
            <w:rPr>
              <w:noProof/>
            </w:rPr>
            <w:tab/>
          </w:r>
          <w:r>
            <w:rPr>
              <w:noProof/>
            </w:rPr>
            <w:fldChar w:fldCharType="begin"/>
          </w:r>
          <w:r>
            <w:rPr>
              <w:noProof/>
            </w:rPr>
            <w:instrText xml:space="preserve"> PAGEREF _Toc211504057 \h </w:instrText>
          </w:r>
          <w:r>
            <w:rPr>
              <w:noProof/>
            </w:rPr>
          </w:r>
          <w:r>
            <w:rPr>
              <w:noProof/>
            </w:rPr>
            <w:fldChar w:fldCharType="separate"/>
          </w:r>
          <w:r>
            <w:rPr>
              <w:noProof/>
            </w:rPr>
            <w:t>73</w:t>
          </w:r>
          <w:r>
            <w:rPr>
              <w:noProof/>
            </w:rPr>
            <w:fldChar w:fldCharType="end"/>
          </w:r>
        </w:p>
        <w:p w14:paraId="25A15040" w14:textId="78E81620" w:rsidR="00760048" w:rsidRDefault="00760048">
          <w:pPr>
            <w:pStyle w:val="TOC2"/>
            <w:tabs>
              <w:tab w:val="left" w:pos="1200"/>
              <w:tab w:val="right" w:leader="dot" w:pos="9016"/>
            </w:tabs>
            <w:rPr>
              <w:rFonts w:asciiTheme="minorHAnsi" w:eastAsiaTheme="minorEastAsia" w:hAnsiTheme="minorHAnsi"/>
              <w:noProof/>
              <w:sz w:val="24"/>
              <w:szCs w:val="24"/>
              <w:lang w:eastAsia="en-AU"/>
            </w:rPr>
          </w:pPr>
          <w:r>
            <w:rPr>
              <w:noProof/>
            </w:rPr>
            <w:t>8.1</w:t>
          </w:r>
          <w:r>
            <w:rPr>
              <w:rFonts w:asciiTheme="minorHAnsi" w:eastAsiaTheme="minorEastAsia" w:hAnsiTheme="minorHAnsi"/>
              <w:noProof/>
              <w:sz w:val="24"/>
              <w:szCs w:val="24"/>
              <w:lang w:eastAsia="en-AU"/>
            </w:rPr>
            <w:tab/>
          </w:r>
          <w:r>
            <w:rPr>
              <w:noProof/>
            </w:rPr>
            <w:t>Suggestions for further research</w:t>
          </w:r>
          <w:r>
            <w:rPr>
              <w:noProof/>
            </w:rPr>
            <w:tab/>
          </w:r>
          <w:r>
            <w:rPr>
              <w:noProof/>
            </w:rPr>
            <w:fldChar w:fldCharType="begin"/>
          </w:r>
          <w:r>
            <w:rPr>
              <w:noProof/>
            </w:rPr>
            <w:instrText xml:space="preserve"> PAGEREF _Toc211504058 \h </w:instrText>
          </w:r>
          <w:r>
            <w:rPr>
              <w:noProof/>
            </w:rPr>
          </w:r>
          <w:r>
            <w:rPr>
              <w:noProof/>
            </w:rPr>
            <w:fldChar w:fldCharType="separate"/>
          </w:r>
          <w:r>
            <w:rPr>
              <w:noProof/>
            </w:rPr>
            <w:t>73</w:t>
          </w:r>
          <w:r>
            <w:rPr>
              <w:noProof/>
            </w:rPr>
            <w:fldChar w:fldCharType="end"/>
          </w:r>
        </w:p>
        <w:p w14:paraId="38906BA9" w14:textId="424B7DA5" w:rsidR="00760048" w:rsidRDefault="00760048">
          <w:pPr>
            <w:pStyle w:val="TOC1"/>
            <w:tabs>
              <w:tab w:val="left" w:pos="442"/>
              <w:tab w:val="right" w:leader="dot" w:pos="9016"/>
            </w:tabs>
            <w:rPr>
              <w:rFonts w:asciiTheme="minorHAnsi" w:eastAsiaTheme="minorEastAsia" w:hAnsiTheme="minorHAnsi"/>
              <w:noProof/>
              <w:sz w:val="24"/>
              <w:szCs w:val="24"/>
              <w:lang w:eastAsia="en-AU"/>
            </w:rPr>
          </w:pPr>
          <w:r>
            <w:rPr>
              <w:noProof/>
            </w:rPr>
            <w:t>9.</w:t>
          </w:r>
          <w:r>
            <w:rPr>
              <w:rFonts w:asciiTheme="minorHAnsi" w:eastAsiaTheme="minorEastAsia" w:hAnsiTheme="minorHAnsi"/>
              <w:noProof/>
              <w:sz w:val="24"/>
              <w:szCs w:val="24"/>
              <w:lang w:eastAsia="en-AU"/>
            </w:rPr>
            <w:tab/>
          </w:r>
          <w:r>
            <w:rPr>
              <w:noProof/>
            </w:rPr>
            <w:t>References</w:t>
          </w:r>
          <w:r>
            <w:rPr>
              <w:noProof/>
            </w:rPr>
            <w:tab/>
          </w:r>
          <w:r>
            <w:rPr>
              <w:noProof/>
            </w:rPr>
            <w:fldChar w:fldCharType="begin"/>
          </w:r>
          <w:r>
            <w:rPr>
              <w:noProof/>
            </w:rPr>
            <w:instrText xml:space="preserve"> PAGEREF _Toc211504059 \h </w:instrText>
          </w:r>
          <w:r>
            <w:rPr>
              <w:noProof/>
            </w:rPr>
          </w:r>
          <w:r>
            <w:rPr>
              <w:noProof/>
            </w:rPr>
            <w:fldChar w:fldCharType="separate"/>
          </w:r>
          <w:r>
            <w:rPr>
              <w:noProof/>
            </w:rPr>
            <w:t>74</w:t>
          </w:r>
          <w:r>
            <w:rPr>
              <w:noProof/>
            </w:rPr>
            <w:fldChar w:fldCharType="end"/>
          </w:r>
        </w:p>
        <w:p w14:paraId="3DDBBFEA" w14:textId="177F0604" w:rsidR="00985F7E" w:rsidRPr="000A1F79" w:rsidRDefault="00760048" w:rsidP="008C7722">
          <w:pPr>
            <w:rPr>
              <w:rFonts w:cs="Arial"/>
            </w:rPr>
          </w:pPr>
          <w:r>
            <w:rPr>
              <w:rFonts w:cs="Arial"/>
            </w:rPr>
            <w:fldChar w:fldCharType="end"/>
          </w:r>
        </w:p>
      </w:sdtContent>
    </w:sdt>
    <w:p w14:paraId="651723EF" w14:textId="253CD721" w:rsidR="009D6D47" w:rsidRDefault="009D6D47" w:rsidP="009D6D47">
      <w:pPr>
        <w:pStyle w:val="Heading2"/>
        <w:numPr>
          <w:ilvl w:val="0"/>
          <w:numId w:val="0"/>
        </w:numPr>
      </w:pPr>
      <w:bookmarkStart w:id="9" w:name="_Toc211503973"/>
      <w:r w:rsidRPr="000A1F79">
        <w:t xml:space="preserve">List of </w:t>
      </w:r>
      <w:r w:rsidR="00D82FCF">
        <w:t>t</w:t>
      </w:r>
      <w:r w:rsidRPr="000A1F79">
        <w:t>ables</w:t>
      </w:r>
      <w:bookmarkEnd w:id="9"/>
    </w:p>
    <w:p w14:paraId="458003AC" w14:textId="1D6D2112" w:rsidR="00F0203E" w:rsidRDefault="00F0203E">
      <w:pPr>
        <w:pStyle w:val="TOC5"/>
        <w:tabs>
          <w:tab w:val="right" w:leader="dot" w:pos="9016"/>
        </w:tabs>
        <w:rPr>
          <w:rFonts w:asciiTheme="minorHAnsi" w:hAnsiTheme="minorHAnsi"/>
          <w:noProof/>
          <w:sz w:val="24"/>
        </w:rPr>
      </w:pPr>
      <w:r>
        <w:fldChar w:fldCharType="begin"/>
      </w:r>
      <w:r>
        <w:instrText xml:space="preserve"> TOC \t "Caption,5" </w:instrText>
      </w:r>
      <w:r>
        <w:fldChar w:fldCharType="separate"/>
      </w:r>
      <w:r>
        <w:rPr>
          <w:noProof/>
        </w:rPr>
        <w:t>Table 1: Research design and research questions</w:t>
      </w:r>
      <w:r>
        <w:rPr>
          <w:noProof/>
        </w:rPr>
        <w:tab/>
      </w:r>
      <w:r>
        <w:rPr>
          <w:noProof/>
        </w:rPr>
        <w:fldChar w:fldCharType="begin"/>
      </w:r>
      <w:r>
        <w:rPr>
          <w:noProof/>
        </w:rPr>
        <w:instrText xml:space="preserve"> PAGEREF _Toc202953351 \h </w:instrText>
      </w:r>
      <w:r>
        <w:rPr>
          <w:noProof/>
        </w:rPr>
      </w:r>
      <w:r>
        <w:rPr>
          <w:noProof/>
        </w:rPr>
        <w:fldChar w:fldCharType="separate"/>
      </w:r>
      <w:r w:rsidR="00760048">
        <w:rPr>
          <w:noProof/>
        </w:rPr>
        <w:t>27</w:t>
      </w:r>
      <w:r>
        <w:rPr>
          <w:noProof/>
        </w:rPr>
        <w:fldChar w:fldCharType="end"/>
      </w:r>
    </w:p>
    <w:p w14:paraId="5B19BDD7" w14:textId="043CDD79" w:rsidR="00F0203E" w:rsidRDefault="00F0203E">
      <w:pPr>
        <w:pStyle w:val="TOC5"/>
        <w:tabs>
          <w:tab w:val="right" w:leader="dot" w:pos="9016"/>
        </w:tabs>
        <w:rPr>
          <w:rFonts w:asciiTheme="minorHAnsi" w:hAnsiTheme="minorHAnsi"/>
          <w:noProof/>
          <w:sz w:val="24"/>
        </w:rPr>
      </w:pPr>
      <w:r>
        <w:rPr>
          <w:noProof/>
        </w:rPr>
        <w:t>Table 2: Schedule of activities</w:t>
      </w:r>
      <w:r>
        <w:rPr>
          <w:noProof/>
        </w:rPr>
        <w:tab/>
      </w:r>
      <w:r>
        <w:rPr>
          <w:noProof/>
        </w:rPr>
        <w:fldChar w:fldCharType="begin"/>
      </w:r>
      <w:r>
        <w:rPr>
          <w:noProof/>
        </w:rPr>
        <w:instrText xml:space="preserve"> PAGEREF _Toc202953352 \h </w:instrText>
      </w:r>
      <w:r>
        <w:rPr>
          <w:noProof/>
        </w:rPr>
      </w:r>
      <w:r>
        <w:rPr>
          <w:noProof/>
        </w:rPr>
        <w:fldChar w:fldCharType="separate"/>
      </w:r>
      <w:r w:rsidR="00760048">
        <w:rPr>
          <w:noProof/>
        </w:rPr>
        <w:t>28</w:t>
      </w:r>
      <w:r>
        <w:rPr>
          <w:noProof/>
        </w:rPr>
        <w:fldChar w:fldCharType="end"/>
      </w:r>
    </w:p>
    <w:p w14:paraId="0594D194" w14:textId="2F9951B8" w:rsidR="00F0203E" w:rsidRDefault="00F0203E">
      <w:pPr>
        <w:pStyle w:val="TOC5"/>
        <w:tabs>
          <w:tab w:val="right" w:leader="dot" w:pos="9016"/>
        </w:tabs>
        <w:rPr>
          <w:rFonts w:asciiTheme="minorHAnsi" w:hAnsiTheme="minorHAnsi"/>
          <w:noProof/>
          <w:sz w:val="24"/>
        </w:rPr>
      </w:pPr>
      <w:r>
        <w:rPr>
          <w:noProof/>
        </w:rPr>
        <w:t>Table 3: Indigenous students’ undergraduate enrolments by education courses, comparing 2017, 2021, and 2022</w:t>
      </w:r>
      <w:r>
        <w:rPr>
          <w:noProof/>
        </w:rPr>
        <w:tab/>
      </w:r>
      <w:r>
        <w:rPr>
          <w:noProof/>
        </w:rPr>
        <w:fldChar w:fldCharType="begin"/>
      </w:r>
      <w:r>
        <w:rPr>
          <w:noProof/>
        </w:rPr>
        <w:instrText xml:space="preserve"> PAGEREF _Toc202953353 \h </w:instrText>
      </w:r>
      <w:r>
        <w:rPr>
          <w:noProof/>
        </w:rPr>
      </w:r>
      <w:r>
        <w:rPr>
          <w:noProof/>
        </w:rPr>
        <w:fldChar w:fldCharType="separate"/>
      </w:r>
      <w:r w:rsidR="00760048">
        <w:rPr>
          <w:noProof/>
        </w:rPr>
        <w:t>38</w:t>
      </w:r>
      <w:r>
        <w:rPr>
          <w:noProof/>
        </w:rPr>
        <w:fldChar w:fldCharType="end"/>
      </w:r>
    </w:p>
    <w:p w14:paraId="3938C088" w14:textId="78B298BE" w:rsidR="00F0203E" w:rsidRDefault="00F0203E">
      <w:pPr>
        <w:pStyle w:val="TOC5"/>
        <w:tabs>
          <w:tab w:val="right" w:leader="dot" w:pos="9016"/>
        </w:tabs>
        <w:rPr>
          <w:rFonts w:asciiTheme="minorHAnsi" w:hAnsiTheme="minorHAnsi"/>
          <w:noProof/>
          <w:sz w:val="24"/>
        </w:rPr>
      </w:pPr>
      <w:r>
        <w:rPr>
          <w:noProof/>
        </w:rPr>
        <w:t>Table 4: NT First Nations undergraduate enrolments in the Bachelor of Education (Early Childhood Teaching, Primary, and Secondary) at CDU, 2019–2024</w:t>
      </w:r>
      <w:r>
        <w:rPr>
          <w:noProof/>
        </w:rPr>
        <w:tab/>
      </w:r>
      <w:r>
        <w:rPr>
          <w:noProof/>
        </w:rPr>
        <w:fldChar w:fldCharType="begin"/>
      </w:r>
      <w:r>
        <w:rPr>
          <w:noProof/>
        </w:rPr>
        <w:instrText xml:space="preserve"> PAGEREF _Toc202953354 \h </w:instrText>
      </w:r>
      <w:r>
        <w:rPr>
          <w:noProof/>
        </w:rPr>
      </w:r>
      <w:r>
        <w:rPr>
          <w:noProof/>
        </w:rPr>
        <w:fldChar w:fldCharType="separate"/>
      </w:r>
      <w:r w:rsidR="00760048">
        <w:rPr>
          <w:noProof/>
        </w:rPr>
        <w:t>39</w:t>
      </w:r>
      <w:r>
        <w:rPr>
          <w:noProof/>
        </w:rPr>
        <w:fldChar w:fldCharType="end"/>
      </w:r>
    </w:p>
    <w:p w14:paraId="513EE9DC" w14:textId="26295FDB" w:rsidR="00F0203E" w:rsidRDefault="00F0203E">
      <w:pPr>
        <w:pStyle w:val="TOC5"/>
        <w:tabs>
          <w:tab w:val="right" w:leader="dot" w:pos="9016"/>
        </w:tabs>
        <w:rPr>
          <w:rFonts w:asciiTheme="minorHAnsi" w:hAnsiTheme="minorHAnsi"/>
          <w:noProof/>
          <w:sz w:val="24"/>
        </w:rPr>
      </w:pPr>
      <w:r>
        <w:rPr>
          <w:noProof/>
        </w:rPr>
        <w:t>Table 5: Paid headcount by pay period – gender</w:t>
      </w:r>
      <w:r>
        <w:rPr>
          <w:noProof/>
        </w:rPr>
        <w:tab/>
      </w:r>
      <w:r>
        <w:rPr>
          <w:noProof/>
        </w:rPr>
        <w:fldChar w:fldCharType="begin"/>
      </w:r>
      <w:r>
        <w:rPr>
          <w:noProof/>
        </w:rPr>
        <w:instrText xml:space="preserve"> PAGEREF _Toc202953355 \h </w:instrText>
      </w:r>
      <w:r>
        <w:rPr>
          <w:noProof/>
        </w:rPr>
      </w:r>
      <w:r>
        <w:rPr>
          <w:noProof/>
        </w:rPr>
        <w:fldChar w:fldCharType="separate"/>
      </w:r>
      <w:r w:rsidR="00760048">
        <w:rPr>
          <w:noProof/>
        </w:rPr>
        <w:t>39</w:t>
      </w:r>
      <w:r>
        <w:rPr>
          <w:noProof/>
        </w:rPr>
        <w:fldChar w:fldCharType="end"/>
      </w:r>
    </w:p>
    <w:p w14:paraId="759E8F8F" w14:textId="21C8725A" w:rsidR="00F0203E" w:rsidRDefault="00F0203E">
      <w:pPr>
        <w:pStyle w:val="TOC5"/>
        <w:tabs>
          <w:tab w:val="right" w:leader="dot" w:pos="9016"/>
        </w:tabs>
        <w:rPr>
          <w:rFonts w:asciiTheme="minorHAnsi" w:hAnsiTheme="minorHAnsi"/>
          <w:noProof/>
          <w:sz w:val="24"/>
        </w:rPr>
      </w:pPr>
      <w:r>
        <w:rPr>
          <w:noProof/>
        </w:rPr>
        <w:t>Table 6: Paid headcount by pay period – region</w:t>
      </w:r>
      <w:r>
        <w:rPr>
          <w:noProof/>
        </w:rPr>
        <w:tab/>
      </w:r>
      <w:r>
        <w:rPr>
          <w:noProof/>
        </w:rPr>
        <w:fldChar w:fldCharType="begin"/>
      </w:r>
      <w:r>
        <w:rPr>
          <w:noProof/>
        </w:rPr>
        <w:instrText xml:space="preserve"> PAGEREF _Toc202953356 \h </w:instrText>
      </w:r>
      <w:r>
        <w:rPr>
          <w:noProof/>
        </w:rPr>
      </w:r>
      <w:r>
        <w:rPr>
          <w:noProof/>
        </w:rPr>
        <w:fldChar w:fldCharType="separate"/>
      </w:r>
      <w:r w:rsidR="00760048">
        <w:rPr>
          <w:noProof/>
        </w:rPr>
        <w:t>40</w:t>
      </w:r>
      <w:r>
        <w:rPr>
          <w:noProof/>
        </w:rPr>
        <w:fldChar w:fldCharType="end"/>
      </w:r>
    </w:p>
    <w:p w14:paraId="5EF65DB4" w14:textId="6C895EDF" w:rsidR="00F0203E" w:rsidRDefault="00F0203E">
      <w:pPr>
        <w:pStyle w:val="TOC5"/>
        <w:tabs>
          <w:tab w:val="right" w:leader="dot" w:pos="9016"/>
        </w:tabs>
        <w:rPr>
          <w:rFonts w:asciiTheme="minorHAnsi" w:hAnsiTheme="minorHAnsi"/>
          <w:noProof/>
          <w:sz w:val="24"/>
        </w:rPr>
      </w:pPr>
      <w:r>
        <w:rPr>
          <w:noProof/>
        </w:rPr>
        <w:t>Table 7: Student thematic analysis overview</w:t>
      </w:r>
      <w:r>
        <w:rPr>
          <w:noProof/>
        </w:rPr>
        <w:tab/>
      </w:r>
      <w:r>
        <w:rPr>
          <w:noProof/>
        </w:rPr>
        <w:fldChar w:fldCharType="begin"/>
      </w:r>
      <w:r>
        <w:rPr>
          <w:noProof/>
        </w:rPr>
        <w:instrText xml:space="preserve"> PAGEREF _Toc202953357 \h </w:instrText>
      </w:r>
      <w:r>
        <w:rPr>
          <w:noProof/>
        </w:rPr>
      </w:r>
      <w:r>
        <w:rPr>
          <w:noProof/>
        </w:rPr>
        <w:fldChar w:fldCharType="separate"/>
      </w:r>
      <w:r w:rsidR="00760048">
        <w:rPr>
          <w:noProof/>
        </w:rPr>
        <w:t>42</w:t>
      </w:r>
      <w:r>
        <w:rPr>
          <w:noProof/>
        </w:rPr>
        <w:fldChar w:fldCharType="end"/>
      </w:r>
    </w:p>
    <w:p w14:paraId="2C75ACDE" w14:textId="2034DDD6" w:rsidR="00F0203E" w:rsidRDefault="00F0203E">
      <w:pPr>
        <w:pStyle w:val="TOC5"/>
        <w:tabs>
          <w:tab w:val="right" w:leader="dot" w:pos="9016"/>
        </w:tabs>
        <w:rPr>
          <w:rFonts w:asciiTheme="minorHAnsi" w:hAnsiTheme="minorHAnsi"/>
          <w:noProof/>
          <w:sz w:val="24"/>
        </w:rPr>
      </w:pPr>
      <w:r>
        <w:rPr>
          <w:noProof/>
        </w:rPr>
        <w:t>Table 8: Student demographics</w:t>
      </w:r>
      <w:r>
        <w:rPr>
          <w:noProof/>
        </w:rPr>
        <w:tab/>
      </w:r>
      <w:r>
        <w:rPr>
          <w:noProof/>
        </w:rPr>
        <w:fldChar w:fldCharType="begin"/>
      </w:r>
      <w:r>
        <w:rPr>
          <w:noProof/>
        </w:rPr>
        <w:instrText xml:space="preserve"> PAGEREF _Toc202953358 \h </w:instrText>
      </w:r>
      <w:r>
        <w:rPr>
          <w:noProof/>
        </w:rPr>
      </w:r>
      <w:r>
        <w:rPr>
          <w:noProof/>
        </w:rPr>
        <w:fldChar w:fldCharType="separate"/>
      </w:r>
      <w:r w:rsidR="00760048">
        <w:rPr>
          <w:noProof/>
        </w:rPr>
        <w:t>44</w:t>
      </w:r>
      <w:r>
        <w:rPr>
          <w:noProof/>
        </w:rPr>
        <w:fldChar w:fldCharType="end"/>
      </w:r>
    </w:p>
    <w:p w14:paraId="39757865" w14:textId="571E1F87" w:rsidR="00F0203E" w:rsidRDefault="00F0203E">
      <w:pPr>
        <w:pStyle w:val="TOC5"/>
        <w:tabs>
          <w:tab w:val="right" w:leader="dot" w:pos="9016"/>
        </w:tabs>
        <w:rPr>
          <w:rFonts w:asciiTheme="minorHAnsi" w:hAnsiTheme="minorHAnsi"/>
          <w:noProof/>
          <w:sz w:val="24"/>
        </w:rPr>
      </w:pPr>
      <w:r>
        <w:rPr>
          <w:noProof/>
        </w:rPr>
        <w:t>Table 9: Student interests</w:t>
      </w:r>
      <w:r>
        <w:rPr>
          <w:noProof/>
        </w:rPr>
        <w:tab/>
      </w:r>
      <w:r>
        <w:rPr>
          <w:noProof/>
        </w:rPr>
        <w:fldChar w:fldCharType="begin"/>
      </w:r>
      <w:r>
        <w:rPr>
          <w:noProof/>
        </w:rPr>
        <w:instrText xml:space="preserve"> PAGEREF _Toc202953359 \h </w:instrText>
      </w:r>
      <w:r>
        <w:rPr>
          <w:noProof/>
        </w:rPr>
      </w:r>
      <w:r>
        <w:rPr>
          <w:noProof/>
        </w:rPr>
        <w:fldChar w:fldCharType="separate"/>
      </w:r>
      <w:r w:rsidR="00760048">
        <w:rPr>
          <w:noProof/>
        </w:rPr>
        <w:t>46</w:t>
      </w:r>
      <w:r>
        <w:rPr>
          <w:noProof/>
        </w:rPr>
        <w:fldChar w:fldCharType="end"/>
      </w:r>
    </w:p>
    <w:p w14:paraId="6A9899EC" w14:textId="23E80873" w:rsidR="00F0203E" w:rsidRDefault="00F0203E">
      <w:pPr>
        <w:pStyle w:val="TOC5"/>
        <w:tabs>
          <w:tab w:val="right" w:leader="dot" w:pos="9016"/>
        </w:tabs>
        <w:rPr>
          <w:rFonts w:asciiTheme="minorHAnsi" w:hAnsiTheme="minorHAnsi"/>
          <w:noProof/>
          <w:sz w:val="24"/>
        </w:rPr>
      </w:pPr>
      <w:r>
        <w:rPr>
          <w:noProof/>
        </w:rPr>
        <w:t>Table 10: Student concerns</w:t>
      </w:r>
      <w:r>
        <w:rPr>
          <w:noProof/>
        </w:rPr>
        <w:tab/>
      </w:r>
      <w:r>
        <w:rPr>
          <w:noProof/>
        </w:rPr>
        <w:fldChar w:fldCharType="begin"/>
      </w:r>
      <w:r>
        <w:rPr>
          <w:noProof/>
        </w:rPr>
        <w:instrText xml:space="preserve"> PAGEREF _Toc202953360 \h </w:instrText>
      </w:r>
      <w:r>
        <w:rPr>
          <w:noProof/>
        </w:rPr>
      </w:r>
      <w:r>
        <w:rPr>
          <w:noProof/>
        </w:rPr>
        <w:fldChar w:fldCharType="separate"/>
      </w:r>
      <w:r w:rsidR="00760048">
        <w:rPr>
          <w:noProof/>
        </w:rPr>
        <w:t>47</w:t>
      </w:r>
      <w:r>
        <w:rPr>
          <w:noProof/>
        </w:rPr>
        <w:fldChar w:fldCharType="end"/>
      </w:r>
    </w:p>
    <w:p w14:paraId="7B55EDC3" w14:textId="5DD726AA" w:rsidR="00F0203E" w:rsidRDefault="00F0203E">
      <w:pPr>
        <w:pStyle w:val="TOC5"/>
        <w:tabs>
          <w:tab w:val="right" w:leader="dot" w:pos="9016"/>
        </w:tabs>
        <w:rPr>
          <w:rFonts w:asciiTheme="minorHAnsi" w:hAnsiTheme="minorHAnsi"/>
          <w:noProof/>
          <w:sz w:val="24"/>
        </w:rPr>
      </w:pPr>
      <w:r>
        <w:rPr>
          <w:noProof/>
        </w:rPr>
        <w:t>Table 11: Thematic analysis of combined teacher interview and open-ended survey responses</w:t>
      </w:r>
      <w:r>
        <w:rPr>
          <w:noProof/>
        </w:rPr>
        <w:tab/>
      </w:r>
      <w:r>
        <w:rPr>
          <w:noProof/>
        </w:rPr>
        <w:fldChar w:fldCharType="begin"/>
      </w:r>
      <w:r>
        <w:rPr>
          <w:noProof/>
        </w:rPr>
        <w:instrText xml:space="preserve"> PAGEREF _Toc202953361 \h </w:instrText>
      </w:r>
      <w:r>
        <w:rPr>
          <w:noProof/>
        </w:rPr>
      </w:r>
      <w:r>
        <w:rPr>
          <w:noProof/>
        </w:rPr>
        <w:fldChar w:fldCharType="separate"/>
      </w:r>
      <w:r w:rsidR="00760048">
        <w:rPr>
          <w:noProof/>
        </w:rPr>
        <w:t>49</w:t>
      </w:r>
      <w:r>
        <w:rPr>
          <w:noProof/>
        </w:rPr>
        <w:fldChar w:fldCharType="end"/>
      </w:r>
    </w:p>
    <w:p w14:paraId="2A8F5BC9" w14:textId="073FFD8D" w:rsidR="00F0203E" w:rsidRDefault="00F0203E">
      <w:pPr>
        <w:pStyle w:val="TOC5"/>
        <w:tabs>
          <w:tab w:val="right" w:leader="dot" w:pos="9016"/>
        </w:tabs>
        <w:rPr>
          <w:rFonts w:asciiTheme="minorHAnsi" w:hAnsiTheme="minorHAnsi"/>
          <w:noProof/>
          <w:sz w:val="24"/>
        </w:rPr>
      </w:pPr>
      <w:r>
        <w:rPr>
          <w:noProof/>
        </w:rPr>
        <w:lastRenderedPageBreak/>
        <w:t>Table 12: Teaching experience</w:t>
      </w:r>
      <w:r>
        <w:rPr>
          <w:noProof/>
        </w:rPr>
        <w:tab/>
      </w:r>
      <w:r>
        <w:rPr>
          <w:noProof/>
        </w:rPr>
        <w:fldChar w:fldCharType="begin"/>
      </w:r>
      <w:r>
        <w:rPr>
          <w:noProof/>
        </w:rPr>
        <w:instrText xml:space="preserve"> PAGEREF _Toc202953362 \h </w:instrText>
      </w:r>
      <w:r>
        <w:rPr>
          <w:noProof/>
        </w:rPr>
      </w:r>
      <w:r>
        <w:rPr>
          <w:noProof/>
        </w:rPr>
        <w:fldChar w:fldCharType="separate"/>
      </w:r>
      <w:r w:rsidR="00760048">
        <w:rPr>
          <w:noProof/>
        </w:rPr>
        <w:t>51</w:t>
      </w:r>
      <w:r>
        <w:rPr>
          <w:noProof/>
        </w:rPr>
        <w:fldChar w:fldCharType="end"/>
      </w:r>
    </w:p>
    <w:p w14:paraId="58C0F0EE" w14:textId="2E4C4990" w:rsidR="00F0203E" w:rsidRDefault="00F0203E">
      <w:pPr>
        <w:pStyle w:val="TOC5"/>
        <w:tabs>
          <w:tab w:val="right" w:leader="dot" w:pos="9016"/>
        </w:tabs>
        <w:rPr>
          <w:rFonts w:asciiTheme="minorHAnsi" w:hAnsiTheme="minorHAnsi"/>
          <w:noProof/>
          <w:sz w:val="24"/>
        </w:rPr>
      </w:pPr>
      <w:r>
        <w:rPr>
          <w:noProof/>
        </w:rPr>
        <w:t>Table 13: Teacher school location</w:t>
      </w:r>
      <w:r>
        <w:rPr>
          <w:noProof/>
        </w:rPr>
        <w:tab/>
      </w:r>
      <w:r>
        <w:rPr>
          <w:noProof/>
        </w:rPr>
        <w:fldChar w:fldCharType="begin"/>
      </w:r>
      <w:r>
        <w:rPr>
          <w:noProof/>
        </w:rPr>
        <w:instrText xml:space="preserve"> PAGEREF _Toc202953363 \h </w:instrText>
      </w:r>
      <w:r>
        <w:rPr>
          <w:noProof/>
        </w:rPr>
      </w:r>
      <w:r>
        <w:rPr>
          <w:noProof/>
        </w:rPr>
        <w:fldChar w:fldCharType="separate"/>
      </w:r>
      <w:r w:rsidR="00760048">
        <w:rPr>
          <w:noProof/>
        </w:rPr>
        <w:t>51</w:t>
      </w:r>
      <w:r>
        <w:rPr>
          <w:noProof/>
        </w:rPr>
        <w:fldChar w:fldCharType="end"/>
      </w:r>
    </w:p>
    <w:p w14:paraId="7CE7BC2A" w14:textId="331DCE96" w:rsidR="00F0203E" w:rsidRDefault="00F0203E">
      <w:pPr>
        <w:pStyle w:val="TOC5"/>
        <w:tabs>
          <w:tab w:val="right" w:leader="dot" w:pos="9016"/>
        </w:tabs>
        <w:rPr>
          <w:rFonts w:asciiTheme="minorHAnsi" w:hAnsiTheme="minorHAnsi"/>
          <w:noProof/>
          <w:sz w:val="24"/>
        </w:rPr>
      </w:pPr>
      <w:r>
        <w:rPr>
          <w:noProof/>
        </w:rPr>
        <w:t>Table 14: Teacher home region</w:t>
      </w:r>
      <w:r>
        <w:rPr>
          <w:noProof/>
        </w:rPr>
        <w:tab/>
      </w:r>
      <w:r>
        <w:rPr>
          <w:noProof/>
        </w:rPr>
        <w:fldChar w:fldCharType="begin"/>
      </w:r>
      <w:r>
        <w:rPr>
          <w:noProof/>
        </w:rPr>
        <w:instrText xml:space="preserve"> PAGEREF _Toc202953364 \h </w:instrText>
      </w:r>
      <w:r>
        <w:rPr>
          <w:noProof/>
        </w:rPr>
      </w:r>
      <w:r>
        <w:rPr>
          <w:noProof/>
        </w:rPr>
        <w:fldChar w:fldCharType="separate"/>
      </w:r>
      <w:r w:rsidR="00760048">
        <w:rPr>
          <w:noProof/>
        </w:rPr>
        <w:t>52</w:t>
      </w:r>
      <w:r>
        <w:rPr>
          <w:noProof/>
        </w:rPr>
        <w:fldChar w:fldCharType="end"/>
      </w:r>
    </w:p>
    <w:p w14:paraId="612A9210" w14:textId="092364BB" w:rsidR="00F0203E" w:rsidRDefault="00F0203E">
      <w:pPr>
        <w:pStyle w:val="TOC5"/>
        <w:tabs>
          <w:tab w:val="right" w:leader="dot" w:pos="9016"/>
        </w:tabs>
        <w:rPr>
          <w:rFonts w:asciiTheme="minorHAnsi" w:hAnsiTheme="minorHAnsi"/>
          <w:noProof/>
          <w:sz w:val="24"/>
        </w:rPr>
      </w:pPr>
      <w:r>
        <w:rPr>
          <w:noProof/>
        </w:rPr>
        <w:t>Table 15: Teacher upsides</w:t>
      </w:r>
      <w:r>
        <w:rPr>
          <w:noProof/>
        </w:rPr>
        <w:tab/>
      </w:r>
      <w:r>
        <w:rPr>
          <w:noProof/>
        </w:rPr>
        <w:fldChar w:fldCharType="begin"/>
      </w:r>
      <w:r>
        <w:rPr>
          <w:noProof/>
        </w:rPr>
        <w:instrText xml:space="preserve"> PAGEREF _Toc202953365 \h </w:instrText>
      </w:r>
      <w:r>
        <w:rPr>
          <w:noProof/>
        </w:rPr>
      </w:r>
      <w:r>
        <w:rPr>
          <w:noProof/>
        </w:rPr>
        <w:fldChar w:fldCharType="separate"/>
      </w:r>
      <w:r w:rsidR="00760048">
        <w:rPr>
          <w:noProof/>
        </w:rPr>
        <w:t>52</w:t>
      </w:r>
      <w:r>
        <w:rPr>
          <w:noProof/>
        </w:rPr>
        <w:fldChar w:fldCharType="end"/>
      </w:r>
    </w:p>
    <w:p w14:paraId="393264ED" w14:textId="6C8597A0" w:rsidR="00F0203E" w:rsidRDefault="00F0203E">
      <w:pPr>
        <w:pStyle w:val="TOC5"/>
        <w:tabs>
          <w:tab w:val="right" w:leader="dot" w:pos="9016"/>
        </w:tabs>
        <w:rPr>
          <w:rFonts w:asciiTheme="minorHAnsi" w:hAnsiTheme="minorHAnsi"/>
          <w:noProof/>
          <w:sz w:val="24"/>
        </w:rPr>
      </w:pPr>
      <w:r>
        <w:rPr>
          <w:noProof/>
        </w:rPr>
        <w:t>Table 16: Teacher motivations</w:t>
      </w:r>
      <w:r>
        <w:rPr>
          <w:noProof/>
        </w:rPr>
        <w:tab/>
      </w:r>
      <w:r>
        <w:rPr>
          <w:noProof/>
        </w:rPr>
        <w:fldChar w:fldCharType="begin"/>
      </w:r>
      <w:r>
        <w:rPr>
          <w:noProof/>
        </w:rPr>
        <w:instrText xml:space="preserve"> PAGEREF _Toc202953366 \h </w:instrText>
      </w:r>
      <w:r>
        <w:rPr>
          <w:noProof/>
        </w:rPr>
      </w:r>
      <w:r>
        <w:rPr>
          <w:noProof/>
        </w:rPr>
        <w:fldChar w:fldCharType="separate"/>
      </w:r>
      <w:r w:rsidR="00760048">
        <w:rPr>
          <w:noProof/>
        </w:rPr>
        <w:t>53</w:t>
      </w:r>
      <w:r>
        <w:rPr>
          <w:noProof/>
        </w:rPr>
        <w:fldChar w:fldCharType="end"/>
      </w:r>
    </w:p>
    <w:p w14:paraId="5D56AE44" w14:textId="72BDCC5D" w:rsidR="00F0203E" w:rsidRDefault="00F0203E">
      <w:pPr>
        <w:pStyle w:val="TOC5"/>
        <w:tabs>
          <w:tab w:val="right" w:leader="dot" w:pos="9016"/>
        </w:tabs>
        <w:rPr>
          <w:rFonts w:asciiTheme="minorHAnsi" w:hAnsiTheme="minorHAnsi"/>
          <w:noProof/>
          <w:sz w:val="24"/>
        </w:rPr>
      </w:pPr>
      <w:r>
        <w:rPr>
          <w:noProof/>
        </w:rPr>
        <w:t>Table 17: Teaching benefits</w:t>
      </w:r>
      <w:r>
        <w:rPr>
          <w:noProof/>
        </w:rPr>
        <w:tab/>
      </w:r>
      <w:r>
        <w:rPr>
          <w:noProof/>
        </w:rPr>
        <w:fldChar w:fldCharType="begin"/>
      </w:r>
      <w:r>
        <w:rPr>
          <w:noProof/>
        </w:rPr>
        <w:instrText xml:space="preserve"> PAGEREF _Toc202953367 \h </w:instrText>
      </w:r>
      <w:r>
        <w:rPr>
          <w:noProof/>
        </w:rPr>
      </w:r>
      <w:r>
        <w:rPr>
          <w:noProof/>
        </w:rPr>
        <w:fldChar w:fldCharType="separate"/>
      </w:r>
      <w:r w:rsidR="00760048">
        <w:rPr>
          <w:noProof/>
        </w:rPr>
        <w:t>54</w:t>
      </w:r>
      <w:r>
        <w:rPr>
          <w:noProof/>
        </w:rPr>
        <w:fldChar w:fldCharType="end"/>
      </w:r>
    </w:p>
    <w:p w14:paraId="61683C32" w14:textId="5CA3EB6A" w:rsidR="00F0203E" w:rsidRDefault="00F0203E">
      <w:pPr>
        <w:pStyle w:val="TOC5"/>
        <w:tabs>
          <w:tab w:val="right" w:leader="dot" w:pos="9016"/>
        </w:tabs>
        <w:rPr>
          <w:rFonts w:asciiTheme="minorHAnsi" w:hAnsiTheme="minorHAnsi"/>
          <w:noProof/>
          <w:sz w:val="24"/>
        </w:rPr>
      </w:pPr>
      <w:r>
        <w:rPr>
          <w:noProof/>
        </w:rPr>
        <w:t>Table 18: Teaching drawbacks</w:t>
      </w:r>
      <w:r>
        <w:rPr>
          <w:noProof/>
        </w:rPr>
        <w:tab/>
      </w:r>
      <w:r>
        <w:rPr>
          <w:noProof/>
        </w:rPr>
        <w:fldChar w:fldCharType="begin"/>
      </w:r>
      <w:r>
        <w:rPr>
          <w:noProof/>
        </w:rPr>
        <w:instrText xml:space="preserve"> PAGEREF _Toc202953368 \h </w:instrText>
      </w:r>
      <w:r>
        <w:rPr>
          <w:noProof/>
        </w:rPr>
      </w:r>
      <w:r>
        <w:rPr>
          <w:noProof/>
        </w:rPr>
        <w:fldChar w:fldCharType="separate"/>
      </w:r>
      <w:r w:rsidR="00760048">
        <w:rPr>
          <w:noProof/>
        </w:rPr>
        <w:t>54</w:t>
      </w:r>
      <w:r>
        <w:rPr>
          <w:noProof/>
        </w:rPr>
        <w:fldChar w:fldCharType="end"/>
      </w:r>
    </w:p>
    <w:p w14:paraId="76DA2DAA" w14:textId="4FDB6909" w:rsidR="00F0203E" w:rsidRDefault="00F0203E">
      <w:pPr>
        <w:pStyle w:val="TOC5"/>
        <w:tabs>
          <w:tab w:val="right" w:leader="dot" w:pos="9016"/>
        </w:tabs>
        <w:rPr>
          <w:rFonts w:asciiTheme="minorHAnsi" w:hAnsiTheme="minorHAnsi"/>
          <w:noProof/>
          <w:sz w:val="24"/>
        </w:rPr>
      </w:pPr>
      <w:r>
        <w:rPr>
          <w:noProof/>
        </w:rPr>
        <w:t>Table 19: Regional considerations for promoting teaching in the NT</w:t>
      </w:r>
      <w:r>
        <w:rPr>
          <w:noProof/>
        </w:rPr>
        <w:tab/>
      </w:r>
      <w:r>
        <w:rPr>
          <w:noProof/>
        </w:rPr>
        <w:fldChar w:fldCharType="begin"/>
      </w:r>
      <w:r>
        <w:rPr>
          <w:noProof/>
        </w:rPr>
        <w:instrText xml:space="preserve"> PAGEREF _Toc202953369 \h </w:instrText>
      </w:r>
      <w:r>
        <w:rPr>
          <w:noProof/>
        </w:rPr>
      </w:r>
      <w:r>
        <w:rPr>
          <w:noProof/>
        </w:rPr>
        <w:fldChar w:fldCharType="separate"/>
      </w:r>
      <w:r w:rsidR="00760048">
        <w:rPr>
          <w:noProof/>
        </w:rPr>
        <w:t>57</w:t>
      </w:r>
      <w:r>
        <w:rPr>
          <w:noProof/>
        </w:rPr>
        <w:fldChar w:fldCharType="end"/>
      </w:r>
    </w:p>
    <w:p w14:paraId="2B16DB5B" w14:textId="13CF223D" w:rsidR="00F0203E" w:rsidRDefault="00F0203E">
      <w:pPr>
        <w:pStyle w:val="TOC5"/>
        <w:tabs>
          <w:tab w:val="right" w:leader="dot" w:pos="9016"/>
        </w:tabs>
        <w:rPr>
          <w:rFonts w:asciiTheme="minorHAnsi" w:hAnsiTheme="minorHAnsi"/>
          <w:noProof/>
          <w:sz w:val="24"/>
        </w:rPr>
      </w:pPr>
      <w:r>
        <w:rPr>
          <w:noProof/>
        </w:rPr>
        <w:t>Table 20: Criteria for advertising about becoming a teacher for an Aboriginal audience</w:t>
      </w:r>
      <w:r>
        <w:rPr>
          <w:noProof/>
        </w:rPr>
        <w:tab/>
      </w:r>
      <w:r>
        <w:rPr>
          <w:noProof/>
        </w:rPr>
        <w:fldChar w:fldCharType="begin"/>
      </w:r>
      <w:r>
        <w:rPr>
          <w:noProof/>
        </w:rPr>
        <w:instrText xml:space="preserve"> PAGEREF _Toc202953370 \h </w:instrText>
      </w:r>
      <w:r>
        <w:rPr>
          <w:noProof/>
        </w:rPr>
      </w:r>
      <w:r>
        <w:rPr>
          <w:noProof/>
        </w:rPr>
        <w:fldChar w:fldCharType="separate"/>
      </w:r>
      <w:r w:rsidR="00760048">
        <w:rPr>
          <w:noProof/>
        </w:rPr>
        <w:t>61</w:t>
      </w:r>
      <w:r>
        <w:rPr>
          <w:noProof/>
        </w:rPr>
        <w:fldChar w:fldCharType="end"/>
      </w:r>
    </w:p>
    <w:p w14:paraId="26E9EAA2" w14:textId="0BDBDC4C" w:rsidR="00F0203E" w:rsidRDefault="00F0203E">
      <w:pPr>
        <w:pStyle w:val="TOC5"/>
        <w:tabs>
          <w:tab w:val="right" w:leader="dot" w:pos="9016"/>
        </w:tabs>
        <w:rPr>
          <w:rFonts w:asciiTheme="minorHAnsi" w:hAnsiTheme="minorHAnsi"/>
          <w:noProof/>
          <w:sz w:val="24"/>
        </w:rPr>
      </w:pPr>
      <w:r>
        <w:rPr>
          <w:noProof/>
        </w:rPr>
        <w:t>Table 21: Regional alignment</w:t>
      </w:r>
      <w:r>
        <w:rPr>
          <w:noProof/>
        </w:rPr>
        <w:tab/>
      </w:r>
      <w:r>
        <w:rPr>
          <w:noProof/>
        </w:rPr>
        <w:fldChar w:fldCharType="begin"/>
      </w:r>
      <w:r>
        <w:rPr>
          <w:noProof/>
        </w:rPr>
        <w:instrText xml:space="preserve"> PAGEREF _Toc202953371 \h </w:instrText>
      </w:r>
      <w:r>
        <w:rPr>
          <w:noProof/>
        </w:rPr>
      </w:r>
      <w:r>
        <w:rPr>
          <w:noProof/>
        </w:rPr>
        <w:fldChar w:fldCharType="separate"/>
      </w:r>
      <w:r w:rsidR="00760048">
        <w:rPr>
          <w:noProof/>
        </w:rPr>
        <w:t>66</w:t>
      </w:r>
      <w:r>
        <w:rPr>
          <w:noProof/>
        </w:rPr>
        <w:fldChar w:fldCharType="end"/>
      </w:r>
    </w:p>
    <w:p w14:paraId="7E206ADC" w14:textId="76DB01A5" w:rsidR="00F0203E" w:rsidRPr="00F0203E" w:rsidRDefault="00F0203E" w:rsidP="00F0203E">
      <w:pPr>
        <w:rPr>
          <w:lang w:eastAsia="en-AU"/>
        </w:rPr>
      </w:pPr>
      <w:r>
        <w:rPr>
          <w:rFonts w:eastAsiaTheme="minorEastAsia"/>
          <w:szCs w:val="24"/>
          <w:lang w:eastAsia="en-AU"/>
        </w:rPr>
        <w:fldChar w:fldCharType="end"/>
      </w:r>
    </w:p>
    <w:p w14:paraId="2D36D6CF" w14:textId="4ADFB482" w:rsidR="005E7D37" w:rsidRPr="000A1F79" w:rsidRDefault="005E7D37" w:rsidP="005E7D37">
      <w:pPr>
        <w:pStyle w:val="Heading2"/>
        <w:numPr>
          <w:ilvl w:val="0"/>
          <w:numId w:val="0"/>
        </w:numPr>
      </w:pPr>
      <w:bookmarkStart w:id="10" w:name="_Toc211503974"/>
      <w:r w:rsidRPr="000A1F79">
        <w:t xml:space="preserve">List of </w:t>
      </w:r>
      <w:r w:rsidR="00D82FCF">
        <w:t>f</w:t>
      </w:r>
      <w:r w:rsidRPr="000A1F79">
        <w:t>igures</w:t>
      </w:r>
      <w:bookmarkEnd w:id="10"/>
    </w:p>
    <w:p w14:paraId="3994AB15" w14:textId="4DE6D667" w:rsidR="00AE7032" w:rsidRDefault="00F0203E">
      <w:pPr>
        <w:pStyle w:val="TableofFigures"/>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\t "Captions (Figures),1" \c "Figure" </w:instrText>
      </w:r>
      <w:r>
        <w:rPr>
          <w:rFonts w:cs="Arial"/>
        </w:rPr>
        <w:fldChar w:fldCharType="separate"/>
      </w:r>
      <w:r w:rsidR="00AE7032">
        <w:rPr>
          <w:noProof/>
        </w:rPr>
        <w:t>Figure 1: The 2024 ACSES Fellows</w:t>
      </w:r>
      <w:r w:rsidR="00AE7032">
        <w:rPr>
          <w:noProof/>
        </w:rPr>
        <w:tab/>
      </w:r>
      <w:r w:rsidR="00AE7032">
        <w:rPr>
          <w:noProof/>
        </w:rPr>
        <w:fldChar w:fldCharType="begin"/>
      </w:r>
      <w:r w:rsidR="00AE7032">
        <w:rPr>
          <w:noProof/>
        </w:rPr>
        <w:instrText xml:space="preserve"> PAGEREF _Toc210202728 \h </w:instrText>
      </w:r>
      <w:r w:rsidR="00AE7032">
        <w:rPr>
          <w:noProof/>
        </w:rPr>
      </w:r>
      <w:r w:rsidR="00AE7032">
        <w:rPr>
          <w:noProof/>
        </w:rPr>
        <w:fldChar w:fldCharType="separate"/>
      </w:r>
      <w:r w:rsidR="00760048">
        <w:rPr>
          <w:noProof/>
        </w:rPr>
        <w:t>iii</w:t>
      </w:r>
      <w:r w:rsidR="00AE7032">
        <w:rPr>
          <w:noProof/>
        </w:rPr>
        <w:fldChar w:fldCharType="end"/>
      </w:r>
    </w:p>
    <w:p w14:paraId="17740BD0" w14:textId="6694CA7A"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2: Student survey media</w:t>
      </w:r>
      <w:r>
        <w:rPr>
          <w:noProof/>
        </w:rPr>
        <w:tab/>
      </w:r>
      <w:r>
        <w:rPr>
          <w:noProof/>
        </w:rPr>
        <w:fldChar w:fldCharType="begin"/>
      </w:r>
      <w:r>
        <w:rPr>
          <w:noProof/>
        </w:rPr>
        <w:instrText xml:space="preserve"> PAGEREF _Toc210202729 \h </w:instrText>
      </w:r>
      <w:r>
        <w:rPr>
          <w:noProof/>
        </w:rPr>
      </w:r>
      <w:r>
        <w:rPr>
          <w:noProof/>
        </w:rPr>
        <w:fldChar w:fldCharType="separate"/>
      </w:r>
      <w:r w:rsidR="00760048">
        <w:rPr>
          <w:noProof/>
        </w:rPr>
        <w:t>32</w:t>
      </w:r>
      <w:r>
        <w:rPr>
          <w:noProof/>
        </w:rPr>
        <w:fldChar w:fldCharType="end"/>
      </w:r>
    </w:p>
    <w:p w14:paraId="59F5F377" w14:textId="2F43207B"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3: Teacher survey media</w:t>
      </w:r>
      <w:r>
        <w:rPr>
          <w:noProof/>
        </w:rPr>
        <w:tab/>
      </w:r>
      <w:r>
        <w:rPr>
          <w:noProof/>
        </w:rPr>
        <w:fldChar w:fldCharType="begin"/>
      </w:r>
      <w:r>
        <w:rPr>
          <w:noProof/>
        </w:rPr>
        <w:instrText xml:space="preserve"> PAGEREF _Toc210202730 \h </w:instrText>
      </w:r>
      <w:r>
        <w:rPr>
          <w:noProof/>
        </w:rPr>
      </w:r>
      <w:r>
        <w:rPr>
          <w:noProof/>
        </w:rPr>
        <w:fldChar w:fldCharType="separate"/>
      </w:r>
      <w:r w:rsidR="00760048">
        <w:rPr>
          <w:noProof/>
        </w:rPr>
        <w:t>34</w:t>
      </w:r>
      <w:r>
        <w:rPr>
          <w:noProof/>
        </w:rPr>
        <w:fldChar w:fldCharType="end"/>
      </w:r>
    </w:p>
    <w:p w14:paraId="4B8A1251" w14:textId="22434838"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4: Operationalising IWST (Woodroffe, 2019, p. 108)</w:t>
      </w:r>
      <w:r>
        <w:rPr>
          <w:noProof/>
        </w:rPr>
        <w:tab/>
      </w:r>
      <w:r>
        <w:rPr>
          <w:noProof/>
        </w:rPr>
        <w:fldChar w:fldCharType="begin"/>
      </w:r>
      <w:r>
        <w:rPr>
          <w:noProof/>
        </w:rPr>
        <w:instrText xml:space="preserve"> PAGEREF _Toc210202731 \h </w:instrText>
      </w:r>
      <w:r>
        <w:rPr>
          <w:noProof/>
        </w:rPr>
      </w:r>
      <w:r>
        <w:rPr>
          <w:noProof/>
        </w:rPr>
        <w:fldChar w:fldCharType="separate"/>
      </w:r>
      <w:r w:rsidR="00760048">
        <w:rPr>
          <w:noProof/>
        </w:rPr>
        <w:t>36</w:t>
      </w:r>
      <w:r>
        <w:rPr>
          <w:noProof/>
        </w:rPr>
        <w:fldChar w:fldCharType="end"/>
      </w:r>
    </w:p>
    <w:p w14:paraId="0AED9175" w14:textId="60F2CDAA"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5: Advertising for the symposium</w:t>
      </w:r>
      <w:r>
        <w:rPr>
          <w:noProof/>
        </w:rPr>
        <w:tab/>
      </w:r>
      <w:r>
        <w:rPr>
          <w:noProof/>
        </w:rPr>
        <w:fldChar w:fldCharType="begin"/>
      </w:r>
      <w:r>
        <w:rPr>
          <w:noProof/>
        </w:rPr>
        <w:instrText xml:space="preserve"> PAGEREF _Toc210202732 \h </w:instrText>
      </w:r>
      <w:r>
        <w:rPr>
          <w:noProof/>
        </w:rPr>
      </w:r>
      <w:r>
        <w:rPr>
          <w:noProof/>
        </w:rPr>
        <w:fldChar w:fldCharType="separate"/>
      </w:r>
      <w:r w:rsidR="00760048">
        <w:rPr>
          <w:noProof/>
        </w:rPr>
        <w:t>41</w:t>
      </w:r>
      <w:r>
        <w:rPr>
          <w:noProof/>
        </w:rPr>
        <w:fldChar w:fldCharType="end"/>
      </w:r>
    </w:p>
    <w:p w14:paraId="56F1FBC9" w14:textId="7B525BC5"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6: Role model presentation showing Northern Institute advertising and CDU photo used on slide</w:t>
      </w:r>
      <w:r>
        <w:rPr>
          <w:noProof/>
        </w:rPr>
        <w:tab/>
      </w:r>
      <w:r>
        <w:rPr>
          <w:noProof/>
        </w:rPr>
        <w:fldChar w:fldCharType="begin"/>
      </w:r>
      <w:r>
        <w:rPr>
          <w:noProof/>
        </w:rPr>
        <w:instrText xml:space="preserve"> PAGEREF _Toc210202733 \h </w:instrText>
      </w:r>
      <w:r>
        <w:rPr>
          <w:noProof/>
        </w:rPr>
      </w:r>
      <w:r>
        <w:rPr>
          <w:noProof/>
        </w:rPr>
        <w:fldChar w:fldCharType="separate"/>
      </w:r>
      <w:r w:rsidR="00760048">
        <w:rPr>
          <w:noProof/>
        </w:rPr>
        <w:t>68</w:t>
      </w:r>
      <w:r>
        <w:rPr>
          <w:noProof/>
        </w:rPr>
        <w:fldChar w:fldCharType="end"/>
      </w:r>
    </w:p>
    <w:p w14:paraId="1C553666" w14:textId="4BDA81DA"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7: Role model mock-up video provided to the NT Department of Education and Training</w:t>
      </w:r>
      <w:r>
        <w:rPr>
          <w:noProof/>
        </w:rPr>
        <w:tab/>
      </w:r>
      <w:r>
        <w:rPr>
          <w:noProof/>
        </w:rPr>
        <w:fldChar w:fldCharType="begin"/>
      </w:r>
      <w:r>
        <w:rPr>
          <w:noProof/>
        </w:rPr>
        <w:instrText xml:space="preserve"> PAGEREF _Toc210202734 \h </w:instrText>
      </w:r>
      <w:r>
        <w:rPr>
          <w:noProof/>
        </w:rPr>
      </w:r>
      <w:r>
        <w:rPr>
          <w:noProof/>
        </w:rPr>
        <w:fldChar w:fldCharType="separate"/>
      </w:r>
      <w:r w:rsidR="00760048">
        <w:rPr>
          <w:noProof/>
        </w:rPr>
        <w:t>68</w:t>
      </w:r>
      <w:r>
        <w:rPr>
          <w:noProof/>
        </w:rPr>
        <w:fldChar w:fldCharType="end"/>
      </w:r>
    </w:p>
    <w:p w14:paraId="0C149B82" w14:textId="5C2D18EA"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8: Aboriginal student perception survey findings (infographic created by Ms Khushi Chauhan)</w:t>
      </w:r>
      <w:r>
        <w:rPr>
          <w:noProof/>
        </w:rPr>
        <w:tab/>
      </w:r>
      <w:r>
        <w:rPr>
          <w:noProof/>
        </w:rPr>
        <w:fldChar w:fldCharType="begin"/>
      </w:r>
      <w:r>
        <w:rPr>
          <w:noProof/>
        </w:rPr>
        <w:instrText xml:space="preserve"> PAGEREF _Toc210202735 \h </w:instrText>
      </w:r>
      <w:r>
        <w:rPr>
          <w:noProof/>
        </w:rPr>
      </w:r>
      <w:r>
        <w:rPr>
          <w:noProof/>
        </w:rPr>
        <w:fldChar w:fldCharType="separate"/>
      </w:r>
      <w:r w:rsidR="00760048">
        <w:rPr>
          <w:noProof/>
        </w:rPr>
        <w:t>69</w:t>
      </w:r>
      <w:r>
        <w:rPr>
          <w:noProof/>
        </w:rPr>
        <w:fldChar w:fldCharType="end"/>
      </w:r>
    </w:p>
    <w:p w14:paraId="0D9E8366" w14:textId="2A6E50A3"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9: Teacher reported reasons for becoming a teacher (infographic created by Ms Khushi Chauhan)</w:t>
      </w:r>
      <w:r>
        <w:rPr>
          <w:noProof/>
        </w:rPr>
        <w:tab/>
      </w:r>
      <w:r>
        <w:rPr>
          <w:noProof/>
        </w:rPr>
        <w:fldChar w:fldCharType="begin"/>
      </w:r>
      <w:r>
        <w:rPr>
          <w:noProof/>
        </w:rPr>
        <w:instrText xml:space="preserve"> PAGEREF _Toc210202736 \h </w:instrText>
      </w:r>
      <w:r>
        <w:rPr>
          <w:noProof/>
        </w:rPr>
      </w:r>
      <w:r>
        <w:rPr>
          <w:noProof/>
        </w:rPr>
        <w:fldChar w:fldCharType="separate"/>
      </w:r>
      <w:r w:rsidR="00760048">
        <w:rPr>
          <w:noProof/>
        </w:rPr>
        <w:t>70</w:t>
      </w:r>
      <w:r>
        <w:rPr>
          <w:noProof/>
        </w:rPr>
        <w:fldChar w:fldCharType="end"/>
      </w:r>
    </w:p>
    <w:p w14:paraId="1523AA3D" w14:textId="6C9DA1A2"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10: Conversation Starter cover art by UniPrint (Woodroffe &amp; Chauhan, 2025)</w:t>
      </w:r>
      <w:r>
        <w:rPr>
          <w:noProof/>
        </w:rPr>
        <w:tab/>
      </w:r>
      <w:r>
        <w:rPr>
          <w:noProof/>
        </w:rPr>
        <w:fldChar w:fldCharType="begin"/>
      </w:r>
      <w:r>
        <w:rPr>
          <w:noProof/>
        </w:rPr>
        <w:instrText xml:space="preserve"> PAGEREF _Toc210202737 \h </w:instrText>
      </w:r>
      <w:r>
        <w:rPr>
          <w:noProof/>
        </w:rPr>
      </w:r>
      <w:r>
        <w:rPr>
          <w:noProof/>
        </w:rPr>
        <w:fldChar w:fldCharType="separate"/>
      </w:r>
      <w:r w:rsidR="00760048">
        <w:rPr>
          <w:noProof/>
        </w:rPr>
        <w:t>71</w:t>
      </w:r>
      <w:r>
        <w:rPr>
          <w:noProof/>
        </w:rPr>
        <w:fldChar w:fldCharType="end"/>
      </w:r>
    </w:p>
    <w:p w14:paraId="144692E5" w14:textId="452ED125" w:rsidR="00AE7032" w:rsidRDefault="00AE7032">
      <w:pPr>
        <w:pStyle w:val="TableofFigures"/>
        <w:tabs>
          <w:tab w:val="right" w:leader="dot" w:pos="9016"/>
        </w:tabs>
        <w:rPr>
          <w:rFonts w:asciiTheme="minorHAnsi" w:eastAsiaTheme="minorEastAsia" w:hAnsiTheme="minorHAnsi"/>
          <w:noProof/>
          <w:sz w:val="24"/>
          <w:szCs w:val="24"/>
          <w:lang w:eastAsia="en-AU"/>
        </w:rPr>
      </w:pPr>
      <w:r>
        <w:rPr>
          <w:noProof/>
        </w:rPr>
        <w:t>Figure 11: Conversation Starter book contents page (Woodroffe &amp; Chauhan, 2025, p. 3)</w:t>
      </w:r>
      <w:r>
        <w:rPr>
          <w:noProof/>
        </w:rPr>
        <w:tab/>
      </w:r>
      <w:r>
        <w:rPr>
          <w:noProof/>
        </w:rPr>
        <w:fldChar w:fldCharType="begin"/>
      </w:r>
      <w:r>
        <w:rPr>
          <w:noProof/>
        </w:rPr>
        <w:instrText xml:space="preserve"> PAGEREF _Toc210202738 \h </w:instrText>
      </w:r>
      <w:r>
        <w:rPr>
          <w:noProof/>
        </w:rPr>
      </w:r>
      <w:r>
        <w:rPr>
          <w:noProof/>
        </w:rPr>
        <w:fldChar w:fldCharType="separate"/>
      </w:r>
      <w:r w:rsidR="00760048">
        <w:rPr>
          <w:noProof/>
        </w:rPr>
        <w:t>72</w:t>
      </w:r>
      <w:r>
        <w:rPr>
          <w:noProof/>
        </w:rPr>
        <w:fldChar w:fldCharType="end"/>
      </w:r>
    </w:p>
    <w:p w14:paraId="6F85CD5B" w14:textId="727E1F86" w:rsidR="009D6D47" w:rsidRPr="000A1F79" w:rsidRDefault="00F0203E">
      <w:pPr>
        <w:spacing w:line="259" w:lineRule="auto"/>
        <w:rPr>
          <w:rFonts w:cs="Arial"/>
        </w:rPr>
        <w:sectPr w:rsidR="009D6D47" w:rsidRPr="000A1F79" w:rsidSect="00C31AAB">
          <w:pgSz w:w="11906" w:h="16838"/>
          <w:pgMar w:top="1440" w:right="1440" w:bottom="1440" w:left="1440" w:header="708" w:footer="397" w:gutter="0"/>
          <w:pgNumType w:fmt="lowerRoman" w:start="1"/>
          <w:cols w:space="708"/>
          <w:docGrid w:linePitch="360"/>
        </w:sectPr>
      </w:pPr>
      <w:r>
        <w:rPr>
          <w:rFonts w:cs="Arial"/>
        </w:rPr>
        <w:fldChar w:fldCharType="end"/>
      </w:r>
    </w:p>
    <w:p w14:paraId="7B23FDD6" w14:textId="77777777" w:rsidR="009D6D47" w:rsidRPr="000A1F79" w:rsidRDefault="009D6D47" w:rsidP="009D6D47">
      <w:pPr>
        <w:pStyle w:val="Heading1"/>
        <w:numPr>
          <w:ilvl w:val="0"/>
          <w:numId w:val="0"/>
        </w:numPr>
        <w:rPr>
          <w:rFonts w:eastAsia="Times New Roman"/>
          <w:lang w:eastAsia="en-AU"/>
        </w:rPr>
      </w:pPr>
      <w:bookmarkStart w:id="11" w:name="_Toc211503975"/>
      <w:r w:rsidRPr="000A1F79">
        <w:rPr>
          <w:rFonts w:eastAsia="Times New Roman"/>
          <w:lang w:eastAsia="en-AU"/>
        </w:rPr>
        <w:lastRenderedPageBreak/>
        <w:t>Abbreviations</w:t>
      </w:r>
      <w:bookmarkEnd w:id="11"/>
    </w:p>
    <w:p w14:paraId="275478D6" w14:textId="4F07283F" w:rsidR="00B73880" w:rsidRDefault="00B73880" w:rsidP="009D6D47">
      <w:pPr>
        <w:rPr>
          <w:lang w:eastAsia="en-AU"/>
        </w:rPr>
      </w:pPr>
      <w:r w:rsidRPr="000A1F79">
        <w:rPr>
          <w:lang w:eastAsia="en-AU"/>
        </w:rPr>
        <w:t>ABS</w:t>
      </w:r>
      <w:r w:rsidR="00B20A7E">
        <w:rPr>
          <w:lang w:eastAsia="en-AU"/>
        </w:rPr>
        <w:tab/>
      </w:r>
      <w:r w:rsidR="00B20A7E">
        <w:rPr>
          <w:lang w:eastAsia="en-AU"/>
        </w:rPr>
        <w:tab/>
      </w:r>
      <w:r w:rsidRPr="000A1F79">
        <w:rPr>
          <w:lang w:eastAsia="en-AU"/>
        </w:rPr>
        <w:t>Australian Bureau of Statistics</w:t>
      </w:r>
    </w:p>
    <w:p w14:paraId="03CEB3E0" w14:textId="15BFE04B" w:rsidR="00613C7E" w:rsidRPr="000A1F79" w:rsidRDefault="00613C7E" w:rsidP="009D6D47">
      <w:pPr>
        <w:rPr>
          <w:lang w:eastAsia="en-AU"/>
        </w:rPr>
      </w:pPr>
      <w:r>
        <w:rPr>
          <w:lang w:eastAsia="en-AU"/>
        </w:rPr>
        <w:t>ACER</w:t>
      </w:r>
      <w:r>
        <w:rPr>
          <w:lang w:eastAsia="en-AU"/>
        </w:rPr>
        <w:tab/>
      </w:r>
      <w:r>
        <w:rPr>
          <w:lang w:eastAsia="en-AU"/>
        </w:rPr>
        <w:tab/>
      </w:r>
      <w:r w:rsidRPr="00613C7E">
        <w:rPr>
          <w:lang w:eastAsia="en-AU"/>
        </w:rPr>
        <w:t>Australian Council for Educational Research</w:t>
      </w:r>
    </w:p>
    <w:p w14:paraId="6CE03977" w14:textId="7F4F1762" w:rsidR="00B73880" w:rsidRPr="000A1F79" w:rsidRDefault="00B73880" w:rsidP="009D6D47">
      <w:pPr>
        <w:rPr>
          <w:lang w:eastAsia="en-AU"/>
        </w:rPr>
      </w:pPr>
      <w:r w:rsidRPr="000A1F79">
        <w:rPr>
          <w:lang w:eastAsia="en-AU"/>
        </w:rPr>
        <w:t xml:space="preserve">ACSES </w:t>
      </w:r>
      <w:r w:rsidR="00B20A7E">
        <w:rPr>
          <w:lang w:eastAsia="en-AU"/>
        </w:rPr>
        <w:tab/>
      </w:r>
      <w:r w:rsidRPr="000A1F79">
        <w:rPr>
          <w:lang w:eastAsia="en-AU"/>
        </w:rPr>
        <w:t>Australian Centre for Student Equity and Success</w:t>
      </w:r>
    </w:p>
    <w:p w14:paraId="3628D63D" w14:textId="795B18D4" w:rsidR="00B73880" w:rsidRPr="000A1F79" w:rsidRDefault="00B73880" w:rsidP="009D6D47">
      <w:pPr>
        <w:rPr>
          <w:lang w:eastAsia="en-AU"/>
        </w:rPr>
      </w:pPr>
      <w:r w:rsidRPr="000A1F79">
        <w:rPr>
          <w:lang w:eastAsia="en-AU"/>
        </w:rPr>
        <w:t>ATAR</w:t>
      </w:r>
      <w:r w:rsidR="00B20A7E">
        <w:rPr>
          <w:lang w:eastAsia="en-AU"/>
        </w:rPr>
        <w:tab/>
      </w:r>
      <w:r w:rsidR="00B20A7E">
        <w:rPr>
          <w:lang w:eastAsia="en-AU"/>
        </w:rPr>
        <w:tab/>
      </w:r>
      <w:r w:rsidRPr="000A1F79">
        <w:rPr>
          <w:lang w:eastAsia="en-AU"/>
        </w:rPr>
        <w:t>Australian Tertiary Admissions Rank</w:t>
      </w:r>
    </w:p>
    <w:p w14:paraId="1DE6289D" w14:textId="57FC41B5" w:rsidR="00B73880" w:rsidRPr="000A1F79" w:rsidRDefault="00B73880" w:rsidP="009D6D47">
      <w:pPr>
        <w:rPr>
          <w:lang w:eastAsia="en-AU"/>
        </w:rPr>
      </w:pPr>
      <w:r w:rsidRPr="000A1F79">
        <w:rPr>
          <w:lang w:eastAsia="en-AU"/>
        </w:rPr>
        <w:t>CDU</w:t>
      </w:r>
      <w:r w:rsidR="00B20A7E">
        <w:rPr>
          <w:lang w:eastAsia="en-AU"/>
        </w:rPr>
        <w:tab/>
      </w:r>
      <w:r w:rsidR="00B20A7E">
        <w:rPr>
          <w:lang w:eastAsia="en-AU"/>
        </w:rPr>
        <w:tab/>
      </w:r>
      <w:r w:rsidRPr="000A1F79">
        <w:rPr>
          <w:lang w:eastAsia="en-AU"/>
        </w:rPr>
        <w:t>Charles Darwin University</w:t>
      </w:r>
    </w:p>
    <w:p w14:paraId="5CA8BD21" w14:textId="583F7437" w:rsidR="00B73880" w:rsidRPr="000A1F79" w:rsidRDefault="00B73880" w:rsidP="009D6D47">
      <w:pPr>
        <w:rPr>
          <w:lang w:eastAsia="en-AU"/>
        </w:rPr>
      </w:pPr>
      <w:r w:rsidRPr="000A1F79">
        <w:rPr>
          <w:lang w:eastAsia="en-AU"/>
        </w:rPr>
        <w:t>HEPPP</w:t>
      </w:r>
      <w:r w:rsidR="00B20A7E">
        <w:rPr>
          <w:lang w:eastAsia="en-AU"/>
        </w:rPr>
        <w:tab/>
      </w:r>
      <w:r w:rsidRPr="000A1F79">
        <w:rPr>
          <w:lang w:eastAsia="en-AU"/>
        </w:rPr>
        <w:t>Higher Education Participation and Partnerships Program</w:t>
      </w:r>
    </w:p>
    <w:p w14:paraId="5E9A552E" w14:textId="32B82124" w:rsidR="00B73880" w:rsidRPr="000A1F79" w:rsidRDefault="00B73880" w:rsidP="00B73880">
      <w:pPr>
        <w:spacing w:line="259" w:lineRule="auto"/>
        <w:rPr>
          <w:lang w:eastAsia="en-AU"/>
        </w:rPr>
      </w:pPr>
      <w:r w:rsidRPr="000A1F79">
        <w:rPr>
          <w:lang w:eastAsia="en-AU"/>
        </w:rPr>
        <w:t xml:space="preserve">IWST </w:t>
      </w:r>
      <w:r w:rsidR="00B20A7E">
        <w:rPr>
          <w:lang w:eastAsia="en-AU"/>
        </w:rPr>
        <w:tab/>
      </w:r>
      <w:r w:rsidR="00B20A7E">
        <w:rPr>
          <w:lang w:eastAsia="en-AU"/>
        </w:rPr>
        <w:tab/>
      </w:r>
      <w:r w:rsidRPr="000A1F79">
        <w:rPr>
          <w:lang w:eastAsia="en-AU"/>
        </w:rPr>
        <w:t xml:space="preserve">Indigenous </w:t>
      </w:r>
      <w:r w:rsidR="00B20A7E">
        <w:rPr>
          <w:lang w:eastAsia="en-AU"/>
        </w:rPr>
        <w:t>w</w:t>
      </w:r>
      <w:r w:rsidRPr="000A1F79">
        <w:rPr>
          <w:lang w:eastAsia="en-AU"/>
        </w:rPr>
        <w:t xml:space="preserve">omen’s </w:t>
      </w:r>
      <w:r w:rsidR="00B20A7E">
        <w:rPr>
          <w:lang w:eastAsia="en-AU"/>
        </w:rPr>
        <w:t>s</w:t>
      </w:r>
      <w:r w:rsidRPr="000A1F79">
        <w:rPr>
          <w:lang w:eastAsia="en-AU"/>
        </w:rPr>
        <w:t xml:space="preserve">tandpoint </w:t>
      </w:r>
      <w:r w:rsidR="00B20A7E">
        <w:rPr>
          <w:lang w:eastAsia="en-AU"/>
        </w:rPr>
        <w:t>t</w:t>
      </w:r>
      <w:r w:rsidRPr="000A1F79">
        <w:rPr>
          <w:lang w:eastAsia="en-AU"/>
        </w:rPr>
        <w:t>heory</w:t>
      </w:r>
    </w:p>
    <w:p w14:paraId="6F546710" w14:textId="72C77FEF" w:rsidR="00B73880" w:rsidRPr="000A1F79" w:rsidRDefault="00B73880" w:rsidP="009D6D47">
      <w:pPr>
        <w:rPr>
          <w:lang w:eastAsia="en-AU"/>
        </w:rPr>
      </w:pPr>
      <w:r w:rsidRPr="000A1F79">
        <w:rPr>
          <w:lang w:eastAsia="en-AU"/>
        </w:rPr>
        <w:t>MATSITI</w:t>
      </w:r>
      <w:r w:rsidR="00B20A7E">
        <w:rPr>
          <w:lang w:eastAsia="en-AU"/>
        </w:rPr>
        <w:tab/>
      </w:r>
      <w:r w:rsidRPr="000A1F79">
        <w:rPr>
          <w:lang w:eastAsia="en-AU"/>
        </w:rPr>
        <w:t>More Aboriginal and Torres Strait Islander Teachers Initiative</w:t>
      </w:r>
    </w:p>
    <w:p w14:paraId="4CD5F41E" w14:textId="178ACC94" w:rsidR="00B73880" w:rsidRPr="000A1F79" w:rsidRDefault="00B73880" w:rsidP="009D6D47">
      <w:pPr>
        <w:rPr>
          <w:lang w:eastAsia="en-AU"/>
        </w:rPr>
      </w:pPr>
      <w:r w:rsidRPr="000A1F79">
        <w:rPr>
          <w:lang w:eastAsia="en-AU"/>
        </w:rPr>
        <w:t>NAPLAN</w:t>
      </w:r>
      <w:r w:rsidR="00B20A7E">
        <w:rPr>
          <w:lang w:eastAsia="en-AU"/>
        </w:rPr>
        <w:tab/>
      </w:r>
      <w:r w:rsidRPr="000A1F79">
        <w:rPr>
          <w:lang w:eastAsia="en-AU"/>
        </w:rPr>
        <w:t>National Assessment Program</w:t>
      </w:r>
      <w:r w:rsidR="00E45FA0">
        <w:rPr>
          <w:lang w:eastAsia="en-AU"/>
        </w:rPr>
        <w:t xml:space="preserve"> – </w:t>
      </w:r>
      <w:r w:rsidRPr="000A1F79">
        <w:rPr>
          <w:lang w:eastAsia="en-AU"/>
        </w:rPr>
        <w:t>Literacy and Numeracy</w:t>
      </w:r>
    </w:p>
    <w:p w14:paraId="2ECDFC98" w14:textId="3FFC26D2" w:rsidR="009D6D47" w:rsidRPr="000A1F79" w:rsidRDefault="00C52A75" w:rsidP="009D6D47">
      <w:pPr>
        <w:rPr>
          <w:lang w:eastAsia="en-AU"/>
        </w:rPr>
      </w:pPr>
      <w:r w:rsidRPr="000A1F79">
        <w:rPr>
          <w:lang w:eastAsia="en-AU"/>
        </w:rPr>
        <w:t>NT</w:t>
      </w:r>
      <w:r w:rsidR="00B20A7E">
        <w:rPr>
          <w:lang w:eastAsia="en-AU"/>
        </w:rPr>
        <w:tab/>
      </w:r>
      <w:r w:rsidR="00B20A7E">
        <w:rPr>
          <w:lang w:eastAsia="en-AU"/>
        </w:rPr>
        <w:tab/>
      </w:r>
      <w:r w:rsidR="00F05035" w:rsidRPr="000A1F79">
        <w:rPr>
          <w:lang w:eastAsia="en-AU"/>
        </w:rPr>
        <w:t>Northern Territory</w:t>
      </w:r>
    </w:p>
    <w:p w14:paraId="1291BEE0" w14:textId="7E488E97" w:rsidR="00B73880" w:rsidRDefault="00B73880" w:rsidP="009D6D47">
      <w:pPr>
        <w:rPr>
          <w:lang w:eastAsia="en-AU"/>
        </w:rPr>
      </w:pPr>
      <w:r w:rsidRPr="000A1F79">
        <w:rPr>
          <w:lang w:eastAsia="en-AU"/>
        </w:rPr>
        <w:t>RATE</w:t>
      </w:r>
      <w:r w:rsidR="00B20A7E">
        <w:rPr>
          <w:lang w:eastAsia="en-AU"/>
        </w:rPr>
        <w:tab/>
      </w:r>
      <w:r w:rsidR="00B20A7E">
        <w:rPr>
          <w:lang w:eastAsia="en-AU"/>
        </w:rPr>
        <w:tab/>
      </w:r>
      <w:r w:rsidRPr="000A1F79">
        <w:rPr>
          <w:lang w:eastAsia="en-AU"/>
        </w:rPr>
        <w:t>Remote Aboriginal Teacher Education</w:t>
      </w:r>
    </w:p>
    <w:p w14:paraId="2D9F1597" w14:textId="7DC4FF79" w:rsidR="00B20A7E" w:rsidRPr="000A1F79" w:rsidRDefault="00B20A7E" w:rsidP="009D6D47">
      <w:pPr>
        <w:rPr>
          <w:lang w:eastAsia="en-AU"/>
        </w:rPr>
      </w:pPr>
      <w:r>
        <w:rPr>
          <w:lang w:eastAsia="en-AU"/>
        </w:rPr>
        <w:t>RQ</w:t>
      </w:r>
      <w:r>
        <w:rPr>
          <w:lang w:eastAsia="en-AU"/>
        </w:rPr>
        <w:tab/>
      </w:r>
      <w:r>
        <w:rPr>
          <w:lang w:eastAsia="en-AU"/>
        </w:rPr>
        <w:tab/>
        <w:t>Research question</w:t>
      </w:r>
    </w:p>
    <w:p w14:paraId="4AD0F37F" w14:textId="4477786B" w:rsidR="00B73880" w:rsidRPr="000A1F79" w:rsidRDefault="00B73880" w:rsidP="00B73880">
      <w:pPr>
        <w:spacing w:line="259" w:lineRule="auto"/>
        <w:rPr>
          <w:lang w:eastAsia="en-AU"/>
        </w:rPr>
      </w:pPr>
      <w:r w:rsidRPr="000A1F79">
        <w:rPr>
          <w:lang w:eastAsia="en-AU"/>
        </w:rPr>
        <w:t>SESA</w:t>
      </w:r>
      <w:r w:rsidR="00B20A7E">
        <w:rPr>
          <w:lang w:eastAsia="en-AU"/>
        </w:rPr>
        <w:tab/>
      </w:r>
      <w:r w:rsidR="00B20A7E">
        <w:rPr>
          <w:lang w:eastAsia="en-AU"/>
        </w:rPr>
        <w:tab/>
      </w:r>
      <w:r w:rsidRPr="000A1F79">
        <w:rPr>
          <w:lang w:eastAsia="en-AU"/>
        </w:rPr>
        <w:t xml:space="preserve">Special </w:t>
      </w:r>
      <w:r w:rsidR="00B20A7E">
        <w:rPr>
          <w:lang w:eastAsia="en-AU"/>
        </w:rPr>
        <w:t>e</w:t>
      </w:r>
      <w:r w:rsidRPr="000A1F79">
        <w:rPr>
          <w:lang w:eastAsia="en-AU"/>
        </w:rPr>
        <w:t xml:space="preserve">ducation </w:t>
      </w:r>
      <w:r w:rsidR="00B20A7E">
        <w:rPr>
          <w:lang w:eastAsia="en-AU"/>
        </w:rPr>
        <w:t>s</w:t>
      </w:r>
      <w:r w:rsidRPr="000A1F79">
        <w:rPr>
          <w:lang w:eastAsia="en-AU"/>
        </w:rPr>
        <w:t xml:space="preserve">upport </w:t>
      </w:r>
      <w:r w:rsidR="00B20A7E">
        <w:rPr>
          <w:lang w:eastAsia="en-AU"/>
        </w:rPr>
        <w:t>a</w:t>
      </w:r>
      <w:r w:rsidRPr="000A1F79">
        <w:rPr>
          <w:lang w:eastAsia="en-AU"/>
        </w:rPr>
        <w:t>ssistant</w:t>
      </w:r>
    </w:p>
    <w:p w14:paraId="29B9752C" w14:textId="6E505BF2" w:rsidR="00B73880" w:rsidRPr="000A1F79" w:rsidRDefault="00B73880" w:rsidP="00B73880">
      <w:pPr>
        <w:spacing w:line="259" w:lineRule="auto"/>
        <w:rPr>
          <w:lang w:eastAsia="en-AU"/>
        </w:rPr>
      </w:pPr>
      <w:r w:rsidRPr="000A1F79">
        <w:rPr>
          <w:lang w:eastAsia="en-AU"/>
        </w:rPr>
        <w:t>TRB</w:t>
      </w:r>
      <w:r w:rsidR="00B20A7E">
        <w:rPr>
          <w:lang w:eastAsia="en-AU"/>
        </w:rPr>
        <w:tab/>
      </w:r>
      <w:r w:rsidR="00B20A7E">
        <w:rPr>
          <w:lang w:eastAsia="en-AU"/>
        </w:rPr>
        <w:tab/>
      </w:r>
      <w:r w:rsidRPr="000A1F79">
        <w:rPr>
          <w:lang w:eastAsia="en-AU"/>
        </w:rPr>
        <w:t>Teacher Registration Board</w:t>
      </w:r>
    </w:p>
    <w:p w14:paraId="4C77B727" w14:textId="2E847098" w:rsidR="00C52A75" w:rsidRPr="000A1F79" w:rsidRDefault="00C52A75" w:rsidP="009D6D47">
      <w:pPr>
        <w:rPr>
          <w:lang w:eastAsia="en-AU"/>
        </w:rPr>
      </w:pPr>
      <w:r w:rsidRPr="000A1F79">
        <w:rPr>
          <w:lang w:eastAsia="en-AU"/>
        </w:rPr>
        <w:t>VET</w:t>
      </w:r>
      <w:r w:rsidR="00B20A7E">
        <w:rPr>
          <w:lang w:eastAsia="en-AU"/>
        </w:rPr>
        <w:tab/>
      </w:r>
      <w:r w:rsidR="00B20A7E">
        <w:rPr>
          <w:lang w:eastAsia="en-AU"/>
        </w:rPr>
        <w:tab/>
      </w:r>
      <w:r w:rsidR="00F05035" w:rsidRPr="000A1F79">
        <w:rPr>
          <w:lang w:eastAsia="en-AU"/>
        </w:rPr>
        <w:t xml:space="preserve">Vocational </w:t>
      </w:r>
      <w:r w:rsidR="00B20A7E">
        <w:rPr>
          <w:lang w:eastAsia="en-AU"/>
        </w:rPr>
        <w:t>e</w:t>
      </w:r>
      <w:r w:rsidR="00F05035" w:rsidRPr="000A1F79">
        <w:rPr>
          <w:lang w:eastAsia="en-AU"/>
        </w:rPr>
        <w:t xml:space="preserve">ducation and </w:t>
      </w:r>
      <w:r w:rsidR="00B20A7E">
        <w:rPr>
          <w:lang w:eastAsia="en-AU"/>
        </w:rPr>
        <w:t>t</w:t>
      </w:r>
      <w:r w:rsidR="00F05035" w:rsidRPr="000A1F79">
        <w:rPr>
          <w:lang w:eastAsia="en-AU"/>
        </w:rPr>
        <w:t>raining</w:t>
      </w:r>
    </w:p>
    <w:p w14:paraId="775807B4" w14:textId="09C29C32" w:rsidR="00A11A1C" w:rsidRPr="000A1F79" w:rsidRDefault="00C52A75" w:rsidP="00B73880">
      <w:pPr>
        <w:rPr>
          <w:lang w:eastAsia="en-AU"/>
        </w:rPr>
      </w:pPr>
      <w:r w:rsidRPr="000A1F79">
        <w:rPr>
          <w:lang w:eastAsia="en-AU"/>
        </w:rPr>
        <w:t>VETiS</w:t>
      </w:r>
      <w:r w:rsidR="00B20A7E">
        <w:rPr>
          <w:lang w:eastAsia="en-AU"/>
        </w:rPr>
        <w:tab/>
      </w:r>
      <w:r w:rsidR="00B20A7E">
        <w:rPr>
          <w:lang w:eastAsia="en-AU"/>
        </w:rPr>
        <w:tab/>
      </w:r>
      <w:r w:rsidR="00F05035" w:rsidRPr="000A1F79">
        <w:rPr>
          <w:lang w:eastAsia="en-AU"/>
        </w:rPr>
        <w:t xml:space="preserve">Vocational </w:t>
      </w:r>
      <w:r w:rsidR="00B20A7E">
        <w:rPr>
          <w:lang w:eastAsia="en-AU"/>
        </w:rPr>
        <w:t>e</w:t>
      </w:r>
      <w:r w:rsidR="00F05035" w:rsidRPr="000A1F79">
        <w:rPr>
          <w:lang w:eastAsia="en-AU"/>
        </w:rPr>
        <w:t xml:space="preserve">ducation and </w:t>
      </w:r>
      <w:r w:rsidR="00B20A7E">
        <w:rPr>
          <w:lang w:eastAsia="en-AU"/>
        </w:rPr>
        <w:t>t</w:t>
      </w:r>
      <w:r w:rsidR="00F05035" w:rsidRPr="000A1F79">
        <w:rPr>
          <w:lang w:eastAsia="en-AU"/>
        </w:rPr>
        <w:t xml:space="preserve">raining in </w:t>
      </w:r>
      <w:r w:rsidR="00B20A7E">
        <w:rPr>
          <w:lang w:eastAsia="en-AU"/>
        </w:rPr>
        <w:t>s</w:t>
      </w:r>
      <w:r w:rsidR="00F05035" w:rsidRPr="000A1F79">
        <w:rPr>
          <w:lang w:eastAsia="en-AU"/>
        </w:rPr>
        <w:t>chool</w:t>
      </w:r>
      <w:r w:rsidR="005470D3" w:rsidRPr="000A1F79">
        <w:rPr>
          <w:lang w:eastAsia="en-AU"/>
        </w:rPr>
        <w:t>s</w:t>
      </w:r>
    </w:p>
    <w:p w14:paraId="4A3974DC" w14:textId="2174D7EC" w:rsidR="001E365E" w:rsidRPr="000A1F79" w:rsidRDefault="001E365E" w:rsidP="001E365E">
      <w:pPr>
        <w:pStyle w:val="Heading1"/>
        <w:numPr>
          <w:ilvl w:val="0"/>
          <w:numId w:val="0"/>
        </w:numPr>
        <w:rPr>
          <w:lang w:eastAsia="en-AU"/>
        </w:rPr>
      </w:pPr>
      <w:bookmarkStart w:id="12" w:name="_Toc211503976"/>
      <w:r w:rsidRPr="000A1F79">
        <w:rPr>
          <w:lang w:eastAsia="en-AU"/>
        </w:rPr>
        <w:t xml:space="preserve">Clarification of </w:t>
      </w:r>
      <w:r w:rsidR="00D82FCF">
        <w:rPr>
          <w:lang w:eastAsia="en-AU"/>
        </w:rPr>
        <w:t>t</w:t>
      </w:r>
      <w:r w:rsidRPr="000A1F79">
        <w:rPr>
          <w:lang w:eastAsia="en-AU"/>
        </w:rPr>
        <w:t xml:space="preserve">erminology </w:t>
      </w:r>
      <w:r w:rsidR="00D82FCF">
        <w:rPr>
          <w:lang w:eastAsia="en-AU"/>
        </w:rPr>
        <w:t>u</w:t>
      </w:r>
      <w:r w:rsidRPr="000A1F79">
        <w:rPr>
          <w:lang w:eastAsia="en-AU"/>
        </w:rPr>
        <w:t xml:space="preserve">sed </w:t>
      </w:r>
      <w:r w:rsidR="00D82FCF">
        <w:rPr>
          <w:lang w:eastAsia="en-AU"/>
        </w:rPr>
        <w:t>t</w:t>
      </w:r>
      <w:r w:rsidRPr="000A1F79">
        <w:rPr>
          <w:lang w:eastAsia="en-AU"/>
        </w:rPr>
        <w:t xml:space="preserve">hroughout the </w:t>
      </w:r>
      <w:r w:rsidR="00D82FCF">
        <w:rPr>
          <w:lang w:eastAsia="en-AU"/>
        </w:rPr>
        <w:t>r</w:t>
      </w:r>
      <w:r w:rsidRPr="000A1F79">
        <w:rPr>
          <w:lang w:eastAsia="en-AU"/>
        </w:rPr>
        <w:t>eport</w:t>
      </w:r>
      <w:bookmarkEnd w:id="12"/>
    </w:p>
    <w:p w14:paraId="7F707F73" w14:textId="3B97810D" w:rsidR="0044608A" w:rsidRPr="000A1F79" w:rsidRDefault="0065238E" w:rsidP="0067539F">
      <w:pPr>
        <w:rPr>
          <w:lang w:eastAsia="en-AU"/>
        </w:rPr>
      </w:pPr>
      <w:r w:rsidRPr="000A1F79">
        <w:rPr>
          <w:lang w:eastAsia="en-AU"/>
        </w:rPr>
        <w:t xml:space="preserve">Throughout this report, various terms are used to refer to the </w:t>
      </w:r>
      <w:r w:rsidRPr="000A1F79">
        <w:rPr>
          <w:i/>
          <w:iCs/>
          <w:lang w:eastAsia="en-AU"/>
        </w:rPr>
        <w:t>First Peoples of Australia</w:t>
      </w:r>
      <w:r w:rsidRPr="000A1F79">
        <w:rPr>
          <w:lang w:eastAsia="en-AU"/>
        </w:rPr>
        <w:t xml:space="preserve">. It is important to note that the focus of this research is specifically on </w:t>
      </w:r>
      <w:r w:rsidRPr="000A1F79">
        <w:rPr>
          <w:i/>
          <w:iCs/>
          <w:lang w:eastAsia="en-AU"/>
        </w:rPr>
        <w:t>Aboriginal</w:t>
      </w:r>
      <w:r w:rsidRPr="000A1F79">
        <w:rPr>
          <w:lang w:eastAsia="en-AU"/>
        </w:rPr>
        <w:t xml:space="preserve"> people in the Northern Territory.</w:t>
      </w:r>
      <w:r w:rsidR="00D6172F" w:rsidRPr="000A1F79">
        <w:rPr>
          <w:lang w:eastAsia="en-AU"/>
        </w:rPr>
        <w:t xml:space="preserve"> </w:t>
      </w:r>
      <w:r w:rsidRPr="000A1F79">
        <w:rPr>
          <w:lang w:eastAsia="en-AU"/>
        </w:rPr>
        <w:t xml:space="preserve">In some instances, </w:t>
      </w:r>
      <w:r w:rsidRPr="000A1F79">
        <w:rPr>
          <w:i/>
          <w:iCs/>
          <w:lang w:eastAsia="en-AU"/>
        </w:rPr>
        <w:t xml:space="preserve">Torres Strait Islander </w:t>
      </w:r>
      <w:r w:rsidRPr="00B41F16">
        <w:rPr>
          <w:lang w:eastAsia="en-AU"/>
        </w:rPr>
        <w:t>people</w:t>
      </w:r>
      <w:r w:rsidRPr="000A1F79">
        <w:rPr>
          <w:lang w:eastAsia="en-AU"/>
        </w:rPr>
        <w:t xml:space="preserve"> may be mentioned, </w:t>
      </w:r>
      <w:r w:rsidR="00A327A8" w:rsidRPr="000A1F79">
        <w:rPr>
          <w:lang w:eastAsia="en-AU"/>
        </w:rPr>
        <w:t>such as</w:t>
      </w:r>
      <w:r w:rsidRPr="000A1F79">
        <w:rPr>
          <w:lang w:eastAsia="en-AU"/>
        </w:rPr>
        <w:t xml:space="preserve"> when referencing data from sources such as the Australian Bureau of Statistics, which often aggregates data under the combined category of "</w:t>
      </w:r>
      <w:r w:rsidRPr="000A1F79">
        <w:rPr>
          <w:i/>
          <w:iCs/>
          <w:lang w:eastAsia="en-AU"/>
        </w:rPr>
        <w:t>Aboriginal and Torres Strait Islander peoples</w:t>
      </w:r>
      <w:r w:rsidRPr="000A1F79">
        <w:rPr>
          <w:lang w:eastAsia="en-AU"/>
        </w:rPr>
        <w:t>"</w:t>
      </w:r>
      <w:r w:rsidR="00CF0D58" w:rsidRPr="000A1F79">
        <w:rPr>
          <w:lang w:eastAsia="en-AU"/>
        </w:rPr>
        <w:t>.</w:t>
      </w:r>
      <w:r w:rsidRPr="000A1F79">
        <w:rPr>
          <w:lang w:eastAsia="en-AU"/>
        </w:rPr>
        <w:t xml:space="preserve"> In such cases, it is not always possible to isolate data specific to Aboriginal people.</w:t>
      </w:r>
      <w:r w:rsidR="0044608A" w:rsidRPr="000A1F79">
        <w:rPr>
          <w:lang w:eastAsia="en-AU"/>
        </w:rPr>
        <w:t xml:space="preserve"> </w:t>
      </w:r>
      <w:r w:rsidRPr="000A1F79">
        <w:rPr>
          <w:lang w:eastAsia="en-AU"/>
        </w:rPr>
        <w:t>The term </w:t>
      </w:r>
      <w:r w:rsidRPr="000A1F79">
        <w:rPr>
          <w:i/>
          <w:iCs/>
          <w:lang w:eastAsia="en-AU"/>
        </w:rPr>
        <w:t>Indigenous</w:t>
      </w:r>
      <w:r w:rsidRPr="000A1F79">
        <w:rPr>
          <w:lang w:eastAsia="en-AU"/>
        </w:rPr>
        <w:t xml:space="preserve"> also appear</w:t>
      </w:r>
      <w:r w:rsidR="008027DD" w:rsidRPr="000A1F79">
        <w:rPr>
          <w:lang w:eastAsia="en-AU"/>
        </w:rPr>
        <w:t>s</w:t>
      </w:r>
      <w:r w:rsidRPr="000A1F79">
        <w:rPr>
          <w:lang w:eastAsia="en-AU"/>
        </w:rPr>
        <w:t xml:space="preserve"> in this report for two reasons: </w:t>
      </w:r>
      <w:r w:rsidR="00B41F16">
        <w:rPr>
          <w:lang w:eastAsia="en-AU"/>
        </w:rPr>
        <w:t>(</w:t>
      </w:r>
      <w:proofErr w:type="spellStart"/>
      <w:r w:rsidR="00B41F16">
        <w:rPr>
          <w:lang w:eastAsia="en-AU"/>
        </w:rPr>
        <w:t>i</w:t>
      </w:r>
      <w:proofErr w:type="spellEnd"/>
      <w:r w:rsidRPr="000A1F79">
        <w:rPr>
          <w:lang w:eastAsia="en-AU"/>
        </w:rPr>
        <w:t xml:space="preserve">) as a shorthand reference to Aboriginal and Torres Strait Islander peoples when used in external sources or broader national contexts, and </w:t>
      </w:r>
      <w:r w:rsidR="00B41F16">
        <w:rPr>
          <w:lang w:eastAsia="en-AU"/>
        </w:rPr>
        <w:t>(ii</w:t>
      </w:r>
      <w:r w:rsidRPr="000A1F79">
        <w:rPr>
          <w:lang w:eastAsia="en-AU"/>
        </w:rPr>
        <w:t>) when referring to established theories, frameworks, or methodologies that commonly use the term.</w:t>
      </w:r>
    </w:p>
    <w:p w14:paraId="56112C10" w14:textId="77777777" w:rsidR="00B2359E" w:rsidRDefault="0044608A" w:rsidP="0067539F">
      <w:pPr>
        <w:rPr>
          <w:lang w:eastAsia="en-AU"/>
        </w:rPr>
        <w:sectPr w:rsidR="00B2359E" w:rsidSect="00B2359E">
          <w:pgSz w:w="11906" w:h="16838"/>
          <w:pgMar w:top="1440" w:right="1440" w:bottom="1440" w:left="1440" w:header="708" w:footer="397" w:gutter="0"/>
          <w:pgNumType w:fmt="lowerRoman"/>
          <w:cols w:space="708"/>
          <w:docGrid w:linePitch="360"/>
        </w:sectPr>
      </w:pPr>
      <w:r w:rsidRPr="000A1F79">
        <w:rPr>
          <w:lang w:eastAsia="en-AU"/>
        </w:rPr>
        <w:t xml:space="preserve">The intention is not to cause confusion but to be </w:t>
      </w:r>
      <w:r w:rsidR="008A5063" w:rsidRPr="000A1F79">
        <w:rPr>
          <w:lang w:eastAsia="en-AU"/>
        </w:rPr>
        <w:t xml:space="preserve">as </w:t>
      </w:r>
      <w:r w:rsidRPr="000A1F79">
        <w:rPr>
          <w:lang w:eastAsia="en-AU"/>
        </w:rPr>
        <w:t xml:space="preserve">accurate </w:t>
      </w:r>
      <w:r w:rsidR="008A5063" w:rsidRPr="000A1F79">
        <w:rPr>
          <w:lang w:eastAsia="en-AU"/>
        </w:rPr>
        <w:t xml:space="preserve">as possible </w:t>
      </w:r>
      <w:r w:rsidRPr="000A1F79">
        <w:rPr>
          <w:lang w:eastAsia="en-AU"/>
        </w:rPr>
        <w:t xml:space="preserve">when speaking about </w:t>
      </w:r>
      <w:r w:rsidR="00C94AD2" w:rsidRPr="000A1F79">
        <w:rPr>
          <w:lang w:eastAsia="en-AU"/>
        </w:rPr>
        <w:t xml:space="preserve">the </w:t>
      </w:r>
      <w:r w:rsidR="00C94AD2" w:rsidRPr="000A1F79">
        <w:rPr>
          <w:i/>
          <w:iCs/>
          <w:lang w:eastAsia="en-AU"/>
        </w:rPr>
        <w:t>First Peoples of Australia</w:t>
      </w:r>
      <w:r w:rsidR="00C94AD2" w:rsidRPr="000A1F79">
        <w:rPr>
          <w:lang w:eastAsia="en-AU"/>
        </w:rPr>
        <w:t xml:space="preserve"> in </w:t>
      </w:r>
      <w:r w:rsidR="0004532B" w:rsidRPr="000A1F79">
        <w:rPr>
          <w:lang w:eastAsia="en-AU"/>
        </w:rPr>
        <w:t>the various</w:t>
      </w:r>
      <w:r w:rsidR="00C94AD2" w:rsidRPr="000A1F79">
        <w:rPr>
          <w:lang w:eastAsia="en-AU"/>
        </w:rPr>
        <w:t xml:space="preserve"> contexts</w:t>
      </w:r>
      <w:r w:rsidR="0004532B" w:rsidRPr="000A1F79">
        <w:rPr>
          <w:lang w:eastAsia="en-AU"/>
        </w:rPr>
        <w:t xml:space="preserve"> within this report</w:t>
      </w:r>
      <w:r w:rsidR="00C94AD2" w:rsidRPr="000A1F79">
        <w:rPr>
          <w:lang w:eastAsia="en-AU"/>
        </w:rPr>
        <w:t>.</w:t>
      </w:r>
    </w:p>
    <w:p w14:paraId="1671385A" w14:textId="19298A0C" w:rsidR="008C7722" w:rsidRPr="000A1F79" w:rsidRDefault="0073342F" w:rsidP="006C6A99">
      <w:pPr>
        <w:pStyle w:val="Heading1"/>
        <w:numPr>
          <w:ilvl w:val="0"/>
          <w:numId w:val="17"/>
        </w:numPr>
        <w:spacing w:after="200"/>
        <w:rPr>
          <w:rFonts w:eastAsia="Times New Roman" w:cs="Arial"/>
          <w:lang w:eastAsia="en-AU"/>
        </w:rPr>
      </w:pPr>
      <w:bookmarkStart w:id="13" w:name="_Toc211503977"/>
      <w:r w:rsidRPr="000A1F79">
        <w:rPr>
          <w:rFonts w:eastAsia="Times New Roman" w:cs="Arial"/>
          <w:lang w:eastAsia="en-AU"/>
        </w:rPr>
        <w:lastRenderedPageBreak/>
        <w:t xml:space="preserve">Executive </w:t>
      </w:r>
      <w:r w:rsidR="00D82FCF">
        <w:rPr>
          <w:rFonts w:eastAsia="Times New Roman" w:cs="Arial"/>
          <w:lang w:eastAsia="en-AU"/>
        </w:rPr>
        <w:t>s</w:t>
      </w:r>
      <w:r w:rsidRPr="000A1F79">
        <w:rPr>
          <w:rFonts w:eastAsia="Times New Roman" w:cs="Arial"/>
          <w:lang w:eastAsia="en-AU"/>
        </w:rPr>
        <w:t>ummary</w:t>
      </w:r>
      <w:bookmarkEnd w:id="13"/>
    </w:p>
    <w:p w14:paraId="0FDF35F8" w14:textId="7CFAAB8C" w:rsidR="002745CE" w:rsidRPr="000A1F79" w:rsidRDefault="00DD370F" w:rsidP="006C6A99">
      <w:pPr>
        <w:spacing w:after="120"/>
      </w:pPr>
      <w:r w:rsidRPr="000A1F79">
        <w:t xml:space="preserve">The </w:t>
      </w:r>
      <w:bookmarkStart w:id="14" w:name="_Hlk202533864"/>
      <w:r w:rsidRPr="000A1F79">
        <w:t xml:space="preserve">Northern Territory (NT) </w:t>
      </w:r>
      <w:bookmarkEnd w:id="14"/>
      <w:r w:rsidRPr="000A1F79">
        <w:t xml:space="preserve">faces a critical shortage of Aboriginal school teachers, despite having the highest proportion of Aboriginal students in Australia. Many of these students consistently perform below national educational benchmarks. Research indicates that increasing the number of Aboriginal teachers can positively </w:t>
      </w:r>
      <w:r w:rsidR="004E0EA0">
        <w:t>affe</w:t>
      </w:r>
      <w:r w:rsidRPr="000A1F79">
        <w:t xml:space="preserve">ct student outcomes. This report presents findings from </w:t>
      </w:r>
      <w:r w:rsidR="00D04A8A">
        <w:t>an</w:t>
      </w:r>
      <w:r w:rsidRPr="000A1F79">
        <w:t xml:space="preserve"> </w:t>
      </w:r>
      <w:bookmarkStart w:id="15" w:name="_Hlk202533881"/>
      <w:r w:rsidR="005E05C9" w:rsidRPr="005E05C9">
        <w:t xml:space="preserve">Australian Centre for Student Equity and Success </w:t>
      </w:r>
      <w:r w:rsidR="005E05C9">
        <w:t>(</w:t>
      </w:r>
      <w:r w:rsidR="005E05C9" w:rsidRPr="000A1F79">
        <w:t>ACSES</w:t>
      </w:r>
      <w:r w:rsidR="005E05C9">
        <w:t xml:space="preserve">) </w:t>
      </w:r>
      <w:bookmarkEnd w:id="15"/>
      <w:r w:rsidR="00D82FCF">
        <w:t>F</w:t>
      </w:r>
      <w:r w:rsidRPr="000A1F79">
        <w:t>ellowship study, </w:t>
      </w:r>
      <w:r w:rsidRPr="000A1F79">
        <w:rPr>
          <w:i/>
          <w:iCs/>
        </w:rPr>
        <w:t>Increasing the Number of Aboriginal Teachers in the NT: Planning for the Future</w:t>
      </w:r>
      <w:r w:rsidRPr="000A1F79">
        <w:t>, which explored how teaching is perceived as a career by Aboriginal senior secondary students and current Aboriginal teachers. The study also examined strategies to promote teaching as a viable and appealing profession, including the use of participants’ own words and perspectives to inform culturally relevant promotional materials.</w:t>
      </w:r>
    </w:p>
    <w:p w14:paraId="685A125D" w14:textId="37940801" w:rsidR="000A400D" w:rsidRPr="000A1F79" w:rsidRDefault="00BE06EC" w:rsidP="006C6A99">
      <w:pPr>
        <w:pStyle w:val="Heading2"/>
        <w:spacing w:after="200"/>
      </w:pPr>
      <w:bookmarkStart w:id="16" w:name="_Key_questions"/>
      <w:bookmarkStart w:id="17" w:name="_Toc211503978"/>
      <w:bookmarkEnd w:id="16"/>
      <w:r w:rsidRPr="000A1F79">
        <w:t>Key</w:t>
      </w:r>
      <w:r w:rsidR="00A7071C" w:rsidRPr="000A1F79">
        <w:t xml:space="preserve"> </w:t>
      </w:r>
      <w:r w:rsidR="00D82FCF">
        <w:t>q</w:t>
      </w:r>
      <w:r w:rsidR="00A7071C" w:rsidRPr="000A1F79">
        <w:t>uestions</w:t>
      </w:r>
      <w:bookmarkEnd w:id="17"/>
    </w:p>
    <w:p w14:paraId="362EF5B1" w14:textId="14F07A0D" w:rsidR="00D82FCF" w:rsidRDefault="00D82FCF" w:rsidP="00554545">
      <w:pPr>
        <w:rPr>
          <w:lang w:eastAsia="en-AU"/>
        </w:rPr>
      </w:pPr>
      <w:r>
        <w:rPr>
          <w:lang w:eastAsia="en-AU"/>
        </w:rPr>
        <w:t>Through our research, we aimed to answer the following research questions (RQs):</w:t>
      </w:r>
    </w:p>
    <w:p w14:paraId="453C863C" w14:textId="0188F690" w:rsidR="00F77A25" w:rsidRPr="000A1F79" w:rsidRDefault="006C0AD0" w:rsidP="0097571D">
      <w:pPr>
        <w:pStyle w:val="ListParagraph"/>
        <w:numPr>
          <w:ilvl w:val="0"/>
          <w:numId w:val="18"/>
        </w:numPr>
        <w:spacing w:after="0"/>
        <w:rPr>
          <w:lang w:eastAsia="en-AU"/>
        </w:rPr>
      </w:pPr>
      <w:r w:rsidRPr="000A1F79">
        <w:t>RQ1</w:t>
      </w:r>
      <w:r w:rsidR="00D82FCF">
        <w:t>:</w:t>
      </w:r>
      <w:r w:rsidRPr="000A1F79">
        <w:t xml:space="preserve"> </w:t>
      </w:r>
      <w:r w:rsidR="00536E13" w:rsidRPr="000A1F79">
        <w:t xml:space="preserve">Do </w:t>
      </w:r>
      <w:r w:rsidR="0097244C" w:rsidRPr="000A1F79">
        <w:t>Aboriginal</w:t>
      </w:r>
      <w:r w:rsidR="00536E13" w:rsidRPr="000A1F79">
        <w:t xml:space="preserve"> senior secondary students aspire to be teachers?</w:t>
      </w:r>
    </w:p>
    <w:p w14:paraId="107C5BDD" w14:textId="7E67AD21" w:rsidR="00536E13" w:rsidRPr="000A1F79" w:rsidRDefault="006C0AD0" w:rsidP="0097571D">
      <w:pPr>
        <w:pStyle w:val="ListParagraph"/>
        <w:numPr>
          <w:ilvl w:val="0"/>
          <w:numId w:val="18"/>
        </w:numPr>
        <w:spacing w:after="0"/>
      </w:pPr>
      <w:r w:rsidRPr="000A1F79">
        <w:t>RQ</w:t>
      </w:r>
      <w:r w:rsidR="00952CE6" w:rsidRPr="000A1F79">
        <w:t>2</w:t>
      </w:r>
      <w:r w:rsidR="00D82FCF">
        <w:t>:</w:t>
      </w:r>
      <w:r w:rsidR="00952CE6" w:rsidRPr="000A1F79">
        <w:t xml:space="preserve"> </w:t>
      </w:r>
      <w:r w:rsidR="00536E13" w:rsidRPr="000A1F79">
        <w:t xml:space="preserve">How can we encourage more </w:t>
      </w:r>
      <w:r w:rsidR="00763261" w:rsidRPr="000A1F79">
        <w:t>Aboriginal</w:t>
      </w:r>
      <w:r w:rsidR="00536E13" w:rsidRPr="000A1F79">
        <w:t xml:space="preserve"> senior secondary students to want to become teachers?</w:t>
      </w:r>
    </w:p>
    <w:p w14:paraId="650339BF" w14:textId="6A69BB61" w:rsidR="006C0AD0" w:rsidRPr="000A1F79" w:rsidRDefault="00952CE6" w:rsidP="0097571D">
      <w:pPr>
        <w:pStyle w:val="ListParagraph"/>
        <w:numPr>
          <w:ilvl w:val="0"/>
          <w:numId w:val="18"/>
        </w:numPr>
        <w:spacing w:after="0"/>
      </w:pPr>
      <w:r w:rsidRPr="000A1F79">
        <w:t>RQ3</w:t>
      </w:r>
      <w:r w:rsidR="00D82FCF">
        <w:t>:</w:t>
      </w:r>
      <w:r w:rsidRPr="000A1F79">
        <w:t xml:space="preserve"> </w:t>
      </w:r>
      <w:r w:rsidR="00536E13" w:rsidRPr="000A1F79">
        <w:t xml:space="preserve">What do existing </w:t>
      </w:r>
      <w:r w:rsidR="00763261" w:rsidRPr="000A1F79">
        <w:t>Aboriginal</w:t>
      </w:r>
      <w:r w:rsidR="00536E13" w:rsidRPr="000A1F79">
        <w:t xml:space="preserve"> teachers </w:t>
      </w:r>
      <w:r w:rsidR="00EF0067" w:rsidRPr="000A1F79">
        <w:t xml:space="preserve">and students </w:t>
      </w:r>
      <w:r w:rsidR="00536E13" w:rsidRPr="000A1F79">
        <w:t>think are positive reasons to become a teacher?</w:t>
      </w:r>
    </w:p>
    <w:p w14:paraId="748146F0" w14:textId="75466F4C" w:rsidR="006C07AD" w:rsidRPr="000A1F79" w:rsidRDefault="00952CE6" w:rsidP="0097571D">
      <w:pPr>
        <w:pStyle w:val="ListParagraph"/>
        <w:numPr>
          <w:ilvl w:val="0"/>
          <w:numId w:val="18"/>
        </w:numPr>
        <w:spacing w:after="240"/>
        <w:ind w:left="714" w:hanging="357"/>
      </w:pPr>
      <w:r w:rsidRPr="000A1F79">
        <w:t>RQ4</w:t>
      </w:r>
      <w:r w:rsidR="00D82FCF">
        <w:t>:</w:t>
      </w:r>
      <w:r w:rsidRPr="000A1F79">
        <w:t xml:space="preserve"> </w:t>
      </w:r>
      <w:r w:rsidR="00536E13" w:rsidRPr="000A1F79">
        <w:t xml:space="preserve">How do </w:t>
      </w:r>
      <w:r w:rsidR="007A2AD5" w:rsidRPr="000A1F79">
        <w:t>Aboriginal</w:t>
      </w:r>
      <w:r w:rsidR="00536E13" w:rsidRPr="000A1F79">
        <w:t xml:space="preserve"> teachers think teaching should be promoted to other </w:t>
      </w:r>
      <w:r w:rsidR="0032749A" w:rsidRPr="000A1F79">
        <w:t>Aboriginal</w:t>
      </w:r>
      <w:r w:rsidR="00536E13" w:rsidRPr="000A1F79">
        <w:t xml:space="preserve"> people?</w:t>
      </w:r>
    </w:p>
    <w:p w14:paraId="61D4B568" w14:textId="2A28A881" w:rsidR="00EA32CE" w:rsidRPr="000A1F79" w:rsidRDefault="0094511B" w:rsidP="006C6A99">
      <w:pPr>
        <w:pStyle w:val="Heading2"/>
        <w:spacing w:after="200"/>
      </w:pPr>
      <w:bookmarkStart w:id="18" w:name="_Toc211503979"/>
      <w:r w:rsidRPr="000A1F79">
        <w:t xml:space="preserve">Research </w:t>
      </w:r>
      <w:r w:rsidR="00D82FCF">
        <w:t>d</w:t>
      </w:r>
      <w:r w:rsidRPr="000A1F79">
        <w:t>esign</w:t>
      </w:r>
      <w:bookmarkEnd w:id="18"/>
    </w:p>
    <w:p w14:paraId="21CBDF89" w14:textId="79E8B87B" w:rsidR="00240036" w:rsidRPr="000A1F79" w:rsidRDefault="00112704" w:rsidP="006C6A99">
      <w:pPr>
        <w:spacing w:after="120"/>
        <w:rPr>
          <w:lang w:eastAsia="en-AU"/>
        </w:rPr>
      </w:pPr>
      <w:r w:rsidRPr="000A1F79">
        <w:rPr>
          <w:lang w:eastAsia="en-AU"/>
        </w:rPr>
        <w:t>This study employed a mixed</w:t>
      </w:r>
      <w:r w:rsidR="00944C7D">
        <w:rPr>
          <w:lang w:eastAsia="en-AU"/>
        </w:rPr>
        <w:t xml:space="preserve"> </w:t>
      </w:r>
      <w:r w:rsidRPr="000A1F79">
        <w:rPr>
          <w:lang w:eastAsia="en-AU"/>
        </w:rPr>
        <w:t xml:space="preserve">methods approach, integrating both quantitative and qualitative data to establish baseline insights </w:t>
      </w:r>
      <w:r w:rsidR="00C211AD" w:rsidRPr="000A1F79">
        <w:rPr>
          <w:lang w:eastAsia="en-AU"/>
        </w:rPr>
        <w:t>and</w:t>
      </w:r>
      <w:r w:rsidRPr="000A1F79">
        <w:rPr>
          <w:lang w:eastAsia="en-AU"/>
        </w:rPr>
        <w:t xml:space="preserve"> captur</w:t>
      </w:r>
      <w:r w:rsidR="00C211AD" w:rsidRPr="000A1F79">
        <w:rPr>
          <w:lang w:eastAsia="en-AU"/>
        </w:rPr>
        <w:t>e</w:t>
      </w:r>
      <w:r w:rsidRPr="000A1F79">
        <w:rPr>
          <w:lang w:eastAsia="en-AU"/>
        </w:rPr>
        <w:t xml:space="preserve"> the nuanced perspectives of individual participants. This complementary </w:t>
      </w:r>
      <w:r w:rsidR="009D7DEC" w:rsidRPr="000A1F79">
        <w:rPr>
          <w:lang w:eastAsia="en-AU"/>
        </w:rPr>
        <w:t xml:space="preserve">research </w:t>
      </w:r>
      <w:r w:rsidRPr="000A1F79">
        <w:rPr>
          <w:lang w:eastAsia="en-AU"/>
        </w:rPr>
        <w:t xml:space="preserve">design enabled a deeper understanding of the lived experiences of Aboriginal people within the broader research context. All participants identified as Aboriginal, ensuring the research was grounded in Aboriginal perspectives. Importantly, the study did not treat Aboriginal Australians as a homogenous group; instead, </w:t>
      </w:r>
      <w:r w:rsidR="00451C05" w:rsidRPr="000A1F79">
        <w:rPr>
          <w:lang w:eastAsia="en-AU"/>
        </w:rPr>
        <w:t>the analysis and findi</w:t>
      </w:r>
      <w:r w:rsidR="002B342D" w:rsidRPr="000A1F79">
        <w:rPr>
          <w:lang w:eastAsia="en-AU"/>
        </w:rPr>
        <w:t>ngs</w:t>
      </w:r>
      <w:r w:rsidRPr="000A1F79">
        <w:rPr>
          <w:lang w:eastAsia="en-AU"/>
        </w:rPr>
        <w:t xml:space="preserve"> highlighted the diversity of </w:t>
      </w:r>
      <w:r w:rsidR="002B342D" w:rsidRPr="000A1F79">
        <w:rPr>
          <w:lang w:eastAsia="en-AU"/>
        </w:rPr>
        <w:t xml:space="preserve">Aboriginal </w:t>
      </w:r>
      <w:r w:rsidRPr="000A1F79">
        <w:rPr>
          <w:lang w:eastAsia="en-AU"/>
        </w:rPr>
        <w:t xml:space="preserve">voices across the </w:t>
      </w:r>
      <w:r w:rsidR="007F6BE4">
        <w:rPr>
          <w:lang w:eastAsia="en-AU"/>
        </w:rPr>
        <w:t>NT</w:t>
      </w:r>
      <w:r w:rsidRPr="000A1F79">
        <w:rPr>
          <w:lang w:eastAsia="en-AU"/>
        </w:rPr>
        <w:t>’s five regions, four levels of remoteness, and three education sectors</w:t>
      </w:r>
      <w:r w:rsidR="00D82FCF">
        <w:rPr>
          <w:lang w:eastAsia="en-AU"/>
        </w:rPr>
        <w:t>—</w:t>
      </w:r>
      <w:r w:rsidRPr="000A1F79">
        <w:rPr>
          <w:lang w:eastAsia="en-AU"/>
        </w:rPr>
        <w:t>public, Catholic, and independent</w:t>
      </w:r>
      <w:r w:rsidR="00D82FCF">
        <w:rPr>
          <w:lang w:eastAsia="en-AU"/>
        </w:rPr>
        <w:t>—</w:t>
      </w:r>
      <w:r w:rsidRPr="000A1F79">
        <w:rPr>
          <w:lang w:eastAsia="en-AU"/>
        </w:rPr>
        <w:t>thereby amplifying perspectives often overlooked in mainstream discourse.</w:t>
      </w:r>
    </w:p>
    <w:p w14:paraId="66F66D37" w14:textId="6BDD06B9" w:rsidR="008726C4" w:rsidRPr="000A1F79" w:rsidRDefault="00F64B3F" w:rsidP="00E45FA0">
      <w:r w:rsidRPr="000A1F79">
        <w:t xml:space="preserve">Aboriginal senior secondary students were invited to complete a brief online survey, </w:t>
      </w:r>
      <w:r w:rsidR="005E05C9">
        <w:t xml:space="preserve">which was </w:t>
      </w:r>
      <w:r w:rsidRPr="000A1F79">
        <w:t>designed to be accessible and minimally time-consuming</w:t>
      </w:r>
      <w:r w:rsidR="005E05C9">
        <w:t xml:space="preserve">, </w:t>
      </w:r>
      <w:r w:rsidR="005E05C9" w:rsidRPr="000A1F79">
        <w:t xml:space="preserve">via </w:t>
      </w:r>
      <w:bookmarkStart w:id="19" w:name="_Hlk202533834"/>
      <w:r w:rsidR="005E05C9" w:rsidRPr="000A1F79">
        <w:t>Qualtrics</w:t>
      </w:r>
      <w:bookmarkEnd w:id="19"/>
      <w:r w:rsidRPr="000A1F79">
        <w:t xml:space="preserve">. </w:t>
      </w:r>
      <w:r w:rsidR="004922BF" w:rsidRPr="000A1F79">
        <w:t xml:space="preserve">This fit within the </w:t>
      </w:r>
      <w:r w:rsidR="005E05C9">
        <w:t xml:space="preserve">ethical </w:t>
      </w:r>
      <w:r w:rsidR="004922BF" w:rsidRPr="000A1F79">
        <w:t xml:space="preserve">requirements of the NT </w:t>
      </w:r>
      <w:bookmarkStart w:id="20" w:name="_Hlk202533977"/>
      <w:r w:rsidR="004922BF" w:rsidRPr="000A1F79">
        <w:t xml:space="preserve">Department of Education and Training </w:t>
      </w:r>
      <w:bookmarkEnd w:id="20"/>
      <w:r w:rsidR="00AA3487" w:rsidRPr="000A1F79">
        <w:t>for</w:t>
      </w:r>
      <w:r w:rsidR="00793193" w:rsidRPr="000A1F79">
        <w:t xml:space="preserve"> </w:t>
      </w:r>
      <w:r w:rsidR="005E05C9">
        <w:t xml:space="preserve">gaining </w:t>
      </w:r>
      <w:r w:rsidR="00793193" w:rsidRPr="000A1F79">
        <w:t xml:space="preserve">approval to conduct research. </w:t>
      </w:r>
      <w:r w:rsidR="008726C4" w:rsidRPr="000A1F79">
        <w:t xml:space="preserve">The success of the project relied on gaining several </w:t>
      </w:r>
      <w:r w:rsidR="009648A3" w:rsidRPr="000A1F79">
        <w:t>approvals</w:t>
      </w:r>
      <w:r w:rsidR="005E05C9">
        <w:t xml:space="preserve"> </w:t>
      </w:r>
      <w:r w:rsidR="005E05C9" w:rsidRPr="000A1F79">
        <w:t>to conduct research</w:t>
      </w:r>
      <w:r w:rsidR="009648A3" w:rsidRPr="000A1F79">
        <w:t>:</w:t>
      </w:r>
      <w:r w:rsidR="008726C4" w:rsidRPr="000A1F79">
        <w:t xml:space="preserve"> </w:t>
      </w:r>
      <w:r w:rsidR="005E05C9">
        <w:t xml:space="preserve">from </w:t>
      </w:r>
      <w:r w:rsidR="008726C4" w:rsidRPr="000A1F79">
        <w:t xml:space="preserve">the </w:t>
      </w:r>
      <w:bookmarkStart w:id="21" w:name="_Hlk202533846"/>
      <w:r w:rsidR="008726C4" w:rsidRPr="000A1F79">
        <w:t>C</w:t>
      </w:r>
      <w:r w:rsidR="00975D1A">
        <w:t>harles Darwin University (CDU)</w:t>
      </w:r>
      <w:bookmarkEnd w:id="21"/>
      <w:r w:rsidR="008726C4" w:rsidRPr="000A1F79">
        <w:t xml:space="preserve"> </w:t>
      </w:r>
      <w:r w:rsidR="005E05C9" w:rsidRPr="005E05C9">
        <w:t>Human Research Ethics Committee</w:t>
      </w:r>
      <w:r w:rsidR="00F27E66" w:rsidRPr="000A1F79">
        <w:t>, the NT Department of Education and Training</w:t>
      </w:r>
      <w:r w:rsidR="00C46755" w:rsidRPr="000A1F79">
        <w:t xml:space="preserve">, the </w:t>
      </w:r>
      <w:bookmarkStart w:id="22" w:name="_Hlk202534150"/>
      <w:r w:rsidR="00C46755" w:rsidRPr="000A1F79">
        <w:t xml:space="preserve">Catholic Education Office </w:t>
      </w:r>
      <w:bookmarkEnd w:id="22"/>
      <w:r w:rsidR="00C46755" w:rsidRPr="000A1F79">
        <w:t xml:space="preserve">NT, </w:t>
      </w:r>
      <w:r w:rsidR="005E05C9">
        <w:t>and the</w:t>
      </w:r>
      <w:r w:rsidR="00C46755" w:rsidRPr="000A1F79">
        <w:t xml:space="preserve"> </w:t>
      </w:r>
      <w:r w:rsidR="00493C7F">
        <w:t>i</w:t>
      </w:r>
      <w:r w:rsidR="00C46755" w:rsidRPr="000A1F79">
        <w:t>ndependent Indigenous schools</w:t>
      </w:r>
      <w:r w:rsidR="005147F4" w:rsidRPr="000A1F79">
        <w:t xml:space="preserve"> choosing to participate</w:t>
      </w:r>
      <w:r w:rsidR="005E05C9">
        <w:t>.</w:t>
      </w:r>
      <w:r w:rsidR="00535074">
        <w:t xml:space="preserve"> It also relied on</w:t>
      </w:r>
      <w:r w:rsidR="005147F4" w:rsidRPr="000A1F79">
        <w:t xml:space="preserve"> the </w:t>
      </w:r>
      <w:r w:rsidR="007D0FF8" w:rsidRPr="000A1F79">
        <w:t>decision</w:t>
      </w:r>
      <w:r w:rsidR="005147F4" w:rsidRPr="000A1F79">
        <w:t xml:space="preserve"> of each </w:t>
      </w:r>
      <w:r w:rsidR="007D0FF8" w:rsidRPr="000A1F79">
        <w:t>p</w:t>
      </w:r>
      <w:r w:rsidR="005147F4" w:rsidRPr="000A1F79">
        <w:t xml:space="preserve">rincipal to </w:t>
      </w:r>
      <w:r w:rsidR="007947C6" w:rsidRPr="000A1F79">
        <w:t>disseminate information to teachers and students</w:t>
      </w:r>
      <w:r w:rsidR="007D0FF8" w:rsidRPr="000A1F79">
        <w:t>, or not</w:t>
      </w:r>
      <w:r w:rsidR="007947C6" w:rsidRPr="000A1F79">
        <w:t>.</w:t>
      </w:r>
    </w:p>
    <w:p w14:paraId="6C1D8B52" w14:textId="73FC63F2" w:rsidR="00F64B3F" w:rsidRPr="000A1F79" w:rsidRDefault="00F64B3F" w:rsidP="00E45FA0">
      <w:pPr>
        <w:rPr>
          <w:lang w:eastAsia="en-AU"/>
        </w:rPr>
      </w:pPr>
      <w:r w:rsidRPr="000A1F79">
        <w:lastRenderedPageBreak/>
        <w:t xml:space="preserve">A total of 23 students participated. Fully qualified Aboriginal teachers were also invited to participate, with the option of completing </w:t>
      </w:r>
      <w:r w:rsidR="00BF7F4B" w:rsidRPr="000A1F79">
        <w:t>an online</w:t>
      </w:r>
      <w:r w:rsidRPr="000A1F79">
        <w:t xml:space="preserve"> survey or participating in an interview. Thirteen teachers contributed to the study</w:t>
      </w:r>
      <w:r w:rsidR="00D82FCF">
        <w:t>—</w:t>
      </w:r>
      <w:r w:rsidR="0020088C" w:rsidRPr="000A1F79">
        <w:t>10</w:t>
      </w:r>
      <w:r w:rsidRPr="000A1F79">
        <w:t xml:space="preserve"> via the survey and three through interviews. Quantitative data and short</w:t>
      </w:r>
      <w:r w:rsidR="00944C7D">
        <w:t xml:space="preserve"> </w:t>
      </w:r>
      <w:r w:rsidRPr="000A1F79">
        <w:t xml:space="preserve">answer responses were analysed using Qualtrics, </w:t>
      </w:r>
      <w:r w:rsidR="00535074">
        <w:t>and</w:t>
      </w:r>
      <w:r w:rsidRPr="000A1F79">
        <w:t xml:space="preserve"> </w:t>
      </w:r>
      <w:bookmarkStart w:id="23" w:name="_Hlk202534302"/>
      <w:r w:rsidRPr="000A1F79">
        <w:t xml:space="preserve">NVivo </w:t>
      </w:r>
      <w:bookmarkEnd w:id="23"/>
      <w:r w:rsidRPr="000A1F79">
        <w:t>was employed for thematic analysis of open-ended responses, enabling a rich interpretation of participant narratives.</w:t>
      </w:r>
    </w:p>
    <w:p w14:paraId="2481C86B" w14:textId="0BD7AD3C" w:rsidR="00A54789" w:rsidRPr="000A1F79" w:rsidRDefault="00BE06EC" w:rsidP="006C6A99">
      <w:pPr>
        <w:pStyle w:val="Heading2"/>
        <w:spacing w:after="200"/>
      </w:pPr>
      <w:bookmarkStart w:id="24" w:name="_Toc211503980"/>
      <w:r w:rsidRPr="000A1F79">
        <w:t>F</w:t>
      </w:r>
      <w:r w:rsidR="00A54789" w:rsidRPr="000A1F79">
        <w:t>indings</w:t>
      </w:r>
      <w:bookmarkEnd w:id="24"/>
    </w:p>
    <w:p w14:paraId="19FA3429" w14:textId="34933AF8" w:rsidR="00EF6582" w:rsidRPr="000A1F79" w:rsidRDefault="00EF6582" w:rsidP="00E45FA0">
      <w:pPr>
        <w:rPr>
          <w:lang w:eastAsia="en-AU"/>
        </w:rPr>
      </w:pPr>
      <w:r w:rsidRPr="000A1F79">
        <w:rPr>
          <w:lang w:eastAsia="en-AU"/>
        </w:rPr>
        <w:t>A central finding of this study is the lack of accessible and culturally relevant information about teaching as a career for Aboriginal people in the N</w:t>
      </w:r>
      <w:r w:rsidR="00EB0D01">
        <w:rPr>
          <w:lang w:eastAsia="en-AU"/>
        </w:rPr>
        <w:t>T</w:t>
      </w:r>
      <w:r w:rsidRPr="000A1F79">
        <w:rPr>
          <w:lang w:eastAsia="en-AU"/>
        </w:rPr>
        <w:t>. Both senior secondary students and qualified Aboriginal teachers emphasi</w:t>
      </w:r>
      <w:r w:rsidR="00CF0D58" w:rsidRPr="000A1F79">
        <w:rPr>
          <w:lang w:eastAsia="en-AU"/>
        </w:rPr>
        <w:t>s</w:t>
      </w:r>
      <w:r w:rsidRPr="000A1F79">
        <w:rPr>
          <w:lang w:eastAsia="en-AU"/>
        </w:rPr>
        <w:t>ed the need for more proactive communication. Students expressed concern that they were rarely engaged in conversations about their career aspirations, particularly regarding teaching. They requested face-to-face interactions to explore the possibility of becoming a teacher and noted a desire for encouragement, even when they had doubts about their own capabilities</w:t>
      </w:r>
      <w:r w:rsidR="00950022">
        <w:rPr>
          <w:lang w:eastAsia="en-AU"/>
        </w:rPr>
        <w:t>—</w:t>
      </w:r>
      <w:r w:rsidRPr="000A1F79">
        <w:rPr>
          <w:lang w:eastAsia="en-AU"/>
        </w:rPr>
        <w:t>particularly in relation to English proficiency. Despite these concerns, many students indicated they would consider teaching if they were explicitly told</w:t>
      </w:r>
      <w:r w:rsidR="00C800C2" w:rsidRPr="000A1F79">
        <w:rPr>
          <w:lang w:eastAsia="en-AU"/>
        </w:rPr>
        <w:t xml:space="preserve"> that</w:t>
      </w:r>
      <w:r w:rsidRPr="000A1F79">
        <w:rPr>
          <w:lang w:eastAsia="en-AU"/>
        </w:rPr>
        <w:t xml:space="preserve"> </w:t>
      </w:r>
      <w:r w:rsidR="001548AA" w:rsidRPr="000A1F79">
        <w:rPr>
          <w:lang w:eastAsia="en-AU"/>
        </w:rPr>
        <w:t>it</w:t>
      </w:r>
      <w:r w:rsidRPr="000A1F79">
        <w:rPr>
          <w:lang w:eastAsia="en-AU"/>
        </w:rPr>
        <w:t xml:space="preserve"> was a viable option. One-third of student respondents reported an interest in becoming a teacher.</w:t>
      </w:r>
    </w:p>
    <w:p w14:paraId="2EAFB5B4" w14:textId="24EB2985" w:rsidR="00EF6582" w:rsidRPr="000A1F79" w:rsidRDefault="00EF6582" w:rsidP="00E45FA0">
      <w:pPr>
        <w:rPr>
          <w:lang w:eastAsia="en-AU"/>
        </w:rPr>
      </w:pPr>
      <w:r w:rsidRPr="000A1F79">
        <w:rPr>
          <w:lang w:eastAsia="en-AU"/>
        </w:rPr>
        <w:t>Aboriginal teachers described teaching as a deeply rewarding profession and highlighted the importance of sharing personal experiences</w:t>
      </w:r>
      <w:r w:rsidR="00950022">
        <w:rPr>
          <w:lang w:eastAsia="en-AU"/>
        </w:rPr>
        <w:t>—</w:t>
      </w:r>
      <w:r w:rsidRPr="000A1F79">
        <w:rPr>
          <w:lang w:eastAsia="en-AU"/>
        </w:rPr>
        <w:t>preferably in person</w:t>
      </w:r>
      <w:r w:rsidR="00950022">
        <w:rPr>
          <w:lang w:eastAsia="en-AU"/>
        </w:rPr>
        <w:t>—</w:t>
      </w:r>
      <w:r w:rsidRPr="000A1F79">
        <w:rPr>
          <w:lang w:eastAsia="en-AU"/>
        </w:rPr>
        <w:t>to inspire others. They also noted that an individual’s experience of schooling significantly influences their interest in teaching. Wh</w:t>
      </w:r>
      <w:r w:rsidR="00B13D7C">
        <w:rPr>
          <w:lang w:eastAsia="en-AU"/>
        </w:rPr>
        <w:t>ereas</w:t>
      </w:r>
      <w:r w:rsidRPr="000A1F79">
        <w:rPr>
          <w:lang w:eastAsia="en-AU"/>
        </w:rPr>
        <w:t xml:space="preserve"> some teachers were motivated by positive school experiences, others were driven by a desire to improve the system, challenge racism, and provide better educational experiences than they had received.</w:t>
      </w:r>
    </w:p>
    <w:p w14:paraId="25DA85B2" w14:textId="182C9199" w:rsidR="00EF6582" w:rsidRPr="000A1F79" w:rsidRDefault="00EF6582" w:rsidP="00E45FA0">
      <w:pPr>
        <w:rPr>
          <w:lang w:eastAsia="en-AU"/>
        </w:rPr>
      </w:pPr>
      <w:r w:rsidRPr="000A1F79">
        <w:rPr>
          <w:lang w:eastAsia="en-AU"/>
        </w:rPr>
        <w:t>To promote teaching effectively among Aboriginal communities, it is essential to ensure that students have positive schooling experiences. This foundational step must be followed by the provision of clear, culturally appropriate information about teaching pathways. Communication should include practical details about teacher education, such as behaviour management training, support for passing the Literacy and Numeracy Test for Initial Teacher Education, and options for studying without leaving one’s community.</w:t>
      </w:r>
    </w:p>
    <w:p w14:paraId="4B47C632" w14:textId="6CA49CAB" w:rsidR="00EF6582" w:rsidRPr="000A1F79" w:rsidRDefault="00EF6582" w:rsidP="00E45FA0">
      <w:pPr>
        <w:rPr>
          <w:lang w:eastAsia="en-AU"/>
        </w:rPr>
      </w:pPr>
      <w:r w:rsidRPr="000A1F79">
        <w:rPr>
          <w:lang w:eastAsia="en-AU"/>
        </w:rPr>
        <w:t>Participants also identified the need for an Aboriginal teacher role model platform or association. Such a platform could support mentorship, provide professional development opportunities, and offer formal recognition for leadership contributions</w:t>
      </w:r>
      <w:r w:rsidR="00950022">
        <w:rPr>
          <w:lang w:eastAsia="en-AU"/>
        </w:rPr>
        <w:t>—</w:t>
      </w:r>
      <w:r w:rsidRPr="000A1F79">
        <w:rPr>
          <w:lang w:eastAsia="en-AU"/>
        </w:rPr>
        <w:t>potentially through teacher registration boards.</w:t>
      </w:r>
    </w:p>
    <w:p w14:paraId="740ED6A9" w14:textId="25D85C0B" w:rsidR="00736C26" w:rsidRPr="000A1F79" w:rsidRDefault="00EF6582" w:rsidP="00E45FA0">
      <w:r w:rsidRPr="000A1F79">
        <w:rPr>
          <w:lang w:eastAsia="en-AU"/>
        </w:rPr>
        <w:t xml:space="preserve">These findings are relevant to the NT Department of Education and Training for local recruitment strategies, and </w:t>
      </w:r>
      <w:r w:rsidR="00F12776" w:rsidRPr="000A1F79">
        <w:rPr>
          <w:lang w:eastAsia="en-AU"/>
        </w:rPr>
        <w:t xml:space="preserve">potentially </w:t>
      </w:r>
      <w:r w:rsidRPr="000A1F79">
        <w:rPr>
          <w:lang w:eastAsia="en-AU"/>
        </w:rPr>
        <w:t>to interstate education departments seeking to understand cultural nuances</w:t>
      </w:r>
      <w:r w:rsidR="00121CF8" w:rsidRPr="000A1F79">
        <w:rPr>
          <w:lang w:eastAsia="en-AU"/>
        </w:rPr>
        <w:t xml:space="preserve"> necessary in promoting teaching as a career</w:t>
      </w:r>
      <w:r w:rsidRPr="000A1F79">
        <w:rPr>
          <w:lang w:eastAsia="en-AU"/>
        </w:rPr>
        <w:t>. They also inform recruitment efforts at C</w:t>
      </w:r>
      <w:r w:rsidR="00EB0D01">
        <w:rPr>
          <w:lang w:eastAsia="en-AU"/>
        </w:rPr>
        <w:t>DU</w:t>
      </w:r>
      <w:r w:rsidRPr="000A1F79">
        <w:rPr>
          <w:lang w:eastAsia="en-AU"/>
        </w:rPr>
        <w:t xml:space="preserve">, and </w:t>
      </w:r>
      <w:r w:rsidR="003872D3" w:rsidRPr="000A1F79">
        <w:rPr>
          <w:lang w:eastAsia="en-AU"/>
        </w:rPr>
        <w:t xml:space="preserve">potentially </w:t>
      </w:r>
      <w:r w:rsidRPr="000A1F79">
        <w:rPr>
          <w:lang w:eastAsia="en-AU"/>
        </w:rPr>
        <w:t xml:space="preserve">other </w:t>
      </w:r>
      <w:r w:rsidR="003E516A" w:rsidRPr="000A1F79">
        <w:rPr>
          <w:lang w:eastAsia="en-AU"/>
        </w:rPr>
        <w:t>teacher training</w:t>
      </w:r>
      <w:r w:rsidRPr="000A1F79">
        <w:rPr>
          <w:lang w:eastAsia="en-AU"/>
        </w:rPr>
        <w:t xml:space="preserve"> institutions. </w:t>
      </w:r>
      <w:r w:rsidR="001F41A0" w:rsidRPr="000A1F79">
        <w:rPr>
          <w:lang w:eastAsia="en-AU"/>
        </w:rPr>
        <w:t>NT s</w:t>
      </w:r>
      <w:r w:rsidRPr="000A1F79">
        <w:rPr>
          <w:lang w:eastAsia="en-AU"/>
        </w:rPr>
        <w:t xml:space="preserve">chools, career advisors, and </w:t>
      </w:r>
      <w:bookmarkStart w:id="25" w:name="_Hlk202534615"/>
      <w:r w:rsidR="00B13D7C">
        <w:rPr>
          <w:lang w:eastAsia="en-AU"/>
        </w:rPr>
        <w:t>v</w:t>
      </w:r>
      <w:r w:rsidR="00B13D7C" w:rsidRPr="00B13D7C">
        <w:rPr>
          <w:lang w:eastAsia="en-AU"/>
        </w:rPr>
        <w:t xml:space="preserve">ocational </w:t>
      </w:r>
      <w:r w:rsidR="00B13D7C">
        <w:rPr>
          <w:lang w:eastAsia="en-AU"/>
        </w:rPr>
        <w:t>e</w:t>
      </w:r>
      <w:r w:rsidR="00B13D7C" w:rsidRPr="00B13D7C">
        <w:rPr>
          <w:lang w:eastAsia="en-AU"/>
        </w:rPr>
        <w:t xml:space="preserve">ducation and </w:t>
      </w:r>
      <w:r w:rsidR="00B13D7C">
        <w:rPr>
          <w:lang w:eastAsia="en-AU"/>
        </w:rPr>
        <w:t>t</w:t>
      </w:r>
      <w:r w:rsidR="00B13D7C" w:rsidRPr="00B13D7C">
        <w:rPr>
          <w:lang w:eastAsia="en-AU"/>
        </w:rPr>
        <w:t xml:space="preserve">raining in </w:t>
      </w:r>
      <w:r w:rsidR="00B13D7C">
        <w:rPr>
          <w:lang w:eastAsia="en-AU"/>
        </w:rPr>
        <w:t>s</w:t>
      </w:r>
      <w:r w:rsidR="00B13D7C" w:rsidRPr="00B13D7C">
        <w:rPr>
          <w:lang w:eastAsia="en-AU"/>
        </w:rPr>
        <w:t xml:space="preserve">chools </w:t>
      </w:r>
      <w:r w:rsidR="00B13D7C">
        <w:rPr>
          <w:lang w:eastAsia="en-AU"/>
        </w:rPr>
        <w:t>(</w:t>
      </w:r>
      <w:r w:rsidRPr="000A1F79">
        <w:rPr>
          <w:lang w:eastAsia="en-AU"/>
        </w:rPr>
        <w:t>VETiS</w:t>
      </w:r>
      <w:r w:rsidR="00B13D7C">
        <w:rPr>
          <w:lang w:eastAsia="en-AU"/>
        </w:rPr>
        <w:t>)</w:t>
      </w:r>
      <w:r w:rsidRPr="000A1F79">
        <w:rPr>
          <w:lang w:eastAsia="en-AU"/>
        </w:rPr>
        <w:t xml:space="preserve"> </w:t>
      </w:r>
      <w:bookmarkEnd w:id="25"/>
      <w:r w:rsidRPr="000A1F79">
        <w:rPr>
          <w:lang w:eastAsia="en-AU"/>
        </w:rPr>
        <w:t>educators should use these insights to better support and guide Aboriginal students toward</w:t>
      </w:r>
      <w:r w:rsidR="00B13D7C">
        <w:rPr>
          <w:lang w:eastAsia="en-AU"/>
        </w:rPr>
        <w:t>s</w:t>
      </w:r>
      <w:r w:rsidRPr="000A1F79">
        <w:rPr>
          <w:lang w:eastAsia="en-AU"/>
        </w:rPr>
        <w:t xml:space="preserve"> teaching careers, ensuring that positive, empowering messages are consistently communicated.</w:t>
      </w:r>
      <w:r w:rsidR="00BE298A" w:rsidRPr="000A1F79">
        <w:rPr>
          <w:lang w:eastAsia="en-AU"/>
        </w:rPr>
        <w:t xml:space="preserve"> </w:t>
      </w:r>
      <w:r w:rsidR="00CC1CF5" w:rsidRPr="000A1F79">
        <w:rPr>
          <w:lang w:eastAsia="en-AU"/>
        </w:rPr>
        <w:t>Importantly, to honour the diversity of Aboriginal communities, similar research should be conducted in other states and regions to generate locally relevant knowledge and strategies.</w:t>
      </w:r>
      <w:r w:rsidR="00736C26" w:rsidRPr="000A1F79">
        <w:br w:type="page"/>
      </w:r>
    </w:p>
    <w:p w14:paraId="7198CD5E" w14:textId="050A46E6" w:rsidR="00271D48" w:rsidRPr="000A1F79" w:rsidRDefault="009D6D47" w:rsidP="0097571D">
      <w:pPr>
        <w:pStyle w:val="Heading1"/>
        <w:numPr>
          <w:ilvl w:val="0"/>
          <w:numId w:val="17"/>
        </w:numPr>
      </w:pPr>
      <w:bookmarkStart w:id="26" w:name="_Toc211503981"/>
      <w:r w:rsidRPr="000A1F79">
        <w:lastRenderedPageBreak/>
        <w:t>Recommendations</w:t>
      </w:r>
      <w:bookmarkEnd w:id="26"/>
    </w:p>
    <w:p w14:paraId="15B8E11E" w14:textId="6B4C097B" w:rsidR="00F903FB" w:rsidRPr="008902A7" w:rsidRDefault="00F903FB" w:rsidP="00E45FA0">
      <w:r w:rsidRPr="008902A7">
        <w:t xml:space="preserve">The findings </w:t>
      </w:r>
      <w:r w:rsidR="002D3978" w:rsidRPr="008902A7">
        <w:t xml:space="preserve">of this report </w:t>
      </w:r>
      <w:r w:rsidRPr="008902A7">
        <w:t>inform recommendations for the NT Department of Education and Training, schools, teachers, C</w:t>
      </w:r>
      <w:r w:rsidR="00975D1A" w:rsidRPr="008902A7">
        <w:t>DU</w:t>
      </w:r>
      <w:r w:rsidRPr="008902A7">
        <w:t xml:space="preserve">, and the </w:t>
      </w:r>
      <w:bookmarkStart w:id="27" w:name="_Hlk202539482"/>
      <w:r w:rsidRPr="008902A7">
        <w:t xml:space="preserve">Teacher Registration Board </w:t>
      </w:r>
      <w:r w:rsidR="002D3978" w:rsidRPr="008902A7">
        <w:t xml:space="preserve">(TRB) </w:t>
      </w:r>
      <w:bookmarkEnd w:id="27"/>
      <w:r w:rsidRPr="008902A7">
        <w:t xml:space="preserve">NT. They may also be relevant to interstate education departments and teacher education providers, particularly in relation to how teaching is promoted to Aboriginal people. However, </w:t>
      </w:r>
      <w:r w:rsidR="004E0EA0" w:rsidRPr="008902A7">
        <w:t>because of</w:t>
      </w:r>
      <w:r w:rsidRPr="008902A7">
        <w:t xml:space="preserve"> the diversity of Aboriginal communities, applying specific perspectives or language as seen in this research to other regions</w:t>
      </w:r>
      <w:r w:rsidR="0047160F" w:rsidRPr="008902A7">
        <w:t>—</w:t>
      </w:r>
      <w:r w:rsidRPr="008902A7">
        <w:t>interstate or internationally</w:t>
      </w:r>
      <w:r w:rsidR="0047160F" w:rsidRPr="008902A7">
        <w:t>—</w:t>
      </w:r>
      <w:r w:rsidRPr="008902A7">
        <w:t>would require locally conducted studies.</w:t>
      </w:r>
    </w:p>
    <w:p w14:paraId="3802A4DB" w14:textId="761440EE" w:rsidR="00FE4594" w:rsidRPr="008902A7" w:rsidRDefault="003334B7" w:rsidP="00E45FA0">
      <w:r w:rsidRPr="008902A7">
        <w:t>For the</w:t>
      </w:r>
      <w:r w:rsidR="00B34ED6" w:rsidRPr="008902A7">
        <w:t xml:space="preserve"> </w:t>
      </w:r>
      <w:r w:rsidR="00FE4594" w:rsidRPr="008902A7">
        <w:t>NT Department of Education</w:t>
      </w:r>
      <w:r w:rsidR="00F04313" w:rsidRPr="008902A7">
        <w:t xml:space="preserve"> </w:t>
      </w:r>
      <w:r w:rsidR="00223582" w:rsidRPr="008902A7">
        <w:t>and Training</w:t>
      </w:r>
      <w:r w:rsidR="00FE4594" w:rsidRPr="008902A7">
        <w:t xml:space="preserve">, </w:t>
      </w:r>
      <w:r w:rsidR="00C13EE8" w:rsidRPr="008902A7">
        <w:t>TRB</w:t>
      </w:r>
      <w:r w:rsidR="00E40E7B" w:rsidRPr="008902A7">
        <w:t xml:space="preserve">, </w:t>
      </w:r>
      <w:r w:rsidR="00FE4594" w:rsidRPr="008902A7">
        <w:t>schools</w:t>
      </w:r>
      <w:r w:rsidR="0031042D" w:rsidRPr="008902A7">
        <w:t xml:space="preserve">, </w:t>
      </w:r>
      <w:r w:rsidR="009E3803" w:rsidRPr="008902A7">
        <w:t>and</w:t>
      </w:r>
      <w:r w:rsidR="00C13EE8" w:rsidRPr="008902A7">
        <w:t xml:space="preserve"> </w:t>
      </w:r>
      <w:r w:rsidR="009E3803" w:rsidRPr="008902A7">
        <w:t xml:space="preserve">other interstate </w:t>
      </w:r>
      <w:r w:rsidR="00E649AB" w:rsidRPr="008902A7">
        <w:t>departments of education</w:t>
      </w:r>
      <w:r w:rsidR="0047160F" w:rsidRPr="008902A7">
        <w:t>, I recommend that</w:t>
      </w:r>
      <w:r w:rsidRPr="008902A7">
        <w:t>:</w:t>
      </w:r>
    </w:p>
    <w:p w14:paraId="587B24F2" w14:textId="4E41ECFC" w:rsidR="00FE4594" w:rsidRPr="00554545" w:rsidRDefault="00FE4594" w:rsidP="00E3429C">
      <w:pPr>
        <w:pStyle w:val="ListParagraph"/>
        <w:numPr>
          <w:ilvl w:val="0"/>
          <w:numId w:val="11"/>
        </w:numPr>
        <w:spacing w:after="0"/>
        <w:ind w:left="714" w:hanging="357"/>
        <w:rPr>
          <w:sz w:val="21"/>
          <w:szCs w:val="21"/>
        </w:rPr>
      </w:pPr>
      <w:r w:rsidRPr="00554545">
        <w:rPr>
          <w:sz w:val="21"/>
          <w:szCs w:val="21"/>
        </w:rPr>
        <w:t>Teaching should be promoted more proactively</w:t>
      </w:r>
      <w:r w:rsidR="003334B7" w:rsidRPr="00554545">
        <w:rPr>
          <w:sz w:val="21"/>
          <w:szCs w:val="21"/>
        </w:rPr>
        <w:t xml:space="preserve"> as a career</w:t>
      </w:r>
      <w:r w:rsidRPr="00554545">
        <w:rPr>
          <w:sz w:val="21"/>
          <w:szCs w:val="21"/>
        </w:rPr>
        <w:t xml:space="preserve"> to Aboriginal senior secondary students</w:t>
      </w:r>
      <w:r w:rsidR="003334B7" w:rsidRPr="00554545">
        <w:rPr>
          <w:sz w:val="21"/>
          <w:szCs w:val="21"/>
        </w:rPr>
        <w:t xml:space="preserve">, who </w:t>
      </w:r>
      <w:r w:rsidRPr="00554545">
        <w:rPr>
          <w:sz w:val="21"/>
          <w:szCs w:val="21"/>
        </w:rPr>
        <w:t xml:space="preserve">should </w:t>
      </w:r>
      <w:r w:rsidR="003334B7" w:rsidRPr="00554545">
        <w:rPr>
          <w:sz w:val="21"/>
          <w:szCs w:val="21"/>
        </w:rPr>
        <w:t>be given</w:t>
      </w:r>
      <w:r w:rsidRPr="00554545">
        <w:rPr>
          <w:sz w:val="21"/>
          <w:szCs w:val="21"/>
        </w:rPr>
        <w:t xml:space="preserve"> more information about how to become a teacher, </w:t>
      </w:r>
      <w:r w:rsidR="003334B7" w:rsidRPr="00554545">
        <w:rPr>
          <w:sz w:val="21"/>
          <w:szCs w:val="21"/>
        </w:rPr>
        <w:t>including</w:t>
      </w:r>
      <w:r w:rsidRPr="00554545">
        <w:rPr>
          <w:sz w:val="21"/>
          <w:szCs w:val="21"/>
        </w:rPr>
        <w:t xml:space="preserve"> what you learn while studying teaching (such as behaviour management)</w:t>
      </w:r>
      <w:r w:rsidR="003334B7" w:rsidRPr="00554545">
        <w:rPr>
          <w:sz w:val="21"/>
          <w:szCs w:val="21"/>
        </w:rPr>
        <w:t xml:space="preserve"> </w:t>
      </w:r>
      <w:r w:rsidRPr="00554545">
        <w:rPr>
          <w:sz w:val="21"/>
          <w:szCs w:val="21"/>
        </w:rPr>
        <w:t xml:space="preserve">and the benefits </w:t>
      </w:r>
      <w:r w:rsidR="003334B7" w:rsidRPr="00554545">
        <w:rPr>
          <w:sz w:val="21"/>
          <w:szCs w:val="21"/>
        </w:rPr>
        <w:t xml:space="preserve">of becoming a teacher </w:t>
      </w:r>
      <w:r w:rsidRPr="00554545">
        <w:rPr>
          <w:sz w:val="21"/>
          <w:szCs w:val="21"/>
        </w:rPr>
        <w:t>(including cultural</w:t>
      </w:r>
      <w:r w:rsidR="002D3978" w:rsidRPr="00554545">
        <w:rPr>
          <w:sz w:val="21"/>
          <w:szCs w:val="21"/>
        </w:rPr>
        <w:t xml:space="preserve"> benefits</w:t>
      </w:r>
      <w:r w:rsidRPr="00554545">
        <w:rPr>
          <w:sz w:val="21"/>
          <w:szCs w:val="21"/>
        </w:rPr>
        <w:t>).</w:t>
      </w:r>
    </w:p>
    <w:p w14:paraId="07454B62" w14:textId="3E017438" w:rsidR="00FE4594" w:rsidRPr="00554545" w:rsidRDefault="00FE4594" w:rsidP="00E3429C">
      <w:pPr>
        <w:pStyle w:val="ListParagraph"/>
        <w:numPr>
          <w:ilvl w:val="0"/>
          <w:numId w:val="11"/>
        </w:numPr>
        <w:spacing w:after="0"/>
        <w:ind w:left="714" w:hanging="357"/>
        <w:rPr>
          <w:sz w:val="21"/>
          <w:szCs w:val="21"/>
        </w:rPr>
      </w:pPr>
      <w:r w:rsidRPr="00554545">
        <w:rPr>
          <w:sz w:val="21"/>
          <w:szCs w:val="21"/>
        </w:rPr>
        <w:t xml:space="preserve">Students should be encouraged to reflect on the positive ways that they have been engaged at school and how becoming a teacher could ensure that the next generation of Aboriginal students also have a positive </w:t>
      </w:r>
      <w:r w:rsidR="00B34ED6" w:rsidRPr="00554545">
        <w:rPr>
          <w:sz w:val="21"/>
          <w:szCs w:val="21"/>
        </w:rPr>
        <w:t xml:space="preserve">schooling </w:t>
      </w:r>
      <w:r w:rsidRPr="00554545">
        <w:rPr>
          <w:sz w:val="21"/>
          <w:szCs w:val="21"/>
        </w:rPr>
        <w:t>experience.</w:t>
      </w:r>
    </w:p>
    <w:p w14:paraId="08699E8F" w14:textId="58D466AD" w:rsidR="00FE4594" w:rsidRPr="00554545" w:rsidRDefault="00FE4594" w:rsidP="00E3429C">
      <w:pPr>
        <w:pStyle w:val="ListParagraph"/>
        <w:numPr>
          <w:ilvl w:val="0"/>
          <w:numId w:val="11"/>
        </w:numPr>
        <w:spacing w:after="0"/>
        <w:ind w:left="714" w:hanging="357"/>
        <w:rPr>
          <w:sz w:val="21"/>
          <w:szCs w:val="21"/>
        </w:rPr>
      </w:pPr>
      <w:r w:rsidRPr="00554545">
        <w:rPr>
          <w:sz w:val="21"/>
          <w:szCs w:val="21"/>
        </w:rPr>
        <w:t xml:space="preserve">Students should be </w:t>
      </w:r>
      <w:r w:rsidR="00774066" w:rsidRPr="00554545">
        <w:rPr>
          <w:sz w:val="21"/>
          <w:szCs w:val="21"/>
        </w:rPr>
        <w:t>told</w:t>
      </w:r>
      <w:r w:rsidRPr="00554545">
        <w:rPr>
          <w:sz w:val="21"/>
          <w:szCs w:val="21"/>
        </w:rPr>
        <w:t xml:space="preserve"> that teaching is a</w:t>
      </w:r>
      <w:r w:rsidR="00A81B4A" w:rsidRPr="00554545">
        <w:rPr>
          <w:sz w:val="21"/>
          <w:szCs w:val="21"/>
        </w:rPr>
        <w:t xml:space="preserve"> career</w:t>
      </w:r>
      <w:r w:rsidRPr="00554545">
        <w:rPr>
          <w:sz w:val="21"/>
          <w:szCs w:val="21"/>
        </w:rPr>
        <w:t xml:space="preserve"> option and that they </w:t>
      </w:r>
      <w:r w:rsidR="003334B7" w:rsidRPr="00554545">
        <w:rPr>
          <w:sz w:val="21"/>
          <w:szCs w:val="21"/>
        </w:rPr>
        <w:t>can</w:t>
      </w:r>
      <w:r w:rsidRPr="00554545">
        <w:rPr>
          <w:sz w:val="21"/>
          <w:szCs w:val="21"/>
        </w:rPr>
        <w:t xml:space="preserve"> become teachers.</w:t>
      </w:r>
    </w:p>
    <w:p w14:paraId="56F49104" w14:textId="2C7BCF68" w:rsidR="00FE4594" w:rsidRPr="00554545" w:rsidRDefault="00B34ED6" w:rsidP="00E3429C">
      <w:pPr>
        <w:pStyle w:val="ListParagraph"/>
        <w:numPr>
          <w:ilvl w:val="0"/>
          <w:numId w:val="11"/>
        </w:numPr>
        <w:spacing w:after="0"/>
        <w:ind w:left="714" w:hanging="357"/>
        <w:rPr>
          <w:sz w:val="21"/>
          <w:szCs w:val="21"/>
        </w:rPr>
      </w:pPr>
      <w:r w:rsidRPr="00554545">
        <w:rPr>
          <w:sz w:val="21"/>
          <w:szCs w:val="21"/>
        </w:rPr>
        <w:t>More</w:t>
      </w:r>
      <w:r w:rsidR="00631B82" w:rsidRPr="00554545">
        <w:rPr>
          <w:sz w:val="21"/>
          <w:szCs w:val="21"/>
        </w:rPr>
        <w:t xml:space="preserve"> </w:t>
      </w:r>
      <w:r w:rsidR="00FE4594" w:rsidRPr="00554545">
        <w:rPr>
          <w:sz w:val="21"/>
          <w:szCs w:val="21"/>
        </w:rPr>
        <w:t>Aboriginal teachers</w:t>
      </w:r>
      <w:r w:rsidRPr="00554545">
        <w:rPr>
          <w:sz w:val="21"/>
          <w:szCs w:val="21"/>
        </w:rPr>
        <w:t xml:space="preserve"> should</w:t>
      </w:r>
      <w:r w:rsidR="003334B7" w:rsidRPr="00554545">
        <w:rPr>
          <w:sz w:val="21"/>
          <w:szCs w:val="21"/>
        </w:rPr>
        <w:t xml:space="preserve"> act as role models and</w:t>
      </w:r>
      <w:r w:rsidRPr="00554545">
        <w:rPr>
          <w:sz w:val="21"/>
          <w:szCs w:val="21"/>
        </w:rPr>
        <w:t xml:space="preserve"> </w:t>
      </w:r>
      <w:r w:rsidR="00FE4594" w:rsidRPr="00554545">
        <w:rPr>
          <w:sz w:val="21"/>
          <w:szCs w:val="21"/>
        </w:rPr>
        <w:t>share their stories of how they succeeded in becoming teacher</w:t>
      </w:r>
      <w:r w:rsidRPr="00554545">
        <w:rPr>
          <w:sz w:val="21"/>
          <w:szCs w:val="21"/>
        </w:rPr>
        <w:t>s</w:t>
      </w:r>
      <w:r w:rsidR="00272D80" w:rsidRPr="00554545">
        <w:rPr>
          <w:sz w:val="21"/>
          <w:szCs w:val="21"/>
        </w:rPr>
        <w:t>. This</w:t>
      </w:r>
      <w:r w:rsidR="00FE4594" w:rsidRPr="00554545">
        <w:rPr>
          <w:sz w:val="21"/>
          <w:szCs w:val="21"/>
        </w:rPr>
        <w:t xml:space="preserve"> is invaluable</w:t>
      </w:r>
      <w:r w:rsidR="0014572E" w:rsidRPr="00554545">
        <w:rPr>
          <w:sz w:val="21"/>
          <w:szCs w:val="21"/>
        </w:rPr>
        <w:t xml:space="preserve"> and should be recognised as leadership</w:t>
      </w:r>
      <w:r w:rsidR="00FE4594" w:rsidRPr="00554545">
        <w:rPr>
          <w:sz w:val="21"/>
          <w:szCs w:val="21"/>
        </w:rPr>
        <w:t>.</w:t>
      </w:r>
    </w:p>
    <w:p w14:paraId="7F6C21B6" w14:textId="1772661C" w:rsidR="00FE4594" w:rsidRPr="00554545" w:rsidRDefault="00FE4594" w:rsidP="00E3429C">
      <w:pPr>
        <w:pStyle w:val="ListParagraph"/>
        <w:numPr>
          <w:ilvl w:val="0"/>
          <w:numId w:val="11"/>
        </w:numPr>
        <w:spacing w:after="0"/>
        <w:ind w:left="714" w:hanging="357"/>
        <w:rPr>
          <w:sz w:val="21"/>
          <w:szCs w:val="21"/>
        </w:rPr>
      </w:pPr>
      <w:r w:rsidRPr="00554545">
        <w:rPr>
          <w:sz w:val="21"/>
          <w:szCs w:val="21"/>
        </w:rPr>
        <w:t>The available pathways</w:t>
      </w:r>
      <w:r w:rsidR="00B34ED6" w:rsidRPr="00554545">
        <w:rPr>
          <w:sz w:val="21"/>
          <w:szCs w:val="21"/>
        </w:rPr>
        <w:t xml:space="preserve"> to teacher training, including the </w:t>
      </w:r>
      <w:bookmarkStart w:id="28" w:name="_Hlk202539500"/>
      <w:r w:rsidR="00B34ED6" w:rsidRPr="00554545">
        <w:rPr>
          <w:sz w:val="21"/>
          <w:szCs w:val="21"/>
        </w:rPr>
        <w:t>Australian Tertiary Admissions Rank (</w:t>
      </w:r>
      <w:r w:rsidRPr="00554545">
        <w:rPr>
          <w:sz w:val="21"/>
          <w:szCs w:val="21"/>
        </w:rPr>
        <w:t>ATAR</w:t>
      </w:r>
      <w:r w:rsidR="00B34ED6" w:rsidRPr="00554545">
        <w:rPr>
          <w:sz w:val="21"/>
          <w:szCs w:val="21"/>
        </w:rPr>
        <w:t>)</w:t>
      </w:r>
      <w:r w:rsidRPr="00554545">
        <w:rPr>
          <w:sz w:val="21"/>
          <w:szCs w:val="21"/>
        </w:rPr>
        <w:t xml:space="preserve"> </w:t>
      </w:r>
      <w:bookmarkEnd w:id="28"/>
      <w:r w:rsidR="00B34ED6" w:rsidRPr="00554545">
        <w:rPr>
          <w:sz w:val="21"/>
          <w:szCs w:val="21"/>
        </w:rPr>
        <w:t>and VETiS,</w:t>
      </w:r>
      <w:r w:rsidRPr="00554545">
        <w:rPr>
          <w:sz w:val="21"/>
          <w:szCs w:val="21"/>
        </w:rPr>
        <w:t xml:space="preserve"> should be presented to students.</w:t>
      </w:r>
    </w:p>
    <w:p w14:paraId="72564C75" w14:textId="6773EEFC" w:rsidR="00FE4594" w:rsidRPr="00554545" w:rsidRDefault="00DD2AE3" w:rsidP="00E3429C">
      <w:pPr>
        <w:pStyle w:val="ListParagraph"/>
        <w:numPr>
          <w:ilvl w:val="0"/>
          <w:numId w:val="11"/>
        </w:numPr>
        <w:spacing w:after="0"/>
        <w:ind w:left="714" w:hanging="357"/>
        <w:rPr>
          <w:sz w:val="21"/>
          <w:szCs w:val="21"/>
        </w:rPr>
      </w:pPr>
      <w:r w:rsidRPr="00554545">
        <w:rPr>
          <w:sz w:val="21"/>
          <w:szCs w:val="21"/>
        </w:rPr>
        <w:t>R</w:t>
      </w:r>
      <w:r w:rsidR="00FE4594" w:rsidRPr="00554545">
        <w:rPr>
          <w:sz w:val="21"/>
          <w:szCs w:val="21"/>
        </w:rPr>
        <w:t>equirements</w:t>
      </w:r>
      <w:r w:rsidR="00B34ED6" w:rsidRPr="00554545">
        <w:rPr>
          <w:sz w:val="21"/>
          <w:szCs w:val="21"/>
        </w:rPr>
        <w:t>,</w:t>
      </w:r>
      <w:r w:rsidR="00FE4594" w:rsidRPr="00554545">
        <w:rPr>
          <w:sz w:val="21"/>
          <w:szCs w:val="21"/>
        </w:rPr>
        <w:t xml:space="preserve"> such as completing Year 12 and</w:t>
      </w:r>
      <w:r w:rsidR="003334B7" w:rsidRPr="00554545">
        <w:rPr>
          <w:sz w:val="21"/>
          <w:szCs w:val="21"/>
        </w:rPr>
        <w:t xml:space="preserve"> achieving</w:t>
      </w:r>
      <w:r w:rsidR="00FE4594" w:rsidRPr="00554545">
        <w:rPr>
          <w:sz w:val="21"/>
          <w:szCs w:val="21"/>
        </w:rPr>
        <w:t xml:space="preserve"> language and numeracy proficiency</w:t>
      </w:r>
      <w:r w:rsidR="003334B7" w:rsidRPr="00554545">
        <w:rPr>
          <w:sz w:val="21"/>
          <w:szCs w:val="21"/>
        </w:rPr>
        <w:t>,</w:t>
      </w:r>
      <w:r w:rsidR="00FE4594" w:rsidRPr="00554545">
        <w:rPr>
          <w:sz w:val="21"/>
          <w:szCs w:val="21"/>
        </w:rPr>
        <w:t xml:space="preserve"> should be discussed.</w:t>
      </w:r>
    </w:p>
    <w:p w14:paraId="2D0248DD" w14:textId="1B950CC7" w:rsidR="00FE4594" w:rsidRPr="00554545" w:rsidRDefault="00FE4594" w:rsidP="00E3429C">
      <w:pPr>
        <w:pStyle w:val="ListParagraph"/>
        <w:numPr>
          <w:ilvl w:val="0"/>
          <w:numId w:val="11"/>
        </w:numPr>
        <w:ind w:left="714" w:hanging="357"/>
        <w:contextualSpacing w:val="0"/>
        <w:rPr>
          <w:sz w:val="21"/>
          <w:szCs w:val="21"/>
        </w:rPr>
      </w:pPr>
      <w:r w:rsidRPr="00554545">
        <w:rPr>
          <w:sz w:val="21"/>
          <w:szCs w:val="21"/>
        </w:rPr>
        <w:t>Students should be involved in career education conversations to help them make informed decisions about how they can become teache</w:t>
      </w:r>
      <w:r w:rsidR="00B34ED6" w:rsidRPr="00554545">
        <w:rPr>
          <w:sz w:val="21"/>
          <w:szCs w:val="21"/>
        </w:rPr>
        <w:t>rs.</w:t>
      </w:r>
    </w:p>
    <w:p w14:paraId="66FB4B6D" w14:textId="136E9E67" w:rsidR="00E2552C" w:rsidRPr="008902A7" w:rsidRDefault="003334B7" w:rsidP="00E3429C">
      <w:r w:rsidRPr="008902A7">
        <w:t xml:space="preserve">For </w:t>
      </w:r>
      <w:r w:rsidR="00A907C9" w:rsidRPr="008902A7">
        <w:t>CDU</w:t>
      </w:r>
      <w:r w:rsidR="00F04313" w:rsidRPr="008902A7">
        <w:t xml:space="preserve"> and</w:t>
      </w:r>
      <w:r w:rsidR="00C13EE8" w:rsidRPr="008902A7">
        <w:t xml:space="preserve"> </w:t>
      </w:r>
      <w:r w:rsidR="00E2552C" w:rsidRPr="008902A7">
        <w:t xml:space="preserve">other </w:t>
      </w:r>
      <w:r w:rsidR="00657FDD" w:rsidRPr="008902A7">
        <w:t>teacher training institutions</w:t>
      </w:r>
      <w:r w:rsidR="0047160F" w:rsidRPr="008902A7">
        <w:t>, I recommend that</w:t>
      </w:r>
      <w:r w:rsidRPr="008902A7">
        <w:t>:</w:t>
      </w:r>
    </w:p>
    <w:p w14:paraId="0B537FA1" w14:textId="5D171D54" w:rsidR="00FE4594" w:rsidRPr="00554545" w:rsidRDefault="00FE4594" w:rsidP="00E3429C">
      <w:pPr>
        <w:pStyle w:val="ListParagraph"/>
        <w:numPr>
          <w:ilvl w:val="0"/>
          <w:numId w:val="48"/>
        </w:numPr>
        <w:spacing w:after="0"/>
        <w:ind w:left="714" w:hanging="357"/>
        <w:rPr>
          <w:sz w:val="21"/>
          <w:szCs w:val="21"/>
        </w:rPr>
      </w:pPr>
      <w:r w:rsidRPr="00554545">
        <w:rPr>
          <w:sz w:val="21"/>
          <w:szCs w:val="21"/>
        </w:rPr>
        <w:t>Teaching as a career should be promoted more proactively to Aboriginal people and should include positive</w:t>
      </w:r>
      <w:r w:rsidR="0047160F" w:rsidRPr="00554545">
        <w:rPr>
          <w:sz w:val="21"/>
          <w:szCs w:val="21"/>
        </w:rPr>
        <w:t>,</w:t>
      </w:r>
      <w:r w:rsidRPr="00554545">
        <w:rPr>
          <w:sz w:val="21"/>
          <w:szCs w:val="21"/>
        </w:rPr>
        <w:t xml:space="preserve"> real stories from Aboriginal teachers (as role models) about what it is like to study </w:t>
      </w:r>
      <w:r w:rsidR="003334B7" w:rsidRPr="00554545">
        <w:rPr>
          <w:sz w:val="21"/>
          <w:szCs w:val="21"/>
        </w:rPr>
        <w:t>teaching and then be a teacher</w:t>
      </w:r>
      <w:r w:rsidR="00B34ED6" w:rsidRPr="00554545">
        <w:rPr>
          <w:sz w:val="21"/>
          <w:szCs w:val="21"/>
        </w:rPr>
        <w:t>,</w:t>
      </w:r>
      <w:r w:rsidRPr="00554545">
        <w:rPr>
          <w:sz w:val="21"/>
          <w:szCs w:val="21"/>
        </w:rPr>
        <w:t xml:space="preserve"> face</w:t>
      </w:r>
      <w:r w:rsidR="00944C7D" w:rsidRPr="00554545">
        <w:rPr>
          <w:sz w:val="21"/>
          <w:szCs w:val="21"/>
        </w:rPr>
        <w:t>-</w:t>
      </w:r>
      <w:r w:rsidRPr="00554545">
        <w:rPr>
          <w:sz w:val="21"/>
          <w:szCs w:val="21"/>
        </w:rPr>
        <w:t>to</w:t>
      </w:r>
      <w:r w:rsidR="00944C7D" w:rsidRPr="00554545">
        <w:rPr>
          <w:sz w:val="21"/>
          <w:szCs w:val="21"/>
        </w:rPr>
        <w:t>-</w:t>
      </w:r>
      <w:r w:rsidRPr="00554545">
        <w:rPr>
          <w:sz w:val="21"/>
          <w:szCs w:val="21"/>
        </w:rPr>
        <w:t>face where possible.</w:t>
      </w:r>
    </w:p>
    <w:p w14:paraId="1D53F3F8" w14:textId="65A7AAAF" w:rsidR="00FE4594" w:rsidRPr="00554545" w:rsidRDefault="00FE4594" w:rsidP="00E3429C">
      <w:pPr>
        <w:pStyle w:val="ListParagraph"/>
        <w:numPr>
          <w:ilvl w:val="0"/>
          <w:numId w:val="48"/>
        </w:numPr>
        <w:spacing w:after="0"/>
        <w:ind w:left="714" w:hanging="357"/>
        <w:rPr>
          <w:sz w:val="21"/>
          <w:szCs w:val="21"/>
        </w:rPr>
      </w:pPr>
      <w:r w:rsidRPr="00554545">
        <w:rPr>
          <w:sz w:val="21"/>
          <w:szCs w:val="21"/>
        </w:rPr>
        <w:t xml:space="preserve">The significance of positive impacts for Aboriginal (and non-Aboriginal) students should be highlighted, along with the amazing </w:t>
      </w:r>
      <w:r w:rsidR="00B34ED6" w:rsidRPr="00554545">
        <w:rPr>
          <w:sz w:val="21"/>
          <w:szCs w:val="21"/>
        </w:rPr>
        <w:t>rewards</w:t>
      </w:r>
      <w:r w:rsidRPr="00554545">
        <w:rPr>
          <w:sz w:val="21"/>
          <w:szCs w:val="21"/>
        </w:rPr>
        <w:t xml:space="preserve"> of being a teacher.</w:t>
      </w:r>
    </w:p>
    <w:p w14:paraId="38C33893" w14:textId="6C4BDA35" w:rsidR="00FE4594" w:rsidRPr="00554545" w:rsidRDefault="00FE4594" w:rsidP="00E3429C">
      <w:pPr>
        <w:pStyle w:val="ListParagraph"/>
        <w:numPr>
          <w:ilvl w:val="0"/>
          <w:numId w:val="48"/>
        </w:numPr>
        <w:spacing w:after="0"/>
        <w:ind w:left="714" w:hanging="357"/>
        <w:rPr>
          <w:sz w:val="21"/>
          <w:szCs w:val="21"/>
        </w:rPr>
      </w:pPr>
      <w:r w:rsidRPr="00554545">
        <w:rPr>
          <w:sz w:val="21"/>
          <w:szCs w:val="21"/>
        </w:rPr>
        <w:t xml:space="preserve">It should be communicated to potential teachers that cultural knowledge combined with professional knowledge of teaching enables Aboriginal teachers to connect and engage students in a </w:t>
      </w:r>
      <w:r w:rsidR="003334B7" w:rsidRPr="00554545">
        <w:rPr>
          <w:sz w:val="21"/>
          <w:szCs w:val="21"/>
        </w:rPr>
        <w:t>unique</w:t>
      </w:r>
      <w:r w:rsidRPr="00554545">
        <w:rPr>
          <w:sz w:val="21"/>
          <w:szCs w:val="21"/>
        </w:rPr>
        <w:t xml:space="preserve"> way that enhances learning.</w:t>
      </w:r>
    </w:p>
    <w:p w14:paraId="345E442F" w14:textId="0FA9E161" w:rsidR="00FE4594" w:rsidRPr="00554545" w:rsidRDefault="00B34ED6" w:rsidP="00E3429C">
      <w:pPr>
        <w:pStyle w:val="ListParagraph"/>
        <w:numPr>
          <w:ilvl w:val="0"/>
          <w:numId w:val="48"/>
        </w:numPr>
        <w:spacing w:after="0"/>
        <w:ind w:left="714" w:hanging="357"/>
        <w:rPr>
          <w:sz w:val="21"/>
          <w:szCs w:val="21"/>
        </w:rPr>
      </w:pPr>
      <w:r w:rsidRPr="00554545">
        <w:rPr>
          <w:sz w:val="21"/>
          <w:szCs w:val="21"/>
        </w:rPr>
        <w:t>P</w:t>
      </w:r>
      <w:r w:rsidR="00FE4594" w:rsidRPr="00554545">
        <w:rPr>
          <w:sz w:val="21"/>
          <w:szCs w:val="21"/>
        </w:rPr>
        <w:t>athways and possibilities</w:t>
      </w:r>
      <w:r w:rsidR="007108B3" w:rsidRPr="00554545">
        <w:rPr>
          <w:sz w:val="21"/>
          <w:szCs w:val="21"/>
        </w:rPr>
        <w:t xml:space="preserve"> should be discussed and explained.</w:t>
      </w:r>
    </w:p>
    <w:p w14:paraId="1F6A7E51" w14:textId="701A6C01" w:rsidR="00FE4594" w:rsidRPr="00554545" w:rsidRDefault="007108B3" w:rsidP="00E3429C">
      <w:pPr>
        <w:pStyle w:val="ListParagraph"/>
        <w:numPr>
          <w:ilvl w:val="0"/>
          <w:numId w:val="48"/>
        </w:numPr>
        <w:spacing w:after="0"/>
        <w:ind w:left="714" w:hanging="357"/>
        <w:rPr>
          <w:sz w:val="21"/>
          <w:szCs w:val="21"/>
        </w:rPr>
      </w:pPr>
      <w:r w:rsidRPr="00554545">
        <w:rPr>
          <w:sz w:val="21"/>
          <w:szCs w:val="21"/>
        </w:rPr>
        <w:t>A</w:t>
      </w:r>
      <w:r w:rsidR="00FE4594" w:rsidRPr="00554545">
        <w:rPr>
          <w:sz w:val="21"/>
          <w:szCs w:val="21"/>
        </w:rPr>
        <w:t xml:space="preserve"> targeted approach </w:t>
      </w:r>
      <w:r w:rsidRPr="00554545">
        <w:rPr>
          <w:sz w:val="21"/>
          <w:szCs w:val="21"/>
        </w:rPr>
        <w:t>should be applied to</w:t>
      </w:r>
      <w:r w:rsidR="00FE4594" w:rsidRPr="00554545">
        <w:rPr>
          <w:sz w:val="21"/>
          <w:szCs w:val="21"/>
        </w:rPr>
        <w:t xml:space="preserve"> encourage more young people to consider </w:t>
      </w:r>
      <w:r w:rsidRPr="00554545">
        <w:rPr>
          <w:sz w:val="21"/>
          <w:szCs w:val="21"/>
        </w:rPr>
        <w:t>t</w:t>
      </w:r>
      <w:r w:rsidR="00FE4594" w:rsidRPr="00554545">
        <w:rPr>
          <w:sz w:val="21"/>
          <w:szCs w:val="21"/>
        </w:rPr>
        <w:t>eaching as a career.</w:t>
      </w:r>
    </w:p>
    <w:p w14:paraId="537CA897" w14:textId="2115BF11" w:rsidR="00FE4594" w:rsidRPr="00554545" w:rsidRDefault="00FE4594" w:rsidP="00E3429C">
      <w:pPr>
        <w:pStyle w:val="ListParagraph"/>
        <w:numPr>
          <w:ilvl w:val="0"/>
          <w:numId w:val="48"/>
        </w:numPr>
        <w:spacing w:after="0"/>
        <w:ind w:left="714" w:hanging="357"/>
        <w:rPr>
          <w:sz w:val="21"/>
          <w:szCs w:val="21"/>
        </w:rPr>
      </w:pPr>
      <w:r w:rsidRPr="00554545">
        <w:rPr>
          <w:sz w:val="21"/>
          <w:szCs w:val="21"/>
        </w:rPr>
        <w:t xml:space="preserve">A system of mentors </w:t>
      </w:r>
      <w:r w:rsidR="000F25A1" w:rsidRPr="00554545">
        <w:rPr>
          <w:sz w:val="21"/>
          <w:szCs w:val="21"/>
        </w:rPr>
        <w:t>sh</w:t>
      </w:r>
      <w:r w:rsidRPr="00554545">
        <w:rPr>
          <w:sz w:val="21"/>
          <w:szCs w:val="21"/>
        </w:rPr>
        <w:t>ould be created to support people once they have begun their teacher training.</w:t>
      </w:r>
    </w:p>
    <w:p w14:paraId="7E41D6C6" w14:textId="2412C096" w:rsidR="0014572E" w:rsidRPr="00554545" w:rsidRDefault="00FE4594" w:rsidP="00E3429C">
      <w:pPr>
        <w:pStyle w:val="ListParagraph"/>
        <w:numPr>
          <w:ilvl w:val="0"/>
          <w:numId w:val="48"/>
        </w:numPr>
        <w:spacing w:after="0"/>
        <w:ind w:left="714" w:hanging="357"/>
        <w:rPr>
          <w:sz w:val="21"/>
          <w:szCs w:val="21"/>
        </w:rPr>
      </w:pPr>
      <w:r w:rsidRPr="00554545">
        <w:rPr>
          <w:sz w:val="21"/>
          <w:szCs w:val="21"/>
        </w:rPr>
        <w:t>It should be communicated that</w:t>
      </w:r>
      <w:r w:rsidR="007108B3" w:rsidRPr="00554545">
        <w:rPr>
          <w:sz w:val="21"/>
          <w:szCs w:val="21"/>
        </w:rPr>
        <w:t xml:space="preserve"> </w:t>
      </w:r>
      <w:r w:rsidR="002D3978" w:rsidRPr="00554545">
        <w:rPr>
          <w:sz w:val="21"/>
          <w:szCs w:val="21"/>
        </w:rPr>
        <w:t>although</w:t>
      </w:r>
      <w:r w:rsidRPr="00554545">
        <w:rPr>
          <w:sz w:val="21"/>
          <w:szCs w:val="21"/>
        </w:rPr>
        <w:t xml:space="preserve"> the work is hard, </w:t>
      </w:r>
      <w:r w:rsidR="001D7AE4" w:rsidRPr="00554545">
        <w:rPr>
          <w:sz w:val="21"/>
          <w:szCs w:val="21"/>
        </w:rPr>
        <w:t>teaching</w:t>
      </w:r>
      <w:r w:rsidRPr="00554545">
        <w:rPr>
          <w:sz w:val="21"/>
          <w:szCs w:val="21"/>
        </w:rPr>
        <w:t xml:space="preserve"> can still </w:t>
      </w:r>
      <w:r w:rsidR="00677103" w:rsidRPr="00554545">
        <w:rPr>
          <w:sz w:val="21"/>
          <w:szCs w:val="21"/>
        </w:rPr>
        <w:t>pay</w:t>
      </w:r>
      <w:r w:rsidRPr="00554545">
        <w:rPr>
          <w:sz w:val="21"/>
          <w:szCs w:val="21"/>
        </w:rPr>
        <w:t xml:space="preserve"> for a comfortable lifestyle.</w:t>
      </w:r>
    </w:p>
    <w:p w14:paraId="477A2E75" w14:textId="611503DB" w:rsidR="007D2AED" w:rsidRPr="000A1F79" w:rsidRDefault="009D6D47" w:rsidP="00E3429C">
      <w:pPr>
        <w:pStyle w:val="Heading1"/>
        <w:pageBreakBefore/>
        <w:numPr>
          <w:ilvl w:val="0"/>
          <w:numId w:val="17"/>
        </w:numPr>
      </w:pPr>
      <w:bookmarkStart w:id="29" w:name="_Toc211503982"/>
      <w:r w:rsidRPr="000A1F79">
        <w:lastRenderedPageBreak/>
        <w:t>Introduction</w:t>
      </w:r>
      <w:bookmarkEnd w:id="29"/>
    </w:p>
    <w:p w14:paraId="771E7246" w14:textId="34FF0CE7" w:rsidR="00EB0B8A" w:rsidRPr="00493C7F" w:rsidRDefault="00EB0B8A" w:rsidP="00E45FA0">
      <w:r w:rsidRPr="000A1F79">
        <w:t>This section introduces the researcher, outlines the purpose of the report, and explains its overall structure.</w:t>
      </w:r>
    </w:p>
    <w:p w14:paraId="2A4E3B34" w14:textId="04F3B798" w:rsidR="001420FB" w:rsidRPr="000A1F79" w:rsidRDefault="001420FB" w:rsidP="0097571D">
      <w:pPr>
        <w:pStyle w:val="Heading2"/>
        <w:numPr>
          <w:ilvl w:val="1"/>
          <w:numId w:val="17"/>
        </w:numPr>
      </w:pPr>
      <w:bookmarkStart w:id="30" w:name="_Toc211503983"/>
      <w:r w:rsidRPr="000A1F79">
        <w:t xml:space="preserve">Researcher </w:t>
      </w:r>
      <w:r w:rsidR="0047160F">
        <w:t>p</w:t>
      </w:r>
      <w:r w:rsidRPr="000A1F79">
        <w:t>ositioning</w:t>
      </w:r>
      <w:bookmarkEnd w:id="30"/>
    </w:p>
    <w:p w14:paraId="242F9ADA" w14:textId="4311AD04" w:rsidR="006245D1" w:rsidRPr="000A1F79" w:rsidRDefault="006245D1" w:rsidP="00E45FA0">
      <w:r w:rsidRPr="000A1F79">
        <w:t xml:space="preserve">As a </w:t>
      </w:r>
      <w:bookmarkStart w:id="31" w:name="_Hlk202539451"/>
      <w:r w:rsidRPr="000A1F79">
        <w:t xml:space="preserve">Warumungu Luritja </w:t>
      </w:r>
      <w:bookmarkEnd w:id="31"/>
      <w:r w:rsidRPr="000A1F79">
        <w:t xml:space="preserve">woman born in Darwin, I bring a unique and culturally grounded perspective to this research. My professional journey spans over two decades in education, beginning with the </w:t>
      </w:r>
      <w:r w:rsidR="007F6BE4">
        <w:t>NT</w:t>
      </w:r>
      <w:r w:rsidRPr="000A1F79">
        <w:t xml:space="preserve"> Department of Education</w:t>
      </w:r>
      <w:r w:rsidR="00613C7E">
        <w:t xml:space="preserve"> and Training</w:t>
      </w:r>
      <w:r w:rsidRPr="000A1F79">
        <w:t xml:space="preserve"> and continuing since 2014 as a lecturer at C</w:t>
      </w:r>
      <w:r w:rsidR="00975D1A">
        <w:t>DU</w:t>
      </w:r>
      <w:r w:rsidRPr="000A1F79">
        <w:t xml:space="preserve">. This experience has been further enriched by the completion of my PhD in October 2019 and the ongoing development of a robust academic and research profile, accessible via the </w:t>
      </w:r>
      <w:bookmarkStart w:id="32" w:name="_Hlk202539560"/>
      <w:r w:rsidRPr="000A1F79">
        <w:t>CDU Researcher Profile</w:t>
      </w:r>
      <w:bookmarkEnd w:id="32"/>
      <w:r w:rsidRPr="000A1F79">
        <w:t>.</w:t>
      </w:r>
    </w:p>
    <w:p w14:paraId="2B0F2381" w14:textId="37CACBF2" w:rsidR="006245D1" w:rsidRPr="000A1F79" w:rsidRDefault="006245D1" w:rsidP="00E45FA0">
      <w:r w:rsidRPr="000A1F79">
        <w:t xml:space="preserve">My cultural identity and lived experience as an Aboriginal woman are central to my teaching and research practice. Aboriginal ways of </w:t>
      </w:r>
      <w:r w:rsidR="00EB0D01">
        <w:t>k</w:t>
      </w:r>
      <w:r w:rsidRPr="000A1F79">
        <w:t xml:space="preserve">nowing, </w:t>
      </w:r>
      <w:r w:rsidR="00EB0D01">
        <w:t>b</w:t>
      </w:r>
      <w:r w:rsidRPr="000A1F79">
        <w:t xml:space="preserve">eing, and </w:t>
      </w:r>
      <w:r w:rsidR="00EB0D01">
        <w:t>d</w:t>
      </w:r>
      <w:r w:rsidRPr="000A1F79">
        <w:t xml:space="preserve">oing are not only philosophical foundations but also practical frameworks that shape my pedagogy. These principles enable me to engage with students through both </w:t>
      </w:r>
      <w:bookmarkStart w:id="33" w:name="_Hlk202539588"/>
      <w:r w:rsidRPr="000A1F79">
        <w:t>Western</w:t>
      </w:r>
      <w:bookmarkEnd w:id="33"/>
      <w:r w:rsidRPr="000A1F79">
        <w:t xml:space="preserve"> and Aboriginal lenses, fostering inclusive and responsive educational environments.</w:t>
      </w:r>
    </w:p>
    <w:p w14:paraId="50587642" w14:textId="5A072AA5" w:rsidR="006245D1" w:rsidRPr="000A1F79" w:rsidRDefault="006245D1" w:rsidP="00E45FA0">
      <w:r w:rsidRPr="000A1F79">
        <w:t>Grounded in cultural integrity and driven by practical application, my research seeks to support educators in meaningfully engaging with Aboriginal students and content. This includes publishing nationally focused articles that offer actionable strategies for navigating cultural complexities in the classroom</w:t>
      </w:r>
      <w:r w:rsidR="0047160F">
        <w:t>—</w:t>
      </w:r>
      <w:r w:rsidRPr="000A1F79">
        <w:t>an area where many Australian teachers report feeling underprepared and constrained by concerns about political correctness (Ure et al., 2018).</w:t>
      </w:r>
    </w:p>
    <w:p w14:paraId="6B2625F3" w14:textId="176EC0F4" w:rsidR="00635336" w:rsidRPr="004E0EA0" w:rsidRDefault="006245D1" w:rsidP="00E45FA0">
      <w:r w:rsidRPr="000A1F79">
        <w:t>Ultimately, my work is committed to creating meaningful industry impact that benefits Aboriginal communities. I advocate for a transformative approach to education</w:t>
      </w:r>
      <w:r w:rsidR="0047160F">
        <w:t>—</w:t>
      </w:r>
      <w:r w:rsidRPr="000A1F79">
        <w:t xml:space="preserve">one that challenges systemic bias and promotes cultural </w:t>
      </w:r>
      <w:r w:rsidR="00166ECD" w:rsidRPr="000A1F79">
        <w:t>understanding</w:t>
      </w:r>
      <w:r w:rsidR="00166ECD">
        <w:t xml:space="preserve"> and</w:t>
      </w:r>
      <w:r w:rsidR="00036AE0">
        <w:t xml:space="preserve"> is</w:t>
      </w:r>
      <w:r w:rsidR="00595E9F" w:rsidRPr="000A1F79">
        <w:t xml:space="preserve"> </w:t>
      </w:r>
      <w:r w:rsidRPr="000A1F79">
        <w:t>anchored in both academic expertise and the lived realities of being an Aboriginal Australian woman.</w:t>
      </w:r>
    </w:p>
    <w:p w14:paraId="39F4316C" w14:textId="0EED1102" w:rsidR="006A0D5C" w:rsidRPr="000A1F79" w:rsidRDefault="009112E2" w:rsidP="006245D1">
      <w:pPr>
        <w:pStyle w:val="Heading2"/>
        <w:numPr>
          <w:ilvl w:val="1"/>
          <w:numId w:val="17"/>
        </w:numPr>
        <w:rPr>
          <w:b/>
          <w:bCs/>
        </w:rPr>
      </w:pPr>
      <w:bookmarkStart w:id="34" w:name="_Toc211503984"/>
      <w:r w:rsidRPr="000A1F79">
        <w:t>Report</w:t>
      </w:r>
      <w:r w:rsidR="00514527" w:rsidRPr="000A1F79">
        <w:t xml:space="preserve"> </w:t>
      </w:r>
      <w:r w:rsidR="0047160F">
        <w:t>c</w:t>
      </w:r>
      <w:r w:rsidR="00514527" w:rsidRPr="000A1F79">
        <w:t>ontents</w:t>
      </w:r>
      <w:bookmarkEnd w:id="34"/>
    </w:p>
    <w:p w14:paraId="613B782A" w14:textId="45B46B47" w:rsidR="00983E02" w:rsidRPr="000A1F79" w:rsidRDefault="00983E02" w:rsidP="00E45FA0">
      <w:r w:rsidRPr="000A1F79">
        <w:t xml:space="preserve">This report describes the </w:t>
      </w:r>
      <w:r w:rsidR="00D74131" w:rsidRPr="000A1F79">
        <w:t xml:space="preserve">2024 </w:t>
      </w:r>
      <w:bookmarkStart w:id="35" w:name="_Hlk202539780"/>
      <w:r w:rsidR="00D74131" w:rsidRPr="000A1F79">
        <w:t xml:space="preserve">ACSES First Nations </w:t>
      </w:r>
      <w:r w:rsidR="00434400" w:rsidRPr="000A1F79">
        <w:t xml:space="preserve">Fellowship </w:t>
      </w:r>
      <w:bookmarkEnd w:id="35"/>
      <w:r w:rsidR="00D74131" w:rsidRPr="000A1F79">
        <w:t>research study</w:t>
      </w:r>
      <w:r w:rsidR="004472D7" w:rsidRPr="000A1F79">
        <w:t xml:space="preserve"> </w:t>
      </w:r>
      <w:r w:rsidR="00D74131" w:rsidRPr="000A1F79">
        <w:t xml:space="preserve">conducted by </w:t>
      </w:r>
      <w:bookmarkStart w:id="36" w:name="_Hlk202539799"/>
      <w:r w:rsidR="00744C6A" w:rsidRPr="000A1F79">
        <w:t>Dr Tracy Woodroffe</w:t>
      </w:r>
      <w:r w:rsidR="00036AE0">
        <w:t>, which is</w:t>
      </w:r>
      <w:r w:rsidR="00744C6A" w:rsidRPr="000A1F79">
        <w:t xml:space="preserve"> </w:t>
      </w:r>
      <w:bookmarkEnd w:id="36"/>
      <w:r w:rsidR="007108B3" w:rsidRPr="000A1F79">
        <w:t>entitled</w:t>
      </w:r>
      <w:r w:rsidR="00744C6A" w:rsidRPr="000A1F79">
        <w:t xml:space="preserve"> </w:t>
      </w:r>
      <w:r w:rsidR="006C2D6E" w:rsidRPr="00036AE0">
        <w:rPr>
          <w:i/>
          <w:iCs/>
        </w:rPr>
        <w:t>Increasing</w:t>
      </w:r>
      <w:r w:rsidR="006E7A49" w:rsidRPr="00036AE0">
        <w:rPr>
          <w:i/>
          <w:iCs/>
        </w:rPr>
        <w:t xml:space="preserve"> the </w:t>
      </w:r>
      <w:r w:rsidR="00AF6E37">
        <w:rPr>
          <w:i/>
          <w:iCs/>
        </w:rPr>
        <w:t>N</w:t>
      </w:r>
      <w:r w:rsidR="006C2D6E" w:rsidRPr="00036AE0">
        <w:rPr>
          <w:i/>
          <w:iCs/>
        </w:rPr>
        <w:t>umber of Aborigina</w:t>
      </w:r>
      <w:r w:rsidR="006E7A49" w:rsidRPr="00036AE0">
        <w:rPr>
          <w:i/>
          <w:iCs/>
        </w:rPr>
        <w:t xml:space="preserve">l </w:t>
      </w:r>
      <w:r w:rsidR="00AF6E37">
        <w:rPr>
          <w:i/>
          <w:iCs/>
        </w:rPr>
        <w:t>T</w:t>
      </w:r>
      <w:r w:rsidR="006E7A49" w:rsidRPr="00036AE0">
        <w:rPr>
          <w:i/>
          <w:iCs/>
        </w:rPr>
        <w:t>eachers in the NT</w:t>
      </w:r>
      <w:r w:rsidR="003334B7" w:rsidRPr="00036AE0">
        <w:rPr>
          <w:i/>
          <w:iCs/>
        </w:rPr>
        <w:t xml:space="preserve">: </w:t>
      </w:r>
      <w:r w:rsidR="00036AE0" w:rsidRPr="00036AE0">
        <w:rPr>
          <w:i/>
          <w:iCs/>
        </w:rPr>
        <w:t>P</w:t>
      </w:r>
      <w:r w:rsidR="006E7A49" w:rsidRPr="00036AE0">
        <w:rPr>
          <w:i/>
          <w:iCs/>
        </w:rPr>
        <w:t xml:space="preserve">lanning for the </w:t>
      </w:r>
      <w:r w:rsidR="00AF6E37">
        <w:rPr>
          <w:i/>
          <w:iCs/>
        </w:rPr>
        <w:t>F</w:t>
      </w:r>
      <w:r w:rsidR="006E7A49" w:rsidRPr="00036AE0">
        <w:rPr>
          <w:i/>
          <w:iCs/>
        </w:rPr>
        <w:t>uture</w:t>
      </w:r>
      <w:r w:rsidR="007108B3" w:rsidRPr="000A1F79">
        <w:t xml:space="preserve">, </w:t>
      </w:r>
      <w:r w:rsidR="00036AE0">
        <w:t xml:space="preserve">and </w:t>
      </w:r>
      <w:r w:rsidR="007108B3" w:rsidRPr="000A1F79">
        <w:t>includ</w:t>
      </w:r>
      <w:r w:rsidR="00036AE0">
        <w:t>es</w:t>
      </w:r>
      <w:r w:rsidR="007108B3" w:rsidRPr="000A1F79">
        <w:t xml:space="preserve"> its findings and recommendations. </w:t>
      </w:r>
      <w:r w:rsidR="006E7A49" w:rsidRPr="000A1F79">
        <w:t xml:space="preserve">The </w:t>
      </w:r>
      <w:r w:rsidR="002B7E7F" w:rsidRPr="000A1F79">
        <w:t xml:space="preserve">research </w:t>
      </w:r>
      <w:r w:rsidR="003334B7" w:rsidRPr="000A1F79">
        <w:t>was undertaken</w:t>
      </w:r>
      <w:r w:rsidR="002B7E7F" w:rsidRPr="000A1F79">
        <w:t xml:space="preserve"> between </w:t>
      </w:r>
      <w:r w:rsidR="004D55C8" w:rsidRPr="000A1F79">
        <w:t xml:space="preserve">February 2024 and February 2025. </w:t>
      </w:r>
      <w:bookmarkStart w:id="37" w:name="_Hlk202539861"/>
      <w:r w:rsidR="00361B84" w:rsidRPr="000A1F79">
        <w:t xml:space="preserve">Ms Khushi Chauhan </w:t>
      </w:r>
      <w:bookmarkEnd w:id="37"/>
      <w:r w:rsidR="00361B84" w:rsidRPr="000A1F79">
        <w:t xml:space="preserve">was the </w:t>
      </w:r>
      <w:r w:rsidR="00493C7F">
        <w:t>r</w:t>
      </w:r>
      <w:r w:rsidR="00361B84" w:rsidRPr="000A1F79">
        <w:t xml:space="preserve">esearch </w:t>
      </w:r>
      <w:r w:rsidR="00493C7F">
        <w:t>a</w:t>
      </w:r>
      <w:r w:rsidR="00361B84" w:rsidRPr="000A1F79">
        <w:t>ssociate.</w:t>
      </w:r>
    </w:p>
    <w:p w14:paraId="1D410A8B" w14:textId="1E23770A" w:rsidR="005E23F1" w:rsidRPr="000A1F79" w:rsidRDefault="00746E2B" w:rsidP="00E45FA0">
      <w:r w:rsidRPr="000A1F79">
        <w:t xml:space="preserve">The </w:t>
      </w:r>
      <w:r w:rsidR="0047160F">
        <w:t>F</w:t>
      </w:r>
      <w:r w:rsidRPr="000A1F79">
        <w:t xml:space="preserve">ellowship </w:t>
      </w:r>
      <w:r w:rsidR="008B57F6" w:rsidRPr="000A1F79">
        <w:t>study</w:t>
      </w:r>
      <w:r w:rsidRPr="000A1F79">
        <w:t xml:space="preserve"> </w:t>
      </w:r>
      <w:r w:rsidR="004A6ABA" w:rsidRPr="000A1F79">
        <w:t>took</w:t>
      </w:r>
      <w:r w:rsidRPr="000A1F79">
        <w:t xml:space="preserve"> a two-part approach to investigate teaching as a career of choice </w:t>
      </w:r>
      <w:r w:rsidR="004A6ABA" w:rsidRPr="000A1F79">
        <w:t>for</w:t>
      </w:r>
      <w:r w:rsidRPr="000A1F79">
        <w:t xml:space="preserve"> Aboriginal people in the </w:t>
      </w:r>
      <w:r w:rsidR="007108B3" w:rsidRPr="000A1F79">
        <w:t>NT</w:t>
      </w:r>
      <w:r w:rsidR="00036AE0">
        <w:t>.</w:t>
      </w:r>
      <w:r w:rsidRPr="000A1F79">
        <w:t xml:space="preserve"> </w:t>
      </w:r>
      <w:r w:rsidR="00036AE0">
        <w:t xml:space="preserve">It aimed to </w:t>
      </w:r>
      <w:r w:rsidRPr="000A1F79">
        <w:t xml:space="preserve">first understand the aspirations of Aboriginal senior secondary students </w:t>
      </w:r>
      <w:r w:rsidR="00036AE0">
        <w:t>with regard to</w:t>
      </w:r>
      <w:r w:rsidRPr="000A1F79">
        <w:t xml:space="preserve"> becom</w:t>
      </w:r>
      <w:r w:rsidR="007108B3" w:rsidRPr="000A1F79">
        <w:t>ing</w:t>
      </w:r>
      <w:r w:rsidRPr="000A1F79">
        <w:t xml:space="preserve"> </w:t>
      </w:r>
      <w:r w:rsidR="00013B07" w:rsidRPr="000A1F79">
        <w:t>teachers and</w:t>
      </w:r>
      <w:r w:rsidRPr="000A1F79">
        <w:t xml:space="preserve"> </w:t>
      </w:r>
      <w:r w:rsidR="00036AE0">
        <w:t xml:space="preserve">to </w:t>
      </w:r>
      <w:r w:rsidR="007108B3" w:rsidRPr="000A1F79">
        <w:t>then</w:t>
      </w:r>
      <w:r w:rsidR="0053787C" w:rsidRPr="000A1F79">
        <w:t xml:space="preserve"> </w:t>
      </w:r>
      <w:r w:rsidR="007108B3" w:rsidRPr="000A1F79">
        <w:t>us</w:t>
      </w:r>
      <w:r w:rsidR="00036AE0">
        <w:t>e</w:t>
      </w:r>
      <w:r w:rsidRPr="000A1F79">
        <w:t xml:space="preserve"> the recommendations of current Aboriginal </w:t>
      </w:r>
      <w:r w:rsidR="00597237" w:rsidRPr="000A1F79">
        <w:t>t</w:t>
      </w:r>
      <w:r w:rsidRPr="000A1F79">
        <w:t xml:space="preserve">eachers </w:t>
      </w:r>
      <w:r w:rsidR="00995767" w:rsidRPr="000A1F79">
        <w:t xml:space="preserve">and </w:t>
      </w:r>
      <w:r w:rsidR="000C4133" w:rsidRPr="000A1F79">
        <w:t xml:space="preserve">Aboriginal senior secondary students </w:t>
      </w:r>
      <w:r w:rsidR="00AF6E37">
        <w:t>to improve the promotion of</w:t>
      </w:r>
      <w:r w:rsidRPr="000A1F79">
        <w:t xml:space="preserve"> teaching to other Aboriginal </w:t>
      </w:r>
      <w:r w:rsidR="000C4133" w:rsidRPr="000A1F79">
        <w:t>people</w:t>
      </w:r>
      <w:r w:rsidRPr="000A1F79">
        <w:t>.</w:t>
      </w:r>
      <w:r w:rsidR="00BA7EF3" w:rsidRPr="000A1F79">
        <w:t xml:space="preserve"> Different to many </w:t>
      </w:r>
      <w:r w:rsidR="005848C1" w:rsidRPr="000A1F79">
        <w:t xml:space="preserve">other </w:t>
      </w:r>
      <w:r w:rsidR="00E33945" w:rsidRPr="000A1F79">
        <w:t>research studies in the area of Aboriginal teachers</w:t>
      </w:r>
      <w:r w:rsidR="0047160F">
        <w:t>—</w:t>
      </w:r>
      <w:r w:rsidR="00E33945" w:rsidRPr="000A1F79">
        <w:t>that</w:t>
      </w:r>
      <w:r w:rsidR="00036AE0">
        <w:t>, for instance,</w:t>
      </w:r>
      <w:r w:rsidR="00E33945" w:rsidRPr="000A1F79">
        <w:t xml:space="preserve"> focus on </w:t>
      </w:r>
      <w:r w:rsidR="0096133A" w:rsidRPr="000A1F79">
        <w:t xml:space="preserve">enrolment </w:t>
      </w:r>
      <w:r w:rsidR="00036AE0">
        <w:lastRenderedPageBreak/>
        <w:t xml:space="preserve">into </w:t>
      </w:r>
      <w:r w:rsidR="0096133A" w:rsidRPr="000A1F79">
        <w:t xml:space="preserve">and completion of teacher training, </w:t>
      </w:r>
      <w:r w:rsidR="005848C1" w:rsidRPr="000A1F79">
        <w:t xml:space="preserve">and the embedding of </w:t>
      </w:r>
      <w:r w:rsidR="007A2C51" w:rsidRPr="000A1F79">
        <w:t>perspectives into course content</w:t>
      </w:r>
      <w:r w:rsidR="0047160F">
        <w:t>—</w:t>
      </w:r>
      <w:r w:rsidR="0096133A" w:rsidRPr="000A1F79">
        <w:t xml:space="preserve">this research </w:t>
      </w:r>
      <w:r w:rsidR="00734EAA" w:rsidRPr="000A1F79">
        <w:t>and report focus primarily on t</w:t>
      </w:r>
      <w:r w:rsidR="0002421A" w:rsidRPr="000A1F79">
        <w:t>eaching as a career for Aboriginal people</w:t>
      </w:r>
      <w:r w:rsidR="00036AE0">
        <w:t>. It investigates</w:t>
      </w:r>
      <w:r w:rsidR="0002421A" w:rsidRPr="000A1F79">
        <w:t xml:space="preserve"> how to create effective </w:t>
      </w:r>
      <w:r w:rsidR="002506E7" w:rsidRPr="000A1F79">
        <w:t xml:space="preserve">marketing and promotion </w:t>
      </w:r>
      <w:r w:rsidR="00036AE0">
        <w:t>for teaching</w:t>
      </w:r>
      <w:r w:rsidR="002506E7" w:rsidRPr="000A1F79">
        <w:t xml:space="preserve"> to </w:t>
      </w:r>
      <w:r w:rsidR="003533FB" w:rsidRPr="000A1F79">
        <w:t xml:space="preserve">convince more </w:t>
      </w:r>
      <w:r w:rsidR="00036AE0" w:rsidRPr="000A1F79">
        <w:t xml:space="preserve">Aboriginal </w:t>
      </w:r>
      <w:r w:rsidR="003533FB" w:rsidRPr="000A1F79">
        <w:t>people to become teachers</w:t>
      </w:r>
      <w:r w:rsidR="00C21FC4" w:rsidRPr="000A1F79">
        <w:t xml:space="preserve">, with the intention </w:t>
      </w:r>
      <w:r w:rsidR="00165C7B">
        <w:t>of</w:t>
      </w:r>
      <w:r w:rsidR="00C21FC4" w:rsidRPr="000A1F79">
        <w:t xml:space="preserve"> </w:t>
      </w:r>
      <w:r w:rsidR="00D96D96" w:rsidRPr="000A1F79">
        <w:t xml:space="preserve">positively </w:t>
      </w:r>
      <w:r w:rsidR="004E0EA0">
        <w:t>affe</w:t>
      </w:r>
      <w:r w:rsidR="00D96D96" w:rsidRPr="000A1F79">
        <w:t>ct</w:t>
      </w:r>
      <w:r w:rsidR="00165C7B">
        <w:t>ing</w:t>
      </w:r>
      <w:r w:rsidR="00C21FC4" w:rsidRPr="000A1F79">
        <w:t xml:space="preserve"> enrolments and completions</w:t>
      </w:r>
      <w:r w:rsidR="002506E7" w:rsidRPr="000A1F79">
        <w:t>.</w:t>
      </w:r>
    </w:p>
    <w:p w14:paraId="4D921A4D" w14:textId="3391F8ED" w:rsidR="00E2708B" w:rsidRPr="000A1F79" w:rsidRDefault="005E557B" w:rsidP="0097571D">
      <w:pPr>
        <w:pStyle w:val="Heading3"/>
        <w:numPr>
          <w:ilvl w:val="2"/>
          <w:numId w:val="17"/>
        </w:numPr>
      </w:pPr>
      <w:bookmarkStart w:id="38" w:name="_Toc211503985"/>
      <w:r w:rsidRPr="000A1F79">
        <w:t xml:space="preserve">A </w:t>
      </w:r>
      <w:r w:rsidR="00855EBE" w:rsidRPr="000A1F79">
        <w:t>s</w:t>
      </w:r>
      <w:r w:rsidR="00EA6B12" w:rsidRPr="000A1F79">
        <w:t xml:space="preserve">tarting </w:t>
      </w:r>
      <w:r w:rsidR="00855EBE" w:rsidRPr="000A1F79">
        <w:t>p</w:t>
      </w:r>
      <w:r w:rsidR="00EA6B12" w:rsidRPr="000A1F79">
        <w:t>oint</w:t>
      </w:r>
      <w:bookmarkEnd w:id="38"/>
    </w:p>
    <w:p w14:paraId="29A276B8" w14:textId="2B043D42" w:rsidR="000B4617" w:rsidRPr="000A1F79" w:rsidRDefault="00E2708B" w:rsidP="00E45FA0">
      <w:r w:rsidRPr="000A1F79">
        <w:t>Th</w:t>
      </w:r>
      <w:r w:rsidR="00DB2A02" w:rsidRPr="000A1F79">
        <w:t xml:space="preserve">e </w:t>
      </w:r>
      <w:r w:rsidR="009F011C" w:rsidRPr="000A1F79">
        <w:t>study</w:t>
      </w:r>
      <w:r w:rsidR="00DB2A02" w:rsidRPr="000A1F79">
        <w:t xml:space="preserve"> beg</w:t>
      </w:r>
      <w:r w:rsidR="001B7C39" w:rsidRPr="000A1F79">
        <w:t>a</w:t>
      </w:r>
      <w:r w:rsidR="00DB2A02" w:rsidRPr="000A1F79">
        <w:t xml:space="preserve">n with </w:t>
      </w:r>
      <w:r w:rsidRPr="000A1F79">
        <w:t>a</w:t>
      </w:r>
      <w:r w:rsidR="00F16D1D" w:rsidRPr="000A1F79">
        <w:t>n</w:t>
      </w:r>
      <w:r w:rsidRPr="000A1F79">
        <w:t xml:space="preserve"> investigation of current NT strategies </w:t>
      </w:r>
      <w:r w:rsidR="001B7C39" w:rsidRPr="000A1F79">
        <w:t xml:space="preserve">through a coordinated </w:t>
      </w:r>
      <w:r w:rsidR="00386B0B" w:rsidRPr="000A1F79">
        <w:t>collaboration with stakeholders in the form of a symposium. Th</w:t>
      </w:r>
      <w:r w:rsidR="00AF6E37">
        <w:t>is</w:t>
      </w:r>
      <w:r w:rsidR="000B4617" w:rsidRPr="000A1F79">
        <w:t xml:space="preserve"> meeting provided an opportunity for stakeholders to share current </w:t>
      </w:r>
      <w:r w:rsidR="00BA416E" w:rsidRPr="000A1F79">
        <w:t>programs and practices, while also hearing about the</w:t>
      </w:r>
      <w:r w:rsidR="00CB0CCD" w:rsidRPr="000A1F79">
        <w:t xml:space="preserve"> </w:t>
      </w:r>
      <w:bookmarkStart w:id="39" w:name="_Hlk202541284"/>
      <w:r w:rsidR="00CB0CCD" w:rsidRPr="000A1F79">
        <w:t xml:space="preserve">research </w:t>
      </w:r>
      <w:r w:rsidR="00A8798F" w:rsidRPr="000A1F79">
        <w:t xml:space="preserve">questions </w:t>
      </w:r>
      <w:r w:rsidR="00AF6E37">
        <w:t xml:space="preserve">(RQs) </w:t>
      </w:r>
      <w:bookmarkEnd w:id="39"/>
      <w:r w:rsidR="00A8798F" w:rsidRPr="000A1F79">
        <w:t xml:space="preserve">and </w:t>
      </w:r>
      <w:r w:rsidR="00CB0CCD" w:rsidRPr="000A1F79">
        <w:t>intent.</w:t>
      </w:r>
      <w:r w:rsidR="003319F2" w:rsidRPr="000A1F79">
        <w:t xml:space="preserve"> The event was online, </w:t>
      </w:r>
      <w:r w:rsidR="00AF6E37">
        <w:t xml:space="preserve">and was </w:t>
      </w:r>
      <w:r w:rsidR="003319F2" w:rsidRPr="000A1F79">
        <w:t>well attended</w:t>
      </w:r>
      <w:r w:rsidR="000A5F5C" w:rsidRPr="000A1F79">
        <w:t xml:space="preserve"> with interesting conversation</w:t>
      </w:r>
      <w:r w:rsidR="00AF6E37">
        <w:t>s</w:t>
      </w:r>
      <w:r w:rsidR="000A5F5C" w:rsidRPr="000A1F79">
        <w:t xml:space="preserve"> and </w:t>
      </w:r>
      <w:r w:rsidR="00AF6E37">
        <w:t xml:space="preserve">the </w:t>
      </w:r>
      <w:r w:rsidR="000A5F5C" w:rsidRPr="000A1F79">
        <w:t xml:space="preserve">respectful </w:t>
      </w:r>
      <w:r w:rsidR="001613F6" w:rsidRPr="000A1F79">
        <w:t xml:space="preserve">sharing of information. It </w:t>
      </w:r>
      <w:r w:rsidR="004C733E" w:rsidRPr="000A1F79">
        <w:t xml:space="preserve">marked the beginning of data collection and </w:t>
      </w:r>
      <w:r w:rsidR="001613F6" w:rsidRPr="000A1F79">
        <w:t>set the tone for the project moving forward.</w:t>
      </w:r>
    </w:p>
    <w:p w14:paraId="58359209" w14:textId="29206592" w:rsidR="00041619" w:rsidRPr="000A1F79" w:rsidRDefault="003334B7" w:rsidP="00A8798F">
      <w:pPr>
        <w:pStyle w:val="Heading3"/>
        <w:numPr>
          <w:ilvl w:val="2"/>
          <w:numId w:val="17"/>
        </w:numPr>
      </w:pPr>
      <w:bookmarkStart w:id="40" w:name="_Toc211503986"/>
      <w:r w:rsidRPr="000A1F79">
        <w:t>R</w:t>
      </w:r>
      <w:r w:rsidR="00F11600" w:rsidRPr="000A1F79">
        <w:t xml:space="preserve">esearch </w:t>
      </w:r>
      <w:r w:rsidR="00855EBE" w:rsidRPr="000A1F79">
        <w:t>q</w:t>
      </w:r>
      <w:r w:rsidR="00F11600" w:rsidRPr="000A1F79">
        <w:t xml:space="preserve">uestions and </w:t>
      </w:r>
      <w:r w:rsidR="00855EBE" w:rsidRPr="000A1F79">
        <w:t>i</w:t>
      </w:r>
      <w:r w:rsidR="00F11600" w:rsidRPr="000A1F79">
        <w:t>ntent</w:t>
      </w:r>
      <w:bookmarkEnd w:id="40"/>
    </w:p>
    <w:p w14:paraId="3E4E7052" w14:textId="519A8BB4" w:rsidR="00FF0879" w:rsidRPr="000A1F79" w:rsidRDefault="00FF0879" w:rsidP="0097571D">
      <w:pPr>
        <w:pStyle w:val="ListParagraph"/>
        <w:numPr>
          <w:ilvl w:val="0"/>
          <w:numId w:val="19"/>
        </w:numPr>
        <w:spacing w:after="0"/>
        <w:rPr>
          <w:lang w:eastAsia="en-AU"/>
        </w:rPr>
      </w:pPr>
      <w:r w:rsidRPr="000A1F79">
        <w:t>RQ1</w:t>
      </w:r>
      <w:r w:rsidR="0047160F">
        <w:t>:</w:t>
      </w:r>
      <w:r w:rsidRPr="000A1F79">
        <w:t xml:space="preserve"> Do </w:t>
      </w:r>
      <w:r w:rsidR="00CB4FBB" w:rsidRPr="000A1F79">
        <w:t>Aboriginal</w:t>
      </w:r>
      <w:r w:rsidRPr="000A1F79">
        <w:t xml:space="preserve"> senior secondary students aspire to be teachers?</w:t>
      </w:r>
    </w:p>
    <w:p w14:paraId="6237C278" w14:textId="30EE66C3" w:rsidR="00FF0879" w:rsidRPr="000A1F79" w:rsidRDefault="00FF0879" w:rsidP="0097571D">
      <w:pPr>
        <w:pStyle w:val="ListParagraph"/>
        <w:numPr>
          <w:ilvl w:val="0"/>
          <w:numId w:val="19"/>
        </w:numPr>
        <w:spacing w:after="0"/>
      </w:pPr>
      <w:r w:rsidRPr="000A1F79">
        <w:t>RQ2</w:t>
      </w:r>
      <w:r w:rsidR="0047160F">
        <w:t>:</w:t>
      </w:r>
      <w:r w:rsidRPr="000A1F79">
        <w:t xml:space="preserve"> How can we encourage more </w:t>
      </w:r>
      <w:r w:rsidR="00BE0CEF" w:rsidRPr="000A1F79">
        <w:t>Aboriginal</w:t>
      </w:r>
      <w:r w:rsidRPr="000A1F79">
        <w:t xml:space="preserve"> senior secondary students to want to become teachers?</w:t>
      </w:r>
    </w:p>
    <w:p w14:paraId="102C56C7" w14:textId="44E90FAC" w:rsidR="00FF0879" w:rsidRPr="000A1F79" w:rsidRDefault="00FF0879" w:rsidP="0097571D">
      <w:pPr>
        <w:pStyle w:val="ListParagraph"/>
        <w:numPr>
          <w:ilvl w:val="0"/>
          <w:numId w:val="19"/>
        </w:numPr>
        <w:spacing w:after="0"/>
      </w:pPr>
      <w:r w:rsidRPr="000A1F79">
        <w:t>RQ3</w:t>
      </w:r>
      <w:r w:rsidR="0047160F">
        <w:t>:</w:t>
      </w:r>
      <w:r w:rsidRPr="000A1F79">
        <w:t xml:space="preserve"> What do existing </w:t>
      </w:r>
      <w:r w:rsidR="00BE0CEF" w:rsidRPr="000A1F79">
        <w:t>Aboriginal</w:t>
      </w:r>
      <w:r w:rsidRPr="000A1F79">
        <w:t xml:space="preserve"> teachers and students think are positive reasons to become a teacher?</w:t>
      </w:r>
    </w:p>
    <w:p w14:paraId="271924F0" w14:textId="3C0B023E" w:rsidR="007C64A5" w:rsidRPr="000A1F79" w:rsidRDefault="00FF0879" w:rsidP="0097571D">
      <w:pPr>
        <w:pStyle w:val="ListParagraph"/>
        <w:numPr>
          <w:ilvl w:val="0"/>
          <w:numId w:val="19"/>
        </w:numPr>
      </w:pPr>
      <w:r w:rsidRPr="000A1F79">
        <w:t>RQ4</w:t>
      </w:r>
      <w:r w:rsidR="0047160F">
        <w:t>:</w:t>
      </w:r>
      <w:r w:rsidRPr="000A1F79">
        <w:t xml:space="preserve"> How do </w:t>
      </w:r>
      <w:r w:rsidR="004C3980" w:rsidRPr="000A1F79">
        <w:t>Aboriginal</w:t>
      </w:r>
      <w:r w:rsidRPr="000A1F79">
        <w:t xml:space="preserve"> teachers think teaching should be promoted to other </w:t>
      </w:r>
      <w:r w:rsidR="004C3980" w:rsidRPr="000A1F79">
        <w:t>Aboriginal</w:t>
      </w:r>
      <w:r w:rsidRPr="000A1F79">
        <w:t xml:space="preserve"> people?</w:t>
      </w:r>
    </w:p>
    <w:p w14:paraId="0925523F" w14:textId="0D61C650" w:rsidR="003F50F6" w:rsidRPr="000A1F79" w:rsidRDefault="004313B8" w:rsidP="00E45FA0">
      <w:r w:rsidRPr="000A1F79">
        <w:t xml:space="preserve">The new </w:t>
      </w:r>
      <w:r w:rsidR="00A61EE9" w:rsidRPr="000A1F79">
        <w:t>knowledge found as a result of answer</w:t>
      </w:r>
      <w:r w:rsidR="00F42D49" w:rsidRPr="000A1F79">
        <w:t>ing the</w:t>
      </w:r>
      <w:r w:rsidR="00AF6E37">
        <w:t>se</w:t>
      </w:r>
      <w:r w:rsidR="00F42D49" w:rsidRPr="000A1F79">
        <w:t xml:space="preserve"> research questions allowed for </w:t>
      </w:r>
      <w:r w:rsidR="00894957" w:rsidRPr="000A1F79">
        <w:t>recommendations to be formulated</w:t>
      </w:r>
      <w:r w:rsidR="00645D42" w:rsidRPr="000A1F79">
        <w:t xml:space="preserve"> about</w:t>
      </w:r>
      <w:r w:rsidR="00F42D49" w:rsidRPr="000A1F79">
        <w:t xml:space="preserve"> how education departments, higher education institutions, teacher education providers, </w:t>
      </w:r>
      <w:r w:rsidR="00527FA6" w:rsidRPr="000A1F79">
        <w:t xml:space="preserve">schools, </w:t>
      </w:r>
      <w:r w:rsidR="00F42D49" w:rsidRPr="000A1F79">
        <w:t xml:space="preserve">and registration boards </w:t>
      </w:r>
      <w:r w:rsidR="00645D42" w:rsidRPr="000A1F79">
        <w:t xml:space="preserve">in the NT </w:t>
      </w:r>
      <w:r w:rsidR="00F42D49" w:rsidRPr="000A1F79">
        <w:t>c</w:t>
      </w:r>
      <w:r w:rsidR="00B86542" w:rsidRPr="000A1F79">
        <w:t>ould</w:t>
      </w:r>
      <w:r w:rsidR="00F42D49" w:rsidRPr="000A1F79">
        <w:t xml:space="preserve"> empower Aboriginal </w:t>
      </w:r>
      <w:r w:rsidR="00DA6FF4" w:rsidRPr="000A1F79">
        <w:t>people</w:t>
      </w:r>
      <w:r w:rsidR="00F42D49" w:rsidRPr="000A1F79">
        <w:t xml:space="preserve"> to become teachers and enhance educational outcomes for Aboriginal students</w:t>
      </w:r>
      <w:r w:rsidR="0047160F">
        <w:t>—</w:t>
      </w:r>
      <w:r w:rsidR="00F42D49" w:rsidRPr="000A1F79">
        <w:t>thereby challenging the prevailing deficit discourse a</w:t>
      </w:r>
      <w:r w:rsidR="00B86542" w:rsidRPr="000A1F79">
        <w:t>bout</w:t>
      </w:r>
      <w:r w:rsidR="00F42D49" w:rsidRPr="000A1F79">
        <w:t xml:space="preserve"> Aboriginal engagement in education.</w:t>
      </w:r>
    </w:p>
    <w:p w14:paraId="054C97DF" w14:textId="1AF5686E" w:rsidR="00336F9C" w:rsidRPr="000A1F79" w:rsidRDefault="006A589C" w:rsidP="0097571D">
      <w:pPr>
        <w:pStyle w:val="Heading3"/>
        <w:numPr>
          <w:ilvl w:val="2"/>
          <w:numId w:val="17"/>
        </w:numPr>
      </w:pPr>
      <w:bookmarkStart w:id="41" w:name="_Toc211503987"/>
      <w:r w:rsidRPr="000A1F79">
        <w:t xml:space="preserve">Stakeholder </w:t>
      </w:r>
      <w:r w:rsidR="00855EBE" w:rsidRPr="000A1F79">
        <w:t>c</w:t>
      </w:r>
      <w:r w:rsidR="000C649F" w:rsidRPr="000A1F79">
        <w:t>o</w:t>
      </w:r>
      <w:r w:rsidRPr="000A1F79">
        <w:t xml:space="preserve">llaboration and </w:t>
      </w:r>
      <w:r w:rsidR="00855EBE" w:rsidRPr="000A1F79">
        <w:t>i</w:t>
      </w:r>
      <w:r w:rsidR="000C649F" w:rsidRPr="000A1F79">
        <w:t>n</w:t>
      </w:r>
      <w:r w:rsidRPr="000A1F79">
        <w:t xml:space="preserve">dustry </w:t>
      </w:r>
      <w:r w:rsidR="00855EBE" w:rsidRPr="000A1F79">
        <w:t>i</w:t>
      </w:r>
      <w:r w:rsidR="000C649F" w:rsidRPr="000A1F79">
        <w:t>m</w:t>
      </w:r>
      <w:r w:rsidRPr="000A1F79">
        <w:t>pa</w:t>
      </w:r>
      <w:r w:rsidR="000C112A" w:rsidRPr="000A1F79">
        <w:t>ct</w:t>
      </w:r>
      <w:bookmarkEnd w:id="41"/>
    </w:p>
    <w:p w14:paraId="59EFF402" w14:textId="7B01B0F8" w:rsidR="00BC47DD" w:rsidRPr="000A1F79" w:rsidRDefault="00BC47DD" w:rsidP="00E45FA0">
      <w:r w:rsidRPr="000A1F79">
        <w:t>The collaboration between C</w:t>
      </w:r>
      <w:r w:rsidR="00975D1A">
        <w:t>DU</w:t>
      </w:r>
      <w:r w:rsidRPr="000A1F79">
        <w:t xml:space="preserve"> and the NT Department of Education and Training present</w:t>
      </w:r>
      <w:r w:rsidR="00F94554" w:rsidRPr="000A1F79">
        <w:t>ed</w:t>
      </w:r>
      <w:r w:rsidRPr="000A1F79">
        <w:t xml:space="preserve"> a valuable opportunity to influence educational practice and policy within the </w:t>
      </w:r>
      <w:r w:rsidR="00493C7F">
        <w:t>NT</w:t>
      </w:r>
      <w:r w:rsidRPr="000A1F79">
        <w:t xml:space="preserve">. The NT </w:t>
      </w:r>
      <w:r w:rsidR="00AF6E37">
        <w:t>g</w:t>
      </w:r>
      <w:r w:rsidRPr="000A1F79">
        <w:t xml:space="preserve">overnment’s investment in the </w:t>
      </w:r>
      <w:bookmarkStart w:id="42" w:name="_Hlk202541393"/>
      <w:r w:rsidRPr="000A1F79">
        <w:t xml:space="preserve">Remote Aboriginal Teacher Education (RATE) </w:t>
      </w:r>
      <w:bookmarkEnd w:id="42"/>
      <w:r w:rsidRPr="000A1F79">
        <w:t xml:space="preserve">program reflects a strong commitment to increasing the number of Aboriginal teachers in remote communities. This </w:t>
      </w:r>
      <w:r w:rsidR="0047160F">
        <w:t>F</w:t>
      </w:r>
      <w:r w:rsidRPr="000A1F79">
        <w:t>ellowship project complement</w:t>
      </w:r>
      <w:r w:rsidR="001B550B" w:rsidRPr="000A1F79">
        <w:t>ed</w:t>
      </w:r>
      <w:r w:rsidRPr="000A1F79">
        <w:t xml:space="preserve"> such initiatives by contributing new, locally relevant knowledge that supports stakeholders across the NT.</w:t>
      </w:r>
    </w:p>
    <w:p w14:paraId="33CA2655" w14:textId="0AEF05FE" w:rsidR="00BC47DD" w:rsidRPr="000A1F79" w:rsidRDefault="00BC47DD" w:rsidP="00E45FA0">
      <w:r w:rsidRPr="000A1F79">
        <w:t xml:space="preserve">A distinctive feature of the </w:t>
      </w:r>
      <w:r w:rsidR="0047160F">
        <w:t>F</w:t>
      </w:r>
      <w:r w:rsidRPr="000A1F79">
        <w:t xml:space="preserve">ellowship </w:t>
      </w:r>
      <w:r w:rsidR="001B550B" w:rsidRPr="000A1F79">
        <w:t>was the</w:t>
      </w:r>
      <w:r w:rsidRPr="000A1F79">
        <w:t xml:space="preserve"> targeted marketing </w:t>
      </w:r>
      <w:r w:rsidR="00544A76" w:rsidRPr="000A1F79">
        <w:t>focus</w:t>
      </w:r>
      <w:r w:rsidRPr="000A1F79">
        <w:t xml:space="preserve">, </w:t>
      </w:r>
      <w:r w:rsidR="00544A76" w:rsidRPr="000A1F79">
        <w:t>exploring how</w:t>
      </w:r>
      <w:r w:rsidRPr="000A1F79">
        <w:t xml:space="preserve"> to promote teaching as a meaningful career path for Aboriginal people. The project’s findings offer practical insights </w:t>
      </w:r>
      <w:r w:rsidR="00AF6E37">
        <w:t>for</w:t>
      </w:r>
      <w:r w:rsidRPr="000A1F79">
        <w:t xml:space="preserve"> enhancing Aboriginal engagement with teacher education. These insights can inform more effective recruitment strategies and </w:t>
      </w:r>
      <w:r w:rsidR="00E37139" w:rsidRPr="000A1F79">
        <w:t>strengthen</w:t>
      </w:r>
      <w:r w:rsidRPr="000A1F79">
        <w:t xml:space="preserve"> culturally responsive pathways into the profession.</w:t>
      </w:r>
    </w:p>
    <w:p w14:paraId="291029BE" w14:textId="238B3E84" w:rsidR="00BC47DD" w:rsidRPr="000A1F79" w:rsidRDefault="00BC47DD" w:rsidP="00E45FA0">
      <w:r w:rsidRPr="000A1F79">
        <w:t>T</w:t>
      </w:r>
      <w:r w:rsidR="00954AB4" w:rsidRPr="000A1F79">
        <w:t xml:space="preserve">he </w:t>
      </w:r>
      <w:r w:rsidR="00EB0D01">
        <w:t xml:space="preserve">TRB </w:t>
      </w:r>
      <w:r w:rsidRPr="000A1F79">
        <w:t xml:space="preserve">NT </w:t>
      </w:r>
      <w:r w:rsidR="00954AB4" w:rsidRPr="000A1F79">
        <w:t>has</w:t>
      </w:r>
      <w:r w:rsidRPr="000A1F79">
        <w:t xml:space="preserve"> a role in supporting </w:t>
      </w:r>
      <w:r w:rsidR="00DF1125" w:rsidRPr="000A1F79">
        <w:t>the findings</w:t>
      </w:r>
      <w:r w:rsidRPr="000A1F79">
        <w:t xml:space="preserve"> by endorsing leadership and mentoring opportunities led by Aboriginal educators. The research generated evidence with direct </w:t>
      </w:r>
      <w:r w:rsidRPr="000A1F79">
        <w:lastRenderedPageBreak/>
        <w:t>implications for program design and implementation, leading to recommendations that c</w:t>
      </w:r>
      <w:r w:rsidR="00530030" w:rsidRPr="000A1F79">
        <w:t>ould</w:t>
      </w:r>
      <w:r w:rsidRPr="000A1F79">
        <w:t xml:space="preserve"> inform CDU and NT Department of Education </w:t>
      </w:r>
      <w:r w:rsidR="00613C7E">
        <w:t xml:space="preserve">and Training </w:t>
      </w:r>
      <w:r w:rsidRPr="000A1F79">
        <w:t xml:space="preserve">practices and policies. This collaborative effort </w:t>
      </w:r>
      <w:r w:rsidR="00E4611B" w:rsidRPr="000A1F79">
        <w:t>increases</w:t>
      </w:r>
      <w:r w:rsidRPr="000A1F79">
        <w:t xml:space="preserve"> the </w:t>
      </w:r>
      <w:r w:rsidR="00493C7F">
        <w:t>NT</w:t>
      </w:r>
      <w:r w:rsidRPr="000A1F79">
        <w:t>’s capacity to improve Aboriginal participation in education and build a more inclusive and effective teaching workforce.</w:t>
      </w:r>
    </w:p>
    <w:p w14:paraId="13679242" w14:textId="728E0093" w:rsidR="003C5171" w:rsidRPr="000A1F79" w:rsidRDefault="00BC47DD" w:rsidP="00E45FA0">
      <w:r w:rsidRPr="000A1F79">
        <w:t xml:space="preserve">By </w:t>
      </w:r>
      <w:r w:rsidR="003A5508" w:rsidRPr="000A1F79">
        <w:t>understanding</w:t>
      </w:r>
      <w:r w:rsidRPr="000A1F79">
        <w:t xml:space="preserve"> the specific needs and opportunities within the NT, this project </w:t>
      </w:r>
      <w:r w:rsidR="00473578" w:rsidRPr="000A1F79">
        <w:t xml:space="preserve">could </w:t>
      </w:r>
      <w:r w:rsidRPr="000A1F79">
        <w:t xml:space="preserve">contribute to a more coordinated and </w:t>
      </w:r>
      <w:r w:rsidR="00AF6E37">
        <w:t>effective</w:t>
      </w:r>
      <w:r w:rsidRPr="000A1F79">
        <w:t xml:space="preserve"> approach to Indigenous engagement in education. Ongoing dissemination through local media and academic channels </w:t>
      </w:r>
      <w:r w:rsidR="00583897" w:rsidRPr="000A1F79">
        <w:t>could</w:t>
      </w:r>
      <w:r w:rsidRPr="000A1F79">
        <w:t xml:space="preserve"> ensure that the findings reach relevant audiences across the </w:t>
      </w:r>
      <w:r w:rsidR="00493C7F">
        <w:t>NT</w:t>
      </w:r>
      <w:r w:rsidRPr="000A1F79">
        <w:t>.</w:t>
      </w:r>
      <w:r w:rsidR="009E51A5" w:rsidRPr="000A1F79">
        <w:t xml:space="preserve"> It is also likely that media engagement and publications could reach a national and international audience.</w:t>
      </w:r>
    </w:p>
    <w:p w14:paraId="33EF3BB5" w14:textId="165FB542" w:rsidR="006A0D5C" w:rsidRPr="000A1F79" w:rsidRDefault="006A0D5C" w:rsidP="00E45FA0">
      <w:r w:rsidRPr="000A1F79">
        <w:t xml:space="preserve">Teacher </w:t>
      </w:r>
      <w:r w:rsidR="004E29DB" w:rsidRPr="000A1F79">
        <w:t>e</w:t>
      </w:r>
      <w:r w:rsidRPr="000A1F79">
        <w:t xml:space="preserve">ducation and the effective engagement of </w:t>
      </w:r>
      <w:r w:rsidR="008213B3" w:rsidRPr="000A1F79">
        <w:t>Aboriginal</w:t>
      </w:r>
      <w:r w:rsidRPr="000A1F79">
        <w:t xml:space="preserve"> students in education </w:t>
      </w:r>
      <w:r w:rsidR="00124D6F" w:rsidRPr="000A1F79">
        <w:t>is</w:t>
      </w:r>
      <w:r w:rsidRPr="000A1F79">
        <w:t xml:space="preserve"> a national issue</w:t>
      </w:r>
      <w:r w:rsidR="001A32D6" w:rsidRPr="000A1F79">
        <w:t xml:space="preserve">, </w:t>
      </w:r>
      <w:r w:rsidR="004E29DB" w:rsidRPr="000A1F79">
        <w:t xml:space="preserve">as </w:t>
      </w:r>
      <w:r w:rsidR="001A32D6" w:rsidRPr="000A1F79">
        <w:t xml:space="preserve">highlighted in the </w:t>
      </w:r>
      <w:r w:rsidR="0006598B" w:rsidRPr="000A1F79">
        <w:rPr>
          <w:i/>
          <w:iCs/>
        </w:rPr>
        <w:t xml:space="preserve">Review of Higher Education Access and Outcomes for Aboriginal and Torres Strait Islander People: Final Report </w:t>
      </w:r>
      <w:r w:rsidR="0006598B" w:rsidRPr="000A1F79">
        <w:t>(Behrendt</w:t>
      </w:r>
      <w:r w:rsidR="00736C26" w:rsidRPr="000A1F79">
        <w:t xml:space="preserve"> et al.</w:t>
      </w:r>
      <w:r w:rsidR="00F83F3D" w:rsidRPr="000A1F79">
        <w:rPr>
          <w:shd w:val="clear" w:color="auto" w:fill="FFFFFF"/>
        </w:rPr>
        <w:t>, 2012</w:t>
      </w:r>
      <w:r w:rsidR="007655E9" w:rsidRPr="000A1F79">
        <w:rPr>
          <w:shd w:val="clear" w:color="auto" w:fill="FFFFFF"/>
        </w:rPr>
        <w:t>)</w:t>
      </w:r>
      <w:r w:rsidR="0006598B" w:rsidRPr="000A1F79">
        <w:rPr>
          <w:rStyle w:val="Emphasis"/>
          <w:rFonts w:ascii="Calibri" w:hAnsi="Calibri" w:cs="Calibri"/>
          <w:bdr w:val="none" w:sz="0" w:space="0" w:color="auto" w:frame="1"/>
          <w:shd w:val="clear" w:color="auto" w:fill="FFFFFF"/>
        </w:rPr>
        <w:t>.</w:t>
      </w:r>
      <w:r w:rsidRPr="000A1F79">
        <w:t xml:space="preserve"> Improv</w:t>
      </w:r>
      <w:r w:rsidR="00AF6E37">
        <w:t>ing</w:t>
      </w:r>
      <w:r w:rsidRPr="000A1F79">
        <w:t xml:space="preserve"> teacher education t</w:t>
      </w:r>
      <w:r w:rsidR="00AF6E37">
        <w:t>o</w:t>
      </w:r>
      <w:r w:rsidRPr="000A1F79">
        <w:t xml:space="preserve"> potentially increase the number of </w:t>
      </w:r>
      <w:r w:rsidR="008213B3" w:rsidRPr="000A1F79">
        <w:t>Aboriginal</w:t>
      </w:r>
      <w:r w:rsidRPr="000A1F79">
        <w:t xml:space="preserve"> teachers </w:t>
      </w:r>
      <w:r w:rsidR="006D612E" w:rsidRPr="000A1F79">
        <w:t>is</w:t>
      </w:r>
      <w:r w:rsidRPr="000A1F79">
        <w:t xml:space="preserve"> </w:t>
      </w:r>
      <w:r w:rsidR="00736C26" w:rsidRPr="000A1F79">
        <w:t xml:space="preserve">key </w:t>
      </w:r>
      <w:r w:rsidRPr="000A1F79">
        <w:t xml:space="preserve">across Australia. </w:t>
      </w:r>
      <w:r w:rsidR="004E0EA0">
        <w:t>Because of</w:t>
      </w:r>
      <w:r w:rsidR="00B965B7" w:rsidRPr="000A1F79">
        <w:t xml:space="preserve"> the </w:t>
      </w:r>
      <w:r w:rsidR="00DB1CC1" w:rsidRPr="000A1F79">
        <w:t>broad</w:t>
      </w:r>
      <w:r w:rsidR="00B965B7" w:rsidRPr="000A1F79">
        <w:t xml:space="preserve"> </w:t>
      </w:r>
      <w:r w:rsidR="009E51A5" w:rsidRPr="000A1F79">
        <w:t>interest in</w:t>
      </w:r>
      <w:r w:rsidR="00B965B7" w:rsidRPr="000A1F79">
        <w:t xml:space="preserve"> the issue, there is potential for outcomes </w:t>
      </w:r>
      <w:r w:rsidR="00094E36" w:rsidRPr="000A1F79">
        <w:t>to</w:t>
      </w:r>
      <w:r w:rsidR="00B965B7" w:rsidRPr="000A1F79">
        <w:t xml:space="preserve"> be </w:t>
      </w:r>
      <w:r w:rsidR="0056760C" w:rsidRPr="000A1F79">
        <w:t>explored</w:t>
      </w:r>
      <w:r w:rsidR="00B965B7" w:rsidRPr="000A1F79">
        <w:t xml:space="preserve"> nationally</w:t>
      </w:r>
      <w:r w:rsidR="00906758">
        <w:t>.</w:t>
      </w:r>
      <w:r w:rsidR="001102A8" w:rsidRPr="000A1F79">
        <w:t xml:space="preserve"> </w:t>
      </w:r>
      <w:r w:rsidR="00906758">
        <w:t>This would require</w:t>
      </w:r>
      <w:r w:rsidR="001102A8" w:rsidRPr="000A1F79">
        <w:t xml:space="preserve"> </w:t>
      </w:r>
      <w:r w:rsidR="00D238F9" w:rsidRPr="000A1F79">
        <w:t xml:space="preserve">research </w:t>
      </w:r>
      <w:r w:rsidR="00906758">
        <w:t>to be</w:t>
      </w:r>
      <w:r w:rsidR="00D238F9" w:rsidRPr="000A1F79">
        <w:t xml:space="preserve"> </w:t>
      </w:r>
      <w:r w:rsidR="00D14D8C" w:rsidRPr="000A1F79">
        <w:t>repeated</w:t>
      </w:r>
      <w:r w:rsidR="00D238F9" w:rsidRPr="000A1F79">
        <w:t xml:space="preserve"> in each state or region to reflect local perspectives and needs.</w:t>
      </w:r>
    </w:p>
    <w:p w14:paraId="7B464173" w14:textId="0EC5AA55" w:rsidR="005D3313" w:rsidRPr="000A1F79" w:rsidRDefault="005D3313" w:rsidP="0097571D">
      <w:pPr>
        <w:pStyle w:val="Heading2"/>
        <w:numPr>
          <w:ilvl w:val="1"/>
          <w:numId w:val="17"/>
        </w:numPr>
      </w:pPr>
      <w:bookmarkStart w:id="43" w:name="_Toc211503988"/>
      <w:r w:rsidRPr="000A1F79">
        <w:t xml:space="preserve">Report </w:t>
      </w:r>
      <w:r w:rsidR="0047160F">
        <w:t>s</w:t>
      </w:r>
      <w:r w:rsidRPr="000A1F79">
        <w:t>tructure</w:t>
      </w:r>
      <w:bookmarkEnd w:id="43"/>
    </w:p>
    <w:p w14:paraId="5947E37E" w14:textId="412CF0DC" w:rsidR="0050185F" w:rsidRPr="000A1F79" w:rsidRDefault="006C01C9" w:rsidP="00781210">
      <w:pPr>
        <w:jc w:val="both"/>
      </w:pPr>
      <w:r w:rsidRPr="000A1F79">
        <w:t xml:space="preserve">The report is </w:t>
      </w:r>
      <w:r w:rsidR="0050185F" w:rsidRPr="000A1F79">
        <w:t xml:space="preserve">organised </w:t>
      </w:r>
      <w:r w:rsidR="00DB1CC1" w:rsidRPr="000A1F79">
        <w:t>as follows</w:t>
      </w:r>
      <w:r w:rsidR="0050185F" w:rsidRPr="000A1F79">
        <w:t>:</w:t>
      </w:r>
    </w:p>
    <w:p w14:paraId="614E0B7D" w14:textId="1AAF2B16" w:rsidR="0085264F" w:rsidRPr="000A1F79" w:rsidRDefault="00613C7E" w:rsidP="00E3429C">
      <w:pPr>
        <w:pStyle w:val="ListParagraph"/>
        <w:ind w:left="714"/>
      </w:pPr>
      <w:r>
        <w:t>Section</w:t>
      </w:r>
      <w:r w:rsidRPr="000A1F79">
        <w:t xml:space="preserve"> </w:t>
      </w:r>
      <w:r w:rsidR="00736C26" w:rsidRPr="000A1F79">
        <w:t xml:space="preserve">1: </w:t>
      </w:r>
      <w:r w:rsidR="0085264F" w:rsidRPr="000A1F79">
        <w:t>Executive summary</w:t>
      </w:r>
    </w:p>
    <w:p w14:paraId="635DFA9D" w14:textId="4D14B6D2" w:rsidR="00736C26" w:rsidRPr="000A1F79" w:rsidRDefault="00613C7E" w:rsidP="00E3429C">
      <w:pPr>
        <w:pStyle w:val="ListParagraph"/>
        <w:ind w:left="714"/>
      </w:pPr>
      <w:r>
        <w:t>Section</w:t>
      </w:r>
      <w:r w:rsidRPr="000A1F79">
        <w:t xml:space="preserve"> </w:t>
      </w:r>
      <w:r w:rsidR="00736C26" w:rsidRPr="000A1F79">
        <w:t>2: Recommendations</w:t>
      </w:r>
    </w:p>
    <w:p w14:paraId="66A80026" w14:textId="2EB6693C" w:rsidR="0085264F" w:rsidRPr="000A1F79" w:rsidRDefault="00613C7E" w:rsidP="00E3429C">
      <w:pPr>
        <w:pStyle w:val="ListParagraph"/>
        <w:ind w:left="714"/>
      </w:pPr>
      <w:r>
        <w:t>Section</w:t>
      </w:r>
      <w:r w:rsidRPr="000A1F79">
        <w:t xml:space="preserve"> </w:t>
      </w:r>
      <w:r w:rsidR="00736C26" w:rsidRPr="000A1F79">
        <w:t>3</w:t>
      </w:r>
      <w:r w:rsidR="0085264F" w:rsidRPr="000A1F79">
        <w:t>: Int</w:t>
      </w:r>
      <w:r w:rsidR="00414658" w:rsidRPr="000A1F79">
        <w:t>roduction</w:t>
      </w:r>
    </w:p>
    <w:p w14:paraId="0B32C620" w14:textId="0F1D6198" w:rsidR="00414658" w:rsidRPr="000A1F79" w:rsidRDefault="00613C7E" w:rsidP="00E3429C">
      <w:pPr>
        <w:pStyle w:val="ListParagraph"/>
        <w:ind w:left="714"/>
      </w:pPr>
      <w:r>
        <w:t>Section</w:t>
      </w:r>
      <w:r w:rsidRPr="000A1F79">
        <w:t xml:space="preserve"> </w:t>
      </w:r>
      <w:r w:rsidR="00736C26" w:rsidRPr="000A1F79">
        <w:t>4</w:t>
      </w:r>
      <w:r w:rsidR="00414658" w:rsidRPr="000A1F79">
        <w:t xml:space="preserve">: </w:t>
      </w:r>
      <w:r w:rsidR="00472444" w:rsidRPr="000A1F79">
        <w:t xml:space="preserve">Background and </w:t>
      </w:r>
      <w:r w:rsidR="0047160F">
        <w:t>l</w:t>
      </w:r>
      <w:r w:rsidR="00414658" w:rsidRPr="000A1F79">
        <w:t xml:space="preserve">iterature </w:t>
      </w:r>
      <w:r w:rsidR="0047160F">
        <w:t>r</w:t>
      </w:r>
      <w:r w:rsidR="00414658" w:rsidRPr="000A1F79">
        <w:t>eview</w:t>
      </w:r>
    </w:p>
    <w:p w14:paraId="37F5E87F" w14:textId="486EBD68" w:rsidR="00414658" w:rsidRPr="000A1F79" w:rsidRDefault="00613C7E" w:rsidP="00E3429C">
      <w:pPr>
        <w:pStyle w:val="ListParagraph"/>
        <w:ind w:left="714"/>
      </w:pPr>
      <w:r>
        <w:t>Section</w:t>
      </w:r>
      <w:r w:rsidRPr="000A1F79">
        <w:t xml:space="preserve"> </w:t>
      </w:r>
      <w:r w:rsidR="00736C26" w:rsidRPr="000A1F79">
        <w:t>5</w:t>
      </w:r>
      <w:r w:rsidR="00414658" w:rsidRPr="000A1F79">
        <w:t xml:space="preserve">: Research </w:t>
      </w:r>
      <w:r w:rsidR="0047160F">
        <w:t>d</w:t>
      </w:r>
      <w:r w:rsidR="00414658" w:rsidRPr="000A1F79">
        <w:t xml:space="preserve">esign and </w:t>
      </w:r>
      <w:r w:rsidR="0047160F">
        <w:t>m</w:t>
      </w:r>
      <w:r w:rsidR="00414658" w:rsidRPr="000A1F79">
        <w:t>ethods</w:t>
      </w:r>
    </w:p>
    <w:p w14:paraId="6ACC5488" w14:textId="5B6529ED" w:rsidR="00B80F01" w:rsidRPr="000A1F79" w:rsidRDefault="00613C7E" w:rsidP="00E3429C">
      <w:pPr>
        <w:pStyle w:val="ListParagraph"/>
        <w:ind w:left="714"/>
      </w:pPr>
      <w:r>
        <w:t>Section</w:t>
      </w:r>
      <w:r w:rsidRPr="000A1F79">
        <w:t xml:space="preserve"> </w:t>
      </w:r>
      <w:r w:rsidR="00736C26" w:rsidRPr="000A1F79">
        <w:t>6</w:t>
      </w:r>
      <w:r w:rsidR="00B80F01" w:rsidRPr="000A1F79">
        <w:t>: Findings</w:t>
      </w:r>
    </w:p>
    <w:p w14:paraId="07F5FE36" w14:textId="53065F8F" w:rsidR="00B80F01" w:rsidRPr="000A1F79" w:rsidRDefault="00613C7E" w:rsidP="00E3429C">
      <w:pPr>
        <w:pStyle w:val="ListParagraph"/>
        <w:ind w:left="714"/>
      </w:pPr>
      <w:r>
        <w:t>Section</w:t>
      </w:r>
      <w:r w:rsidRPr="000A1F79">
        <w:t xml:space="preserve"> </w:t>
      </w:r>
      <w:r w:rsidR="00736C26" w:rsidRPr="000A1F79">
        <w:t>7</w:t>
      </w:r>
      <w:r w:rsidR="00B80F01" w:rsidRPr="000A1F79">
        <w:t xml:space="preserve">: </w:t>
      </w:r>
      <w:r w:rsidR="008B3355" w:rsidRPr="000A1F79">
        <w:t>Discussion</w:t>
      </w:r>
    </w:p>
    <w:p w14:paraId="0FD47681" w14:textId="368CD175" w:rsidR="008B3355" w:rsidRPr="000A1F79" w:rsidRDefault="00613C7E" w:rsidP="00E3429C">
      <w:pPr>
        <w:pStyle w:val="ListParagraph"/>
        <w:ind w:left="714"/>
      </w:pPr>
      <w:r>
        <w:t>Section</w:t>
      </w:r>
      <w:r w:rsidRPr="000A1F79">
        <w:t xml:space="preserve"> </w:t>
      </w:r>
      <w:r w:rsidR="00736C26" w:rsidRPr="000A1F79">
        <w:t>8</w:t>
      </w:r>
      <w:r w:rsidR="008B3355" w:rsidRPr="000A1F79">
        <w:t>: Conclusions</w:t>
      </w:r>
    </w:p>
    <w:p w14:paraId="5751E2A3" w14:textId="24932135" w:rsidR="00FE190B" w:rsidRPr="000A1F79" w:rsidRDefault="008B3355" w:rsidP="00E3429C">
      <w:pPr>
        <w:pStyle w:val="ListParagraph"/>
        <w:ind w:left="714"/>
      </w:pPr>
      <w:r w:rsidRPr="000A1F79">
        <w:t>References</w:t>
      </w:r>
      <w:r w:rsidR="00FE190B" w:rsidRPr="000A1F79">
        <w:br w:type="page"/>
      </w:r>
    </w:p>
    <w:p w14:paraId="77550EDF" w14:textId="3147B7BF" w:rsidR="00B64C3E" w:rsidRPr="000A1F79" w:rsidRDefault="00472444" w:rsidP="0097571D">
      <w:pPr>
        <w:pStyle w:val="Heading1"/>
        <w:numPr>
          <w:ilvl w:val="0"/>
          <w:numId w:val="17"/>
        </w:numPr>
      </w:pPr>
      <w:bookmarkStart w:id="44" w:name="_Toc211503989"/>
      <w:r w:rsidRPr="000A1F79">
        <w:lastRenderedPageBreak/>
        <w:t>Background</w:t>
      </w:r>
      <w:r w:rsidR="00736C26" w:rsidRPr="000A1F79">
        <w:t xml:space="preserve"> and </w:t>
      </w:r>
      <w:r w:rsidR="0047160F">
        <w:t>l</w:t>
      </w:r>
      <w:r w:rsidR="00736C26" w:rsidRPr="000A1F79">
        <w:t xml:space="preserve">iterature </w:t>
      </w:r>
      <w:r w:rsidR="0047160F">
        <w:t>r</w:t>
      </w:r>
      <w:r w:rsidR="00736C26" w:rsidRPr="000A1F79">
        <w:t>eview</w:t>
      </w:r>
      <w:bookmarkEnd w:id="44"/>
    </w:p>
    <w:p w14:paraId="36758100" w14:textId="3CB7EEE8" w:rsidR="00F60F7C" w:rsidRPr="000A1F79" w:rsidRDefault="00F60F7C" w:rsidP="0097571D">
      <w:pPr>
        <w:pStyle w:val="Heading2"/>
        <w:numPr>
          <w:ilvl w:val="1"/>
          <w:numId w:val="17"/>
        </w:numPr>
      </w:pPr>
      <w:bookmarkStart w:id="45" w:name="_Toc211503990"/>
      <w:r w:rsidRPr="000A1F79">
        <w:t>Introduction</w:t>
      </w:r>
      <w:bookmarkEnd w:id="45"/>
    </w:p>
    <w:p w14:paraId="4F2651DE" w14:textId="28DD6B20" w:rsidR="00161E93" w:rsidRPr="000A1F79" w:rsidRDefault="00736C26" w:rsidP="00E45FA0">
      <w:pPr>
        <w:rPr>
          <w:lang w:eastAsia="en-AU"/>
        </w:rPr>
      </w:pPr>
      <w:r w:rsidRPr="000A1F79">
        <w:rPr>
          <w:lang w:eastAsia="en-AU"/>
        </w:rPr>
        <w:t>Since colonisation, ed</w:t>
      </w:r>
      <w:r w:rsidR="00161E93" w:rsidRPr="000A1F79">
        <w:rPr>
          <w:lang w:eastAsia="en-AU"/>
        </w:rPr>
        <w:t xml:space="preserve">ucation for </w:t>
      </w:r>
      <w:r w:rsidR="00BD6311" w:rsidRPr="000A1F79">
        <w:rPr>
          <w:lang w:eastAsia="en-AU"/>
        </w:rPr>
        <w:t>Aboriginal</w:t>
      </w:r>
      <w:r w:rsidR="00161E93" w:rsidRPr="000A1F79">
        <w:rPr>
          <w:lang w:eastAsia="en-AU"/>
        </w:rPr>
        <w:t xml:space="preserve"> people in Australia</w:t>
      </w:r>
      <w:r w:rsidR="00DB1CC1" w:rsidRPr="000A1F79">
        <w:rPr>
          <w:lang w:eastAsia="en-AU"/>
        </w:rPr>
        <w:t xml:space="preserve"> </w:t>
      </w:r>
      <w:r w:rsidR="00161E93" w:rsidRPr="000A1F79">
        <w:rPr>
          <w:lang w:eastAsia="en-AU"/>
        </w:rPr>
        <w:t xml:space="preserve">has been characterised by exclusion, segregation, low expectations, and cultural difference </w:t>
      </w:r>
      <w:r w:rsidR="004E0EA0">
        <w:rPr>
          <w:lang w:eastAsia="en-AU"/>
        </w:rPr>
        <w:t>because of</w:t>
      </w:r>
      <w:r w:rsidR="00161E93" w:rsidRPr="000A1F79">
        <w:rPr>
          <w:lang w:eastAsia="en-AU"/>
        </w:rPr>
        <w:t xml:space="preserve"> the dominance of a Western knowledge system. As a result, </w:t>
      </w:r>
      <w:r w:rsidR="00927E73" w:rsidRPr="000A1F79">
        <w:rPr>
          <w:lang w:eastAsia="en-AU"/>
        </w:rPr>
        <w:t>Aboriginal</w:t>
      </w:r>
      <w:r w:rsidR="00161E93" w:rsidRPr="000A1F79">
        <w:rPr>
          <w:lang w:eastAsia="en-AU"/>
        </w:rPr>
        <w:t xml:space="preserve"> people have been in a constant battle to shake off the </w:t>
      </w:r>
      <w:r w:rsidRPr="000A1F79">
        <w:rPr>
          <w:lang w:eastAsia="en-AU"/>
        </w:rPr>
        <w:t>burden</w:t>
      </w:r>
      <w:r w:rsidR="00161E93" w:rsidRPr="000A1F79">
        <w:rPr>
          <w:lang w:eastAsia="en-AU"/>
        </w:rPr>
        <w:t xml:space="preserve"> of </w:t>
      </w:r>
      <w:r w:rsidR="00BB7200">
        <w:rPr>
          <w:lang w:eastAsia="en-AU"/>
        </w:rPr>
        <w:t>a</w:t>
      </w:r>
      <w:r w:rsidRPr="000A1F79">
        <w:rPr>
          <w:lang w:eastAsia="en-AU"/>
        </w:rPr>
        <w:t xml:space="preserve"> </w:t>
      </w:r>
      <w:r w:rsidR="00161E93" w:rsidRPr="000A1F79">
        <w:rPr>
          <w:lang w:eastAsia="en-AU"/>
        </w:rPr>
        <w:t xml:space="preserve">deficit view (Hogarth, 2016; </w:t>
      </w:r>
      <w:r w:rsidR="00A27824" w:rsidRPr="000A1F79">
        <w:rPr>
          <w:lang w:eastAsia="en-AU"/>
        </w:rPr>
        <w:t>Pascoe, 2011</w:t>
      </w:r>
      <w:r w:rsidR="00D81B6E" w:rsidRPr="000A1F79">
        <w:rPr>
          <w:lang w:eastAsia="en-AU"/>
        </w:rPr>
        <w:t xml:space="preserve">; </w:t>
      </w:r>
      <w:r w:rsidR="00161E93" w:rsidRPr="000A1F79">
        <w:rPr>
          <w:lang w:eastAsia="en-AU"/>
        </w:rPr>
        <w:t>Price, 2015</w:t>
      </w:r>
      <w:r w:rsidR="004E7829" w:rsidRPr="000A1F79">
        <w:rPr>
          <w:lang w:eastAsia="en-AU"/>
        </w:rPr>
        <w:t>; Rose, 2015</w:t>
      </w:r>
      <w:r w:rsidR="00161E93" w:rsidRPr="000A1F79">
        <w:rPr>
          <w:lang w:eastAsia="en-AU"/>
        </w:rPr>
        <w:t xml:space="preserve">). </w:t>
      </w:r>
      <w:r w:rsidRPr="000A1F79">
        <w:rPr>
          <w:lang w:eastAsia="en-AU"/>
        </w:rPr>
        <w:t>Deficit</w:t>
      </w:r>
      <w:r w:rsidR="00161E93" w:rsidRPr="000A1F79">
        <w:rPr>
          <w:lang w:eastAsia="en-AU"/>
        </w:rPr>
        <w:t xml:space="preserve"> view</w:t>
      </w:r>
      <w:r w:rsidRPr="000A1F79">
        <w:rPr>
          <w:lang w:eastAsia="en-AU"/>
        </w:rPr>
        <w:t>s</w:t>
      </w:r>
      <w:r w:rsidR="00161E93" w:rsidRPr="000A1F79">
        <w:rPr>
          <w:lang w:eastAsia="en-AU"/>
        </w:rPr>
        <w:t xml:space="preserve"> continue today and are less </w:t>
      </w:r>
      <w:r w:rsidR="004E7829" w:rsidRPr="000A1F79">
        <w:rPr>
          <w:lang w:eastAsia="en-AU"/>
        </w:rPr>
        <w:t>than</w:t>
      </w:r>
      <w:r w:rsidR="00161E93" w:rsidRPr="000A1F79">
        <w:rPr>
          <w:lang w:eastAsia="en-AU"/>
        </w:rPr>
        <w:t xml:space="preserve"> helpful. The </w:t>
      </w:r>
      <w:r w:rsidR="00A12778" w:rsidRPr="000A1F79">
        <w:rPr>
          <w:lang w:eastAsia="en-AU"/>
        </w:rPr>
        <w:t>content</w:t>
      </w:r>
      <w:r w:rsidR="00161E93" w:rsidRPr="000A1F79">
        <w:rPr>
          <w:lang w:eastAsia="en-AU"/>
        </w:rPr>
        <w:t xml:space="preserve"> of </w:t>
      </w:r>
      <w:r w:rsidR="004E7829" w:rsidRPr="000A1F79">
        <w:rPr>
          <w:lang w:eastAsia="en-AU"/>
        </w:rPr>
        <w:t>i</w:t>
      </w:r>
      <w:r w:rsidR="00161E93" w:rsidRPr="000A1F79">
        <w:rPr>
          <w:lang w:eastAsia="en-AU"/>
        </w:rPr>
        <w:t xml:space="preserve">nitial </w:t>
      </w:r>
      <w:r w:rsidR="004E7829" w:rsidRPr="000A1F79">
        <w:rPr>
          <w:lang w:eastAsia="en-AU"/>
        </w:rPr>
        <w:t>t</w:t>
      </w:r>
      <w:r w:rsidR="00161E93" w:rsidRPr="000A1F79">
        <w:rPr>
          <w:lang w:eastAsia="en-AU"/>
        </w:rPr>
        <w:t xml:space="preserve">eacher </w:t>
      </w:r>
      <w:r w:rsidR="004E7829" w:rsidRPr="000A1F79">
        <w:rPr>
          <w:lang w:eastAsia="en-AU"/>
        </w:rPr>
        <w:t>e</w:t>
      </w:r>
      <w:r w:rsidR="00161E93" w:rsidRPr="000A1F79">
        <w:rPr>
          <w:lang w:eastAsia="en-AU"/>
        </w:rPr>
        <w:t>ducation</w:t>
      </w:r>
      <w:r w:rsidR="00A12778" w:rsidRPr="000A1F79">
        <w:rPr>
          <w:lang w:eastAsia="en-AU"/>
        </w:rPr>
        <w:t xml:space="preserve"> courses</w:t>
      </w:r>
      <w:r w:rsidR="00161E93" w:rsidRPr="000A1F79">
        <w:rPr>
          <w:lang w:eastAsia="en-AU"/>
        </w:rPr>
        <w:t xml:space="preserve"> should position </w:t>
      </w:r>
      <w:r w:rsidR="00927E73" w:rsidRPr="000A1F79">
        <w:rPr>
          <w:lang w:eastAsia="en-AU"/>
        </w:rPr>
        <w:t>Aboriginal</w:t>
      </w:r>
      <w:r w:rsidR="00161E93" w:rsidRPr="000A1F79">
        <w:rPr>
          <w:lang w:eastAsia="en-AU"/>
        </w:rPr>
        <w:t xml:space="preserve"> people as strong in culture </w:t>
      </w:r>
      <w:r w:rsidRPr="000A1F79">
        <w:rPr>
          <w:lang w:eastAsia="en-AU"/>
        </w:rPr>
        <w:t>and as</w:t>
      </w:r>
      <w:r w:rsidR="00161E93" w:rsidRPr="000A1F79">
        <w:rPr>
          <w:lang w:eastAsia="en-AU"/>
        </w:rPr>
        <w:t xml:space="preserve"> experts in language and cultural knowledge</w:t>
      </w:r>
      <w:r w:rsidR="00BB7200">
        <w:rPr>
          <w:lang w:eastAsia="en-AU"/>
        </w:rPr>
        <w:t xml:space="preserve"> – a positioning that should also </w:t>
      </w:r>
      <w:r w:rsidR="00E1264D">
        <w:rPr>
          <w:lang w:eastAsia="en-AU"/>
        </w:rPr>
        <w:t xml:space="preserve">be </w:t>
      </w:r>
      <w:r w:rsidR="00161E93" w:rsidRPr="000A1F79">
        <w:rPr>
          <w:lang w:eastAsia="en-AU"/>
        </w:rPr>
        <w:t xml:space="preserve">linked directly to the </w:t>
      </w:r>
      <w:bookmarkStart w:id="46" w:name="_Hlk202775528"/>
      <w:r w:rsidR="00161E93" w:rsidRPr="000A1F79">
        <w:rPr>
          <w:lang w:eastAsia="en-AU"/>
        </w:rPr>
        <w:t xml:space="preserve">Australian Professional Standards for Teachers </w:t>
      </w:r>
      <w:bookmarkEnd w:id="46"/>
      <w:r w:rsidR="00161E93" w:rsidRPr="000A1F79">
        <w:rPr>
          <w:lang w:eastAsia="en-AU"/>
        </w:rPr>
        <w:t>(Murphy &amp; Railton, 2013</w:t>
      </w:r>
      <w:r w:rsidR="004E7829" w:rsidRPr="000A1F79">
        <w:rPr>
          <w:lang w:eastAsia="en-AU"/>
        </w:rPr>
        <w:t>; Woodroffe, 2019</w:t>
      </w:r>
      <w:r w:rsidR="00161200">
        <w:rPr>
          <w:lang w:eastAsia="en-AU"/>
        </w:rPr>
        <w:t>,</w:t>
      </w:r>
      <w:r w:rsidR="004E7829" w:rsidRPr="000A1F79">
        <w:rPr>
          <w:lang w:eastAsia="en-AU"/>
        </w:rPr>
        <w:t xml:space="preserve"> 2020</w:t>
      </w:r>
      <w:r w:rsidR="00161E93" w:rsidRPr="000A1F79">
        <w:rPr>
          <w:lang w:eastAsia="en-AU"/>
        </w:rPr>
        <w:t xml:space="preserve">). </w:t>
      </w:r>
      <w:r w:rsidR="00D9341F" w:rsidRPr="000A1F79">
        <w:rPr>
          <w:lang w:eastAsia="en-AU"/>
        </w:rPr>
        <w:t>Acknowledgement of this expertise</w:t>
      </w:r>
      <w:r w:rsidR="00161E93" w:rsidRPr="000A1F79">
        <w:rPr>
          <w:lang w:eastAsia="en-AU"/>
        </w:rPr>
        <w:t xml:space="preserve"> would be best recognised </w:t>
      </w:r>
      <w:r w:rsidR="0092525C" w:rsidRPr="000A1F79">
        <w:rPr>
          <w:lang w:eastAsia="en-AU"/>
        </w:rPr>
        <w:t>with</w:t>
      </w:r>
      <w:r w:rsidR="00161E93" w:rsidRPr="000A1F79">
        <w:rPr>
          <w:lang w:eastAsia="en-AU"/>
        </w:rPr>
        <w:t xml:space="preserve"> professional status and remuneration. Recognition could </w:t>
      </w:r>
      <w:r w:rsidR="0092525C" w:rsidRPr="000A1F79">
        <w:rPr>
          <w:lang w:eastAsia="en-AU"/>
        </w:rPr>
        <w:t>include</w:t>
      </w:r>
      <w:r w:rsidR="00161E93" w:rsidRPr="000A1F79">
        <w:rPr>
          <w:lang w:eastAsia="en-AU"/>
        </w:rPr>
        <w:t xml:space="preserve"> formalised leadership</w:t>
      </w:r>
      <w:r w:rsidR="00D46050" w:rsidRPr="000A1F79">
        <w:rPr>
          <w:lang w:eastAsia="en-AU"/>
        </w:rPr>
        <w:t xml:space="preserve"> </w:t>
      </w:r>
      <w:r w:rsidR="00161E93" w:rsidRPr="000A1F79">
        <w:rPr>
          <w:lang w:eastAsia="en-AU"/>
        </w:rPr>
        <w:t xml:space="preserve">with </w:t>
      </w:r>
      <w:r w:rsidR="00582EC9" w:rsidRPr="000A1F79">
        <w:rPr>
          <w:lang w:eastAsia="en-AU"/>
        </w:rPr>
        <w:t>defined</w:t>
      </w:r>
      <w:r w:rsidR="00161E93" w:rsidRPr="000A1F79">
        <w:rPr>
          <w:lang w:eastAsia="en-AU"/>
        </w:rPr>
        <w:t xml:space="preserve"> </w:t>
      </w:r>
      <w:r w:rsidR="00160CE2" w:rsidRPr="000A1F79">
        <w:rPr>
          <w:lang w:eastAsia="en-AU"/>
        </w:rPr>
        <w:t>Aboriginal</w:t>
      </w:r>
      <w:r w:rsidR="00161E93" w:rsidRPr="000A1F79">
        <w:rPr>
          <w:lang w:eastAsia="en-AU"/>
        </w:rPr>
        <w:t xml:space="preserve"> educational leadership pathways.</w:t>
      </w:r>
    </w:p>
    <w:p w14:paraId="49FF7303" w14:textId="44037406" w:rsidR="008A6BB5" w:rsidRPr="000A1F79" w:rsidRDefault="00832791" w:rsidP="00E45FA0">
      <w:r w:rsidRPr="000A1F79">
        <w:t xml:space="preserve">There are currently very few Aboriginal teachers in Australia. In the 2016 census statistics, a little over 2% of fully qualified and registered teachers in Australia were </w:t>
      </w:r>
      <w:bookmarkStart w:id="47" w:name="_Hlk202775579"/>
      <w:r w:rsidRPr="000A1F79">
        <w:t>Aboriginal and Torres Strait Islander</w:t>
      </w:r>
      <w:bookmarkEnd w:id="47"/>
      <w:r w:rsidR="001236A5" w:rsidRPr="000A1F79">
        <w:t xml:space="preserve"> (</w:t>
      </w:r>
      <w:r w:rsidR="00132F61" w:rsidRPr="00132F61">
        <w:t>Australian Council of Deans of Education</w:t>
      </w:r>
      <w:r w:rsidR="001236A5" w:rsidRPr="000A1F79">
        <w:t>, 2018)</w:t>
      </w:r>
      <w:r w:rsidRPr="000A1F79">
        <w:t xml:space="preserve">. </w:t>
      </w:r>
      <w:r w:rsidR="008402F9" w:rsidRPr="000A1F79">
        <w:t xml:space="preserve">By </w:t>
      </w:r>
      <w:r w:rsidR="00BC068C" w:rsidRPr="000A1F79">
        <w:t>2020, that figure was reported to have decreased to 1.3% (</w:t>
      </w:r>
      <w:r w:rsidR="00132F61" w:rsidRPr="00132F61">
        <w:t>Australian Council for Educational Research</w:t>
      </w:r>
      <w:r w:rsidR="00132F61">
        <w:t xml:space="preserve"> [</w:t>
      </w:r>
      <w:r w:rsidR="007F4CEB" w:rsidRPr="000A1F79">
        <w:t>ACER</w:t>
      </w:r>
      <w:r w:rsidR="00132F61">
        <w:t>]</w:t>
      </w:r>
      <w:r w:rsidR="007F4CEB" w:rsidRPr="000A1F79">
        <w:t>, 2025).</w:t>
      </w:r>
      <w:r w:rsidR="00E66CF6" w:rsidRPr="000A1F79">
        <w:t xml:space="preserve"> </w:t>
      </w:r>
      <w:r w:rsidRPr="000A1F79">
        <w:t xml:space="preserve">That very few Aboriginal adults </w:t>
      </w:r>
      <w:r w:rsidR="004E7829" w:rsidRPr="000A1F79">
        <w:t>appear to</w:t>
      </w:r>
      <w:r w:rsidRPr="000A1F79">
        <w:t xml:space="preserve"> consider </w:t>
      </w:r>
      <w:r w:rsidR="004E7829" w:rsidRPr="000A1F79">
        <w:t>t</w:t>
      </w:r>
      <w:r w:rsidRPr="000A1F79">
        <w:t xml:space="preserve">eaching </w:t>
      </w:r>
      <w:r w:rsidR="00FA3883" w:rsidRPr="000A1F79">
        <w:t>as a</w:t>
      </w:r>
      <w:r w:rsidRPr="000A1F79">
        <w:t xml:space="preserve"> career choice</w:t>
      </w:r>
      <w:r w:rsidR="004E7829" w:rsidRPr="000A1F79">
        <w:t xml:space="preserve"> </w:t>
      </w:r>
      <w:r w:rsidRPr="000A1F79">
        <w:t>may reflect the fact that many Aboriginal and Torres Strait Islander people</w:t>
      </w:r>
      <w:r w:rsidR="00FA3883" w:rsidRPr="000A1F79">
        <w:t>s</w:t>
      </w:r>
      <w:r w:rsidRPr="000A1F79">
        <w:t xml:space="preserve"> have </w:t>
      </w:r>
      <w:r w:rsidR="002F4473" w:rsidRPr="000A1F79">
        <w:t>challenges to</w:t>
      </w:r>
      <w:r w:rsidRPr="000A1F79">
        <w:t xml:space="preserve"> achieving academic success. This </w:t>
      </w:r>
      <w:r w:rsidR="005A5CC3" w:rsidRPr="000A1F79">
        <w:t xml:space="preserve">appears as a </w:t>
      </w:r>
      <w:r w:rsidRPr="000A1F79">
        <w:t>cultural disparity</w:t>
      </w:r>
      <w:r w:rsidR="005A5CC3" w:rsidRPr="000A1F79">
        <w:t xml:space="preserve">, </w:t>
      </w:r>
      <w:r w:rsidRPr="000A1F79">
        <w:t>best seen in the annual standardised assessment of Aboriginal students in compulsory education (</w:t>
      </w:r>
      <w:r w:rsidR="004E7829" w:rsidRPr="000A1F79">
        <w:t>s</w:t>
      </w:r>
      <w:r w:rsidRPr="000A1F79">
        <w:t>ee</w:t>
      </w:r>
      <w:r w:rsidR="004E7829" w:rsidRPr="000A1F79">
        <w:t xml:space="preserve"> the </w:t>
      </w:r>
      <w:bookmarkStart w:id="48" w:name="_Hlk202775670"/>
      <w:r w:rsidR="004E7829" w:rsidRPr="000A1F79">
        <w:rPr>
          <w:lang w:eastAsia="en-AU"/>
        </w:rPr>
        <w:t>National Assessment Program</w:t>
      </w:r>
      <w:r w:rsidR="00595E9F" w:rsidRPr="000A1F79">
        <w:rPr>
          <w:lang w:eastAsia="en-AU"/>
        </w:rPr>
        <w:t xml:space="preserve"> – </w:t>
      </w:r>
      <w:r w:rsidR="004E7829" w:rsidRPr="000A1F79">
        <w:rPr>
          <w:lang w:eastAsia="en-AU"/>
        </w:rPr>
        <w:t>Literacy and Numeracy</w:t>
      </w:r>
      <w:r w:rsidRPr="000A1F79">
        <w:t xml:space="preserve"> </w:t>
      </w:r>
      <w:r w:rsidR="004E7829" w:rsidRPr="000A1F79">
        <w:t>[</w:t>
      </w:r>
      <w:r w:rsidRPr="000A1F79">
        <w:t>NAPLAN</w:t>
      </w:r>
      <w:r w:rsidR="004E7829" w:rsidRPr="000A1F79">
        <w:t>]</w:t>
      </w:r>
      <w:bookmarkEnd w:id="48"/>
      <w:r w:rsidRPr="000A1F79">
        <w:t xml:space="preserve">). </w:t>
      </w:r>
      <w:r w:rsidR="00BB7200">
        <w:t>This</w:t>
      </w:r>
      <w:r w:rsidR="002768A2" w:rsidRPr="000A1F79">
        <w:t xml:space="preserve"> gap in achievement is reflected in numerous </w:t>
      </w:r>
      <w:bookmarkStart w:id="49" w:name="_Hlk202775719"/>
      <w:r w:rsidR="002768A2" w:rsidRPr="000A1F79">
        <w:t xml:space="preserve">Closing the Gap </w:t>
      </w:r>
      <w:bookmarkEnd w:id="49"/>
      <w:r w:rsidR="002768A2" w:rsidRPr="000A1F79">
        <w:t>targets</w:t>
      </w:r>
      <w:r w:rsidR="005C7C58">
        <w:t xml:space="preserve"> (Closing the Gap, n.d.)</w:t>
      </w:r>
      <w:r w:rsidR="002768A2" w:rsidRPr="000A1F79">
        <w:t xml:space="preserve">. </w:t>
      </w:r>
      <w:r w:rsidRPr="000A1F79">
        <w:rPr>
          <w:rFonts w:cstheme="minorHAnsi"/>
          <w:color w:val="000000"/>
          <w:shd w:val="clear" w:color="auto" w:fill="FFFFFF"/>
        </w:rPr>
        <w:t xml:space="preserve">In </w:t>
      </w:r>
      <w:r w:rsidRPr="000A1F79">
        <w:t xml:space="preserve">2023, reported NAPLAN results stated that the </w:t>
      </w:r>
      <w:r w:rsidR="004E7829" w:rsidRPr="000A1F79">
        <w:t>NT</w:t>
      </w:r>
      <w:r w:rsidRPr="000A1F79">
        <w:t xml:space="preserve"> performed the worst in Australia with </w:t>
      </w:r>
      <w:r w:rsidR="00BB7200">
        <w:t xml:space="preserve">reference to </w:t>
      </w:r>
      <w:r w:rsidRPr="000A1F79">
        <w:t xml:space="preserve">Aboriginal and Torres Strait Islander students performing lower than their </w:t>
      </w:r>
      <w:bookmarkStart w:id="50" w:name="_Hlk202775781"/>
      <w:r w:rsidRPr="000A1F79">
        <w:t xml:space="preserve">non-Aboriginal </w:t>
      </w:r>
      <w:bookmarkEnd w:id="50"/>
      <w:r w:rsidRPr="000A1F79">
        <w:t xml:space="preserve">and Torres Strait Islander peers. </w:t>
      </w:r>
      <w:r w:rsidR="00A2462C" w:rsidRPr="000A1F79">
        <w:t>A</w:t>
      </w:r>
      <w:r w:rsidR="000C07FC" w:rsidRPr="000A1F79">
        <w:t>s of</w:t>
      </w:r>
      <w:r w:rsidR="00023FD2" w:rsidRPr="000A1F79">
        <w:t xml:space="preserve"> 30 June 2021, t</w:t>
      </w:r>
      <w:r w:rsidRPr="000A1F79">
        <w:t xml:space="preserve">he Aboriginal and Torres Strait Islander population </w:t>
      </w:r>
      <w:r w:rsidR="002C2B16" w:rsidRPr="000A1F79">
        <w:t>of</w:t>
      </w:r>
      <w:r w:rsidRPr="000A1F79">
        <w:t xml:space="preserve"> Australia </w:t>
      </w:r>
      <w:r w:rsidR="002C2B16" w:rsidRPr="000A1F79">
        <w:t>wa</w:t>
      </w:r>
      <w:r w:rsidRPr="000A1F79">
        <w:t xml:space="preserve">s </w:t>
      </w:r>
      <w:r w:rsidR="002C2B16" w:rsidRPr="000A1F79">
        <w:t xml:space="preserve">estimated at </w:t>
      </w:r>
      <w:r w:rsidRPr="000A1F79">
        <w:t xml:space="preserve">3.8% of the total population, </w:t>
      </w:r>
      <w:r w:rsidR="00595E9F" w:rsidRPr="000A1F79">
        <w:t>with</w:t>
      </w:r>
      <w:r w:rsidRPr="000A1F79">
        <w:t xml:space="preserve"> the </w:t>
      </w:r>
      <w:r w:rsidR="004E7829" w:rsidRPr="000A1F79">
        <w:t>NT</w:t>
      </w:r>
      <w:r w:rsidRPr="000A1F79">
        <w:t xml:space="preserve"> ha</w:t>
      </w:r>
      <w:r w:rsidR="00595E9F" w:rsidRPr="000A1F79">
        <w:t>ving</w:t>
      </w:r>
      <w:r w:rsidRPr="000A1F79">
        <w:t xml:space="preserve"> the highest percentage of Aboriginal and Torres Strait Islander people per population at 30.8% (</w:t>
      </w:r>
      <w:bookmarkStart w:id="51" w:name="_Hlk202775826"/>
      <w:r w:rsidR="00B41F16">
        <w:t>Australian Bureau of Statistics [</w:t>
      </w:r>
      <w:r w:rsidRPr="000A1F79">
        <w:t>ABS</w:t>
      </w:r>
      <w:r w:rsidR="00B41F16">
        <w:t>]</w:t>
      </w:r>
      <w:bookmarkEnd w:id="51"/>
      <w:r w:rsidRPr="000A1F79">
        <w:t>, 2021).</w:t>
      </w:r>
    </w:p>
    <w:p w14:paraId="0BE22743" w14:textId="5163637F" w:rsidR="00CB0E96" w:rsidRPr="000A1F79" w:rsidRDefault="00D730E6" w:rsidP="00E45FA0">
      <w:r w:rsidRPr="000A1F79">
        <w:t xml:space="preserve">The following sections </w:t>
      </w:r>
      <w:r w:rsidR="00C307FB">
        <w:t>examine</w:t>
      </w:r>
      <w:r w:rsidRPr="000A1F79">
        <w:t xml:space="preserve"> the existing literature in the field </w:t>
      </w:r>
      <w:r w:rsidR="00C307FB">
        <w:t xml:space="preserve">that </w:t>
      </w:r>
      <w:r w:rsidR="00060D5B" w:rsidRPr="000A1F79">
        <w:t>a</w:t>
      </w:r>
      <w:r w:rsidR="000B6B52" w:rsidRPr="000A1F79">
        <w:t>ddress</w:t>
      </w:r>
      <w:r w:rsidR="00C307FB">
        <w:t>es</w:t>
      </w:r>
      <w:r w:rsidR="000B6B52" w:rsidRPr="000A1F79">
        <w:t xml:space="preserve"> the</w:t>
      </w:r>
      <w:r w:rsidR="00060D5B" w:rsidRPr="000A1F79">
        <w:t xml:space="preserve"> two main </w:t>
      </w:r>
      <w:r w:rsidR="000B6B52" w:rsidRPr="000A1F79">
        <w:t xml:space="preserve">associated research </w:t>
      </w:r>
      <w:r w:rsidR="00060D5B" w:rsidRPr="000A1F79">
        <w:t>concepts</w:t>
      </w:r>
      <w:r w:rsidR="00B41F16">
        <w:t>:</w:t>
      </w:r>
      <w:r w:rsidR="00060D5B" w:rsidRPr="000A1F79">
        <w:t xml:space="preserve"> </w:t>
      </w:r>
      <w:r w:rsidR="00B41F16">
        <w:t>(</w:t>
      </w:r>
      <w:proofErr w:type="spellStart"/>
      <w:r w:rsidR="00B41F16">
        <w:t>i</w:t>
      </w:r>
      <w:proofErr w:type="spellEnd"/>
      <w:r w:rsidR="00060D5B" w:rsidRPr="000A1F79">
        <w:t xml:space="preserve">) </w:t>
      </w:r>
      <w:r w:rsidR="00CD7CD1" w:rsidRPr="000A1F79">
        <w:t>why we need</w:t>
      </w:r>
      <w:r w:rsidR="00060D5B" w:rsidRPr="000A1F79">
        <w:t xml:space="preserve"> to </w:t>
      </w:r>
      <w:r w:rsidR="00F0135C" w:rsidRPr="000A1F79">
        <w:t xml:space="preserve">increase the number of Aboriginal teachers and </w:t>
      </w:r>
      <w:r w:rsidR="00B41F16">
        <w:t>(ii</w:t>
      </w:r>
      <w:r w:rsidR="00F0135C" w:rsidRPr="000A1F79">
        <w:t>) the way that teaching is promoted as a career to Aboriginal people.</w:t>
      </w:r>
      <w:r w:rsidR="00C50150" w:rsidRPr="000A1F79">
        <w:t xml:space="preserve"> The literature accessed is p</w:t>
      </w:r>
      <w:r w:rsidR="00417E92" w:rsidRPr="000A1F79">
        <w:t xml:space="preserve">rioritised by </w:t>
      </w:r>
      <w:r w:rsidR="009C3F50" w:rsidRPr="000A1F79">
        <w:t>local and national</w:t>
      </w:r>
      <w:r w:rsidR="00182953" w:rsidRPr="000A1F79">
        <w:t xml:space="preserve"> relevance</w:t>
      </w:r>
      <w:r w:rsidR="00417E92" w:rsidRPr="000A1F79">
        <w:t>.</w:t>
      </w:r>
      <w:r w:rsidR="00886540" w:rsidRPr="000A1F79">
        <w:t xml:space="preserve"> </w:t>
      </w:r>
      <w:r w:rsidR="007B1F57" w:rsidRPr="000A1F79">
        <w:t>Adhering to the characteristics of a literature review, existing literature</w:t>
      </w:r>
      <w:r w:rsidR="00F84278" w:rsidRPr="000A1F79">
        <w:t xml:space="preserve"> </w:t>
      </w:r>
      <w:r w:rsidR="00182953" w:rsidRPr="000A1F79">
        <w:t>wa</w:t>
      </w:r>
      <w:r w:rsidR="00F84278" w:rsidRPr="000A1F79">
        <w:t xml:space="preserve">s analysed and </w:t>
      </w:r>
      <w:r w:rsidR="006453B6" w:rsidRPr="000A1F79">
        <w:t>synthesis</w:t>
      </w:r>
      <w:r w:rsidR="00F84278" w:rsidRPr="000A1F79">
        <w:t>ed</w:t>
      </w:r>
      <w:r w:rsidR="006453B6" w:rsidRPr="000A1F79">
        <w:t xml:space="preserve"> </w:t>
      </w:r>
      <w:r w:rsidR="000A71DF" w:rsidRPr="000A1F79">
        <w:t>to</w:t>
      </w:r>
      <w:r w:rsidR="00994A53" w:rsidRPr="000A1F79">
        <w:t xml:space="preserve"> evaluat</w:t>
      </w:r>
      <w:r w:rsidR="000A71DF" w:rsidRPr="000A1F79">
        <w:t>e and</w:t>
      </w:r>
      <w:r w:rsidR="00994A53" w:rsidRPr="000A1F79">
        <w:t xml:space="preserve"> </w:t>
      </w:r>
      <w:r w:rsidR="00FA6FBC" w:rsidRPr="000A1F79">
        <w:t>confirm</w:t>
      </w:r>
      <w:r w:rsidR="00994A53" w:rsidRPr="000A1F79">
        <w:t xml:space="preserve"> </w:t>
      </w:r>
      <w:r w:rsidR="00931938" w:rsidRPr="000A1F79">
        <w:t>how</w:t>
      </w:r>
      <w:r w:rsidR="00352981" w:rsidRPr="000A1F79">
        <w:t xml:space="preserve"> fellowship findings </w:t>
      </w:r>
      <w:r w:rsidR="00FD238F" w:rsidRPr="000A1F79">
        <w:t>present new knowledge in the field.</w:t>
      </w:r>
    </w:p>
    <w:p w14:paraId="31EB43AC" w14:textId="77777777" w:rsidR="006C6A99" w:rsidRDefault="006C6A99">
      <w:pPr>
        <w:spacing w:line="259" w:lineRule="auto"/>
        <w:rPr>
          <w:rFonts w:eastAsiaTheme="majorEastAsia" w:cstheme="majorBidi"/>
          <w:color w:val="6B3B57"/>
          <w:sz w:val="40"/>
          <w:szCs w:val="40"/>
          <w:lang w:eastAsia="en-AU"/>
        </w:rPr>
      </w:pPr>
      <w:r>
        <w:br w:type="page"/>
      </w:r>
    </w:p>
    <w:p w14:paraId="60637CB8" w14:textId="2CD9930E" w:rsidR="00947134" w:rsidRPr="000A1F79" w:rsidRDefault="00947134" w:rsidP="0097571D">
      <w:pPr>
        <w:pStyle w:val="Heading2"/>
        <w:numPr>
          <w:ilvl w:val="1"/>
          <w:numId w:val="17"/>
        </w:numPr>
      </w:pPr>
      <w:bookmarkStart w:id="52" w:name="_Toc211503991"/>
      <w:r w:rsidRPr="000A1F79">
        <w:lastRenderedPageBreak/>
        <w:t xml:space="preserve">Increasing the </w:t>
      </w:r>
      <w:r w:rsidR="00E1264D">
        <w:t>n</w:t>
      </w:r>
      <w:r w:rsidR="004E7829" w:rsidRPr="000A1F79">
        <w:t>umber</w:t>
      </w:r>
      <w:r w:rsidRPr="000A1F79">
        <w:t xml:space="preserve"> of Aboriginal </w:t>
      </w:r>
      <w:r w:rsidR="00E1264D">
        <w:t>t</w:t>
      </w:r>
      <w:r w:rsidRPr="000A1F79">
        <w:t>eachers</w:t>
      </w:r>
      <w:bookmarkEnd w:id="52"/>
    </w:p>
    <w:p w14:paraId="76D84394" w14:textId="6DB65F9E" w:rsidR="00EE3D1F" w:rsidRPr="000A1F79" w:rsidRDefault="00C307FB" w:rsidP="00E45FA0">
      <w:pPr>
        <w:rPr>
          <w:lang w:eastAsia="en-AU"/>
        </w:rPr>
      </w:pPr>
      <w:r>
        <w:rPr>
          <w:lang w:eastAsia="en-AU"/>
        </w:rPr>
        <w:t>Although</w:t>
      </w:r>
      <w:r w:rsidR="00EE3D1F" w:rsidRPr="000A1F79">
        <w:rPr>
          <w:lang w:eastAsia="en-AU"/>
        </w:rPr>
        <w:t xml:space="preserve"> increasing the number of Aboriginal teachers is the </w:t>
      </w:r>
      <w:r>
        <w:rPr>
          <w:lang w:eastAsia="en-AU"/>
        </w:rPr>
        <w:t>final</w:t>
      </w:r>
      <w:r w:rsidR="00EE3D1F" w:rsidRPr="000A1F79">
        <w:rPr>
          <w:lang w:eastAsia="en-AU"/>
        </w:rPr>
        <w:t xml:space="preserve"> goal of the </w:t>
      </w:r>
      <w:r w:rsidR="00E1264D">
        <w:rPr>
          <w:lang w:eastAsia="en-AU"/>
        </w:rPr>
        <w:t>F</w:t>
      </w:r>
      <w:r w:rsidR="00EE3D1F" w:rsidRPr="000A1F79">
        <w:rPr>
          <w:lang w:eastAsia="en-AU"/>
        </w:rPr>
        <w:t xml:space="preserve">ellowship </w:t>
      </w:r>
      <w:r w:rsidR="0049393D" w:rsidRPr="000A1F79">
        <w:rPr>
          <w:lang w:eastAsia="en-AU"/>
        </w:rPr>
        <w:t xml:space="preserve">study, it is not the main focus of the literature review. The </w:t>
      </w:r>
      <w:r w:rsidR="000D34B6" w:rsidRPr="000A1F79">
        <w:rPr>
          <w:lang w:eastAsia="en-AU"/>
        </w:rPr>
        <w:t>underrepresentation</w:t>
      </w:r>
      <w:r w:rsidR="0049393D" w:rsidRPr="000A1F79">
        <w:rPr>
          <w:lang w:eastAsia="en-AU"/>
        </w:rPr>
        <w:t xml:space="preserve"> of Aboriginal teacher</w:t>
      </w:r>
      <w:r w:rsidR="000D34B6" w:rsidRPr="000A1F79">
        <w:rPr>
          <w:lang w:eastAsia="en-AU"/>
        </w:rPr>
        <w:t>s is not a conte</w:t>
      </w:r>
      <w:r>
        <w:rPr>
          <w:lang w:eastAsia="en-AU"/>
        </w:rPr>
        <w:t>st</w:t>
      </w:r>
      <w:r w:rsidR="000D34B6" w:rsidRPr="000A1F79">
        <w:rPr>
          <w:lang w:eastAsia="en-AU"/>
        </w:rPr>
        <w:t>ed issue. It is a fact</w:t>
      </w:r>
      <w:r w:rsidR="00EE4A7C" w:rsidRPr="000A1F79">
        <w:rPr>
          <w:lang w:eastAsia="en-AU"/>
        </w:rPr>
        <w:t xml:space="preserve"> reported and easily understood </w:t>
      </w:r>
      <w:r>
        <w:rPr>
          <w:lang w:eastAsia="en-AU"/>
        </w:rPr>
        <w:t>in</w:t>
      </w:r>
      <w:r w:rsidR="00EE4A7C" w:rsidRPr="000A1F79">
        <w:rPr>
          <w:lang w:eastAsia="en-AU"/>
        </w:rPr>
        <w:t xml:space="preserve"> the ABS statistics reported</w:t>
      </w:r>
      <w:r w:rsidR="000D34B6" w:rsidRPr="000A1F79">
        <w:rPr>
          <w:lang w:eastAsia="en-AU"/>
        </w:rPr>
        <w:t xml:space="preserve">. </w:t>
      </w:r>
      <w:r w:rsidR="00A13C95" w:rsidRPr="000A1F79">
        <w:rPr>
          <w:lang w:eastAsia="en-AU"/>
        </w:rPr>
        <w:t xml:space="preserve">The aspect of </w:t>
      </w:r>
      <w:r w:rsidR="0033397C" w:rsidRPr="000A1F79">
        <w:rPr>
          <w:lang w:eastAsia="en-AU"/>
        </w:rPr>
        <w:t xml:space="preserve">increasing the number of Aboriginal teachers </w:t>
      </w:r>
      <w:r w:rsidR="00211EA4" w:rsidRPr="000A1F79">
        <w:rPr>
          <w:lang w:eastAsia="en-AU"/>
        </w:rPr>
        <w:t xml:space="preserve">that needs to be unpacked further </w:t>
      </w:r>
      <w:r w:rsidR="0033397C" w:rsidRPr="000A1F79">
        <w:rPr>
          <w:lang w:eastAsia="en-AU"/>
        </w:rPr>
        <w:t xml:space="preserve">is the </w:t>
      </w:r>
      <w:r w:rsidR="00F31F63" w:rsidRPr="000A1F79">
        <w:rPr>
          <w:lang w:eastAsia="en-AU"/>
        </w:rPr>
        <w:t xml:space="preserve">cultural </w:t>
      </w:r>
      <w:r w:rsidR="0033397C" w:rsidRPr="000A1F79">
        <w:rPr>
          <w:lang w:eastAsia="en-AU"/>
        </w:rPr>
        <w:t xml:space="preserve">reason why </w:t>
      </w:r>
      <w:r w:rsidR="00E1264D">
        <w:rPr>
          <w:lang w:eastAsia="en-AU"/>
        </w:rPr>
        <w:t>“</w:t>
      </w:r>
      <w:r w:rsidR="0033397C" w:rsidRPr="000A1F79">
        <w:rPr>
          <w:lang w:eastAsia="en-AU"/>
        </w:rPr>
        <w:t>Aboriginal</w:t>
      </w:r>
      <w:r w:rsidR="00E1264D">
        <w:rPr>
          <w:lang w:eastAsia="en-AU"/>
        </w:rPr>
        <w:t>”</w:t>
      </w:r>
      <w:r w:rsidR="0033397C" w:rsidRPr="000A1F79">
        <w:rPr>
          <w:lang w:eastAsia="en-AU"/>
        </w:rPr>
        <w:t xml:space="preserve"> teachers are important.</w:t>
      </w:r>
    </w:p>
    <w:p w14:paraId="27D20E3C" w14:textId="13495893" w:rsidR="00352EC9" w:rsidRPr="000A1F79" w:rsidRDefault="00352EC9" w:rsidP="0097571D">
      <w:pPr>
        <w:pStyle w:val="Heading3"/>
        <w:numPr>
          <w:ilvl w:val="2"/>
          <w:numId w:val="17"/>
        </w:numPr>
        <w:rPr>
          <w:lang w:eastAsia="en-AU"/>
        </w:rPr>
      </w:pPr>
      <w:bookmarkStart w:id="53" w:name="_Toc211503992"/>
      <w:r w:rsidRPr="000A1F79">
        <w:rPr>
          <w:lang w:eastAsia="en-AU"/>
        </w:rPr>
        <w:t xml:space="preserve">Why do we need </w:t>
      </w:r>
      <w:r w:rsidR="0078203F" w:rsidRPr="000A1F79">
        <w:rPr>
          <w:lang w:eastAsia="en-AU"/>
        </w:rPr>
        <w:t>more Aboriginal teachers?</w:t>
      </w:r>
      <w:bookmarkEnd w:id="53"/>
    </w:p>
    <w:p w14:paraId="1FBE8C48" w14:textId="77777777" w:rsidR="006E0E1C" w:rsidRPr="000A1F79" w:rsidRDefault="006E0E1C" w:rsidP="00E45FA0">
      <w:bookmarkStart w:id="54" w:name="_Hlk199351707"/>
      <w:r w:rsidRPr="000A1F79">
        <w:t>The representation of Australian Aboriginal teachers in the education system is crucial for fostering cultural understanding, promoting diversity, and improving educational outcomes for Aboriginal students. This section of the literature review explores the reasons for increasing the number of Aboriginal teachers, drawing on academic sources and government strategies. It highlights the importance of Aboriginal perspectives in education and the role of Aboriginal teachers in bridging cultural gaps.</w:t>
      </w:r>
    </w:p>
    <w:p w14:paraId="452324F5" w14:textId="0532672A" w:rsidR="007013E0" w:rsidRPr="000A1F79" w:rsidRDefault="00B313CF" w:rsidP="00E45FA0">
      <w:bookmarkStart w:id="55" w:name="_Hlk199351826"/>
      <w:bookmarkEnd w:id="54"/>
      <w:r w:rsidRPr="000A1F79">
        <w:t>Aboriginal teachers provid</w:t>
      </w:r>
      <w:r w:rsidR="00837092" w:rsidRPr="000A1F79">
        <w:t>e</w:t>
      </w:r>
      <w:r w:rsidRPr="000A1F79">
        <w:t xml:space="preserve"> culturally relevant pedagogy and serv</w:t>
      </w:r>
      <w:r w:rsidR="00004C8A" w:rsidRPr="000A1F79">
        <w:t>e</w:t>
      </w:r>
      <w:r w:rsidRPr="000A1F79">
        <w:t xml:space="preserve"> as role models for Aboriginal students. According to the </w:t>
      </w:r>
      <w:r w:rsidRPr="00C307FB">
        <w:rPr>
          <w:i/>
          <w:iCs/>
        </w:rPr>
        <w:t xml:space="preserve">National Aboriginal and Torres Strait Islander Education Strategy </w:t>
      </w:r>
      <w:r w:rsidR="00C307FB">
        <w:t>(Education Council, 2015</w:t>
      </w:r>
      <w:r w:rsidRPr="000A1F79">
        <w:t>), increasing the number of Aboriginal teachers is essential for improving educational outcomes and closing the gap in academic achievement between Aboriginal and non-Aboriginal students. Aboriginal teachers bring unique perspectives and experiences</w:t>
      </w:r>
      <w:r w:rsidR="00DA03E5">
        <w:t xml:space="preserve"> that are</w:t>
      </w:r>
      <w:r w:rsidR="00BC17BB" w:rsidRPr="000A1F79">
        <w:t xml:space="preserve"> shaped by both their cultural and professional knowledge</w:t>
      </w:r>
      <w:r w:rsidR="001C1DB7" w:rsidRPr="000A1F79">
        <w:t>,</w:t>
      </w:r>
      <w:r w:rsidR="00DA03E5">
        <w:t xml:space="preserve"> and</w:t>
      </w:r>
      <w:r w:rsidRPr="000A1F79">
        <w:t xml:space="preserve"> that enrich the learning environment and promote cultural understanding.</w:t>
      </w:r>
      <w:bookmarkEnd w:id="55"/>
      <w:r w:rsidR="005023E4" w:rsidRPr="000A1F79">
        <w:t xml:space="preserve"> The </w:t>
      </w:r>
      <w:bookmarkStart w:id="56" w:name="_Hlk202776857"/>
      <w:r w:rsidR="00F143F9" w:rsidRPr="00DA03E5">
        <w:rPr>
          <w:i/>
          <w:iCs/>
        </w:rPr>
        <w:t>Alice Springs (</w:t>
      </w:r>
      <w:proofErr w:type="spellStart"/>
      <w:r w:rsidR="00F143F9" w:rsidRPr="00DA03E5">
        <w:rPr>
          <w:i/>
          <w:iCs/>
        </w:rPr>
        <w:t>Mparntwe</w:t>
      </w:r>
      <w:proofErr w:type="spellEnd"/>
      <w:r w:rsidR="00F143F9" w:rsidRPr="00DA03E5">
        <w:rPr>
          <w:i/>
          <w:iCs/>
        </w:rPr>
        <w:t>) Education Declaration</w:t>
      </w:r>
      <w:r w:rsidR="00F143F9" w:rsidRPr="000A1F79">
        <w:t xml:space="preserve"> </w:t>
      </w:r>
      <w:bookmarkEnd w:id="56"/>
      <w:r w:rsidR="00541176" w:rsidRPr="000A1F79">
        <w:t>(Education</w:t>
      </w:r>
      <w:r w:rsidR="005804BC" w:rsidRPr="000A1F79">
        <w:t xml:space="preserve"> Council, 2019), </w:t>
      </w:r>
      <w:r w:rsidR="00B25A10" w:rsidRPr="000A1F79">
        <w:t>which replaced the 2015 document</w:t>
      </w:r>
      <w:r w:rsidR="00DA03E5">
        <w:t>,</w:t>
      </w:r>
      <w:r w:rsidR="00B25A10" w:rsidRPr="000A1F79">
        <w:t xml:space="preserve"> did not specifically mention Aboriginal teachers except to say </w:t>
      </w:r>
      <w:r w:rsidR="00336B94" w:rsidRPr="000A1F79">
        <w:t xml:space="preserve">that </w:t>
      </w:r>
      <w:r w:rsidR="00EB0D01">
        <w:t>there is a</w:t>
      </w:r>
    </w:p>
    <w:p w14:paraId="126342FD" w14:textId="755BF0C9" w:rsidR="0078203F" w:rsidRPr="000A1F79" w:rsidRDefault="00A05D1A" w:rsidP="00E3429C">
      <w:pPr>
        <w:ind w:left="357"/>
      </w:pPr>
      <w:r w:rsidRPr="00554545">
        <w:t>community need to engage Aboriginal and Torres Strait Islander learners, their families and communities in all aspects of education, increase Aboriginal and Torres Strait Islander peoples’ participation in the education workforce at all levels</w:t>
      </w:r>
      <w:r w:rsidR="00EB0D01">
        <w:rPr>
          <w:i/>
          <w:iCs/>
        </w:rPr>
        <w:t>.</w:t>
      </w:r>
      <w:r w:rsidR="00CA253D" w:rsidRPr="000A1F79">
        <w:t xml:space="preserve"> (</w:t>
      </w:r>
      <w:r w:rsidR="002342F5" w:rsidRPr="000A1F79">
        <w:t>Education Council</w:t>
      </w:r>
      <w:r w:rsidR="00CA37F6" w:rsidRPr="000A1F79">
        <w:t>, 2019, p. 10</w:t>
      </w:r>
      <w:r w:rsidR="000B6F7D" w:rsidRPr="000A1F79">
        <w:t>)</w:t>
      </w:r>
    </w:p>
    <w:p w14:paraId="4FACE787" w14:textId="087F28F6" w:rsidR="00FD0CFE" w:rsidRPr="000A1F79" w:rsidRDefault="00FD0CFE" w:rsidP="00E45FA0">
      <w:r w:rsidRPr="000A1F79">
        <w:rPr>
          <w:lang w:eastAsia="en-AU"/>
        </w:rPr>
        <w:t>Indigenous educational leadership is culturally based (Hohepa, 2013)</w:t>
      </w:r>
      <w:r w:rsidR="00DA03E5">
        <w:rPr>
          <w:lang w:eastAsia="en-AU"/>
        </w:rPr>
        <w:t>,</w:t>
      </w:r>
      <w:r w:rsidRPr="000A1F79">
        <w:rPr>
          <w:lang w:eastAsia="en-AU"/>
        </w:rPr>
        <w:t xml:space="preserve"> with Indigenous educators acting in culturally specific ways because of a sense of cultural obligation to Indigenous students and the Indigenous community. These leadership actions of Indigenous educators are aligned with Indigenous knowledge </w:t>
      </w:r>
      <w:r w:rsidR="0037506A">
        <w:rPr>
          <w:lang w:eastAsia="en-AU"/>
        </w:rPr>
        <w:t>but</w:t>
      </w:r>
      <w:r w:rsidRPr="000A1F79">
        <w:rPr>
          <w:lang w:eastAsia="en-AU"/>
        </w:rPr>
        <w:t xml:space="preserve"> not necessarily defined by Australian Professional Standards for Teachers criteria (Woodroffe, 2019). Malin (1994) foregrounded this </w:t>
      </w:r>
      <w:r w:rsidR="001F6DDB">
        <w:rPr>
          <w:lang w:eastAsia="en-AU"/>
        </w:rPr>
        <w:t>concept</w:t>
      </w:r>
      <w:r w:rsidR="001F6DDB" w:rsidRPr="000A1F79">
        <w:rPr>
          <w:lang w:eastAsia="en-AU"/>
        </w:rPr>
        <w:t xml:space="preserve"> </w:t>
      </w:r>
      <w:r w:rsidRPr="000A1F79">
        <w:rPr>
          <w:lang w:eastAsia="en-AU"/>
        </w:rPr>
        <w:t xml:space="preserve">in her study investigating cultural differences in teaching, </w:t>
      </w:r>
      <w:r w:rsidR="00DA03E5">
        <w:rPr>
          <w:lang w:eastAsia="en-AU"/>
        </w:rPr>
        <w:t>including</w:t>
      </w:r>
      <w:r w:rsidRPr="000A1F79">
        <w:rPr>
          <w:lang w:eastAsia="en-AU"/>
        </w:rPr>
        <w:t xml:space="preserve"> parent expectations of the teacher. Malin (1994) noted a marked difference in parent satisfaction of the teacher’s demeanour and management of the students, </w:t>
      </w:r>
      <w:r w:rsidR="0037506A">
        <w:rPr>
          <w:lang w:eastAsia="en-AU"/>
        </w:rPr>
        <w:t>with</w:t>
      </w:r>
      <w:r w:rsidRPr="000A1F79">
        <w:rPr>
          <w:lang w:eastAsia="en-AU"/>
        </w:rPr>
        <w:t xml:space="preserve"> Aboriginal parents critiquing </w:t>
      </w:r>
      <w:r w:rsidR="00EA135D">
        <w:rPr>
          <w:lang w:eastAsia="en-AU"/>
        </w:rPr>
        <w:t>the</w:t>
      </w:r>
      <w:r w:rsidRPr="000A1F79">
        <w:rPr>
          <w:lang w:eastAsia="en-AU"/>
        </w:rPr>
        <w:t xml:space="preserve"> non-Aboriginal teacher </w:t>
      </w:r>
      <w:r w:rsidR="0037506A">
        <w:rPr>
          <w:lang w:eastAsia="en-AU"/>
        </w:rPr>
        <w:t>for being</w:t>
      </w:r>
      <w:r w:rsidRPr="000A1F79">
        <w:rPr>
          <w:lang w:eastAsia="en-AU"/>
        </w:rPr>
        <w:t xml:space="preserve"> unnecessarily authoritarian and condescending. Non-Aboriginal parents were</w:t>
      </w:r>
      <w:r w:rsidR="0037506A">
        <w:rPr>
          <w:lang w:eastAsia="en-AU"/>
        </w:rPr>
        <w:t>,</w:t>
      </w:r>
      <w:r w:rsidRPr="000A1F79">
        <w:rPr>
          <w:lang w:eastAsia="en-AU"/>
        </w:rPr>
        <w:t xml:space="preserve"> in turn</w:t>
      </w:r>
      <w:r w:rsidR="0037506A">
        <w:rPr>
          <w:lang w:eastAsia="en-AU"/>
        </w:rPr>
        <w:t>,</w:t>
      </w:r>
      <w:r w:rsidRPr="000A1F79">
        <w:rPr>
          <w:lang w:eastAsia="en-AU"/>
        </w:rPr>
        <w:t xml:space="preserve"> underwhelmed by the management style of the Aboriginal teacher. From the data presented</w:t>
      </w:r>
      <w:r w:rsidR="00E1264D">
        <w:rPr>
          <w:lang w:eastAsia="en-AU"/>
        </w:rPr>
        <w:t>,</w:t>
      </w:r>
      <w:r w:rsidRPr="000A1F79">
        <w:rPr>
          <w:lang w:eastAsia="en-AU"/>
        </w:rPr>
        <w:t xml:space="preserve"> it could be stated that there are cultural differences in pedagogical approaches to teaching and classroom management. In practical terms</w:t>
      </w:r>
      <w:r w:rsidR="00E1264D">
        <w:rPr>
          <w:lang w:eastAsia="en-AU"/>
        </w:rPr>
        <w:t>,</w:t>
      </w:r>
      <w:r w:rsidRPr="000A1F79">
        <w:rPr>
          <w:lang w:eastAsia="en-AU"/>
        </w:rPr>
        <w:t xml:space="preserve"> it could also be suggested that Indigenous approaches to teacher education would be different </w:t>
      </w:r>
      <w:r w:rsidR="004E0EA0">
        <w:rPr>
          <w:lang w:eastAsia="en-AU"/>
        </w:rPr>
        <w:t>because of</w:t>
      </w:r>
      <w:r w:rsidRPr="000A1F79">
        <w:rPr>
          <w:lang w:eastAsia="en-AU"/>
        </w:rPr>
        <w:t xml:space="preserve"> these cultural differences in beliefs about pedagogy.</w:t>
      </w:r>
    </w:p>
    <w:p w14:paraId="4D73F4AD" w14:textId="1406C00F" w:rsidR="00947134" w:rsidRPr="000A1F79" w:rsidRDefault="00024564" w:rsidP="0097571D">
      <w:pPr>
        <w:pStyle w:val="Heading3"/>
        <w:numPr>
          <w:ilvl w:val="2"/>
          <w:numId w:val="17"/>
        </w:numPr>
        <w:rPr>
          <w:lang w:eastAsia="en-AU"/>
        </w:rPr>
      </w:pPr>
      <w:bookmarkStart w:id="57" w:name="_Toc211503993"/>
      <w:r>
        <w:rPr>
          <w:lang w:eastAsia="en-AU"/>
        </w:rPr>
        <w:lastRenderedPageBreak/>
        <w:t xml:space="preserve">The </w:t>
      </w:r>
      <w:r w:rsidR="00947134" w:rsidRPr="000A1F79">
        <w:rPr>
          <w:lang w:eastAsia="en-AU"/>
        </w:rPr>
        <w:t xml:space="preserve">Australian </w:t>
      </w:r>
      <w:r w:rsidR="00855EBE" w:rsidRPr="000A1F79">
        <w:rPr>
          <w:lang w:eastAsia="en-AU"/>
        </w:rPr>
        <w:t>c</w:t>
      </w:r>
      <w:r w:rsidR="00947134" w:rsidRPr="000A1F79">
        <w:rPr>
          <w:lang w:eastAsia="en-AU"/>
        </w:rPr>
        <w:t>ontext</w:t>
      </w:r>
      <w:bookmarkEnd w:id="57"/>
    </w:p>
    <w:p w14:paraId="2D8E9B33" w14:textId="0768795E" w:rsidR="0054471C" w:rsidRPr="000A1F79" w:rsidRDefault="0054471C" w:rsidP="00E45FA0">
      <w:bookmarkStart w:id="58" w:name="_Hlk199352092"/>
      <w:r w:rsidRPr="000A1F79">
        <w:t xml:space="preserve">The Australian government has implemented various strategies and policies to increase the number of Aboriginal teachers. The </w:t>
      </w:r>
      <w:r w:rsidRPr="002C0786">
        <w:rPr>
          <w:i/>
          <w:iCs/>
        </w:rPr>
        <w:t xml:space="preserve">National Aboriginal and Torres Strait Islander Education Strategy </w:t>
      </w:r>
      <w:r w:rsidRPr="000A1F79">
        <w:t>outline</w:t>
      </w:r>
      <w:r w:rsidR="009C363B" w:rsidRPr="000A1F79">
        <w:t>s</w:t>
      </w:r>
      <w:r w:rsidRPr="000A1F79">
        <w:t xml:space="preserve"> actions to support Aboriginal students' educational attainment and professional development (Education</w:t>
      </w:r>
      <w:r w:rsidR="002C0786">
        <w:t xml:space="preserve"> Council</w:t>
      </w:r>
      <w:r w:rsidRPr="000A1F79">
        <w:t>, 20</w:t>
      </w:r>
      <w:r w:rsidR="002C0786">
        <w:t>15</w:t>
      </w:r>
      <w:r w:rsidRPr="000A1F79">
        <w:t>). The Closing the Gap initiative also emphasi</w:t>
      </w:r>
      <w:r w:rsidR="0028719B" w:rsidRPr="000A1F79">
        <w:t>s</w:t>
      </w:r>
      <w:r w:rsidRPr="000A1F79">
        <w:t>e</w:t>
      </w:r>
      <w:r w:rsidR="009C363B" w:rsidRPr="000A1F79">
        <w:t>s</w:t>
      </w:r>
      <w:r w:rsidRPr="000A1F79">
        <w:t xml:space="preserve"> the importance of education in improving health and socio</w:t>
      </w:r>
      <w:r w:rsidR="00E1264D">
        <w:t>-</w:t>
      </w:r>
      <w:r w:rsidRPr="000A1F79">
        <w:t>economic outcomes for Aboriginal communities (Australian Institute of Health and Welfare, 2023</w:t>
      </w:r>
      <w:r w:rsidR="005C7C58">
        <w:t>; Closing the Gap, n.d.</w:t>
      </w:r>
      <w:r w:rsidRPr="000A1F79">
        <w:t>). These policies aim to create a supportive environment for Aboriginal teachers and address barriers to their recruitment and retention.</w:t>
      </w:r>
    </w:p>
    <w:bookmarkEnd w:id="58"/>
    <w:p w14:paraId="216CB5A3" w14:textId="2CE6D6C9" w:rsidR="00AD1276" w:rsidRPr="000A1F79" w:rsidRDefault="00FD24F9" w:rsidP="00E45FA0">
      <w:r w:rsidRPr="000A1F79">
        <w:t xml:space="preserve">Existing </w:t>
      </w:r>
      <w:bookmarkStart w:id="59" w:name="_Hlk199352338"/>
      <w:r w:rsidR="00F60C95" w:rsidRPr="000A1F79">
        <w:t>research highlights the significance of Aboriginal teachers in promoting culturally responsive education</w:t>
      </w:r>
      <w:r w:rsidR="00DE68B7" w:rsidRPr="000A1F79">
        <w:t xml:space="preserve"> (Woodroffe, </w:t>
      </w:r>
      <w:r w:rsidR="004B10E2" w:rsidRPr="000A1F79">
        <w:t>2020)</w:t>
      </w:r>
      <w:r w:rsidR="00F60C95" w:rsidRPr="000A1F79">
        <w:t>. Hart et al. (2017) argue that Aboriginal teachers are essential for providing culturally relevant pedagogy and improving Aboriginal students' engagement and achievement. Biddle and Cameron (2012) emphasi</w:t>
      </w:r>
      <w:r w:rsidR="003E7446" w:rsidRPr="000A1F79">
        <w:t>s</w:t>
      </w:r>
      <w:r w:rsidR="00F60C95" w:rsidRPr="000A1F79">
        <w:t xml:space="preserve">e the role of Aboriginal teachers in fostering positive identity development and self-esteem among Aboriginal students. These studies </w:t>
      </w:r>
      <w:r w:rsidR="006A6C22" w:rsidRPr="000A1F79">
        <w:t>reinforce</w:t>
      </w:r>
      <w:r w:rsidR="00F60C95" w:rsidRPr="000A1F79">
        <w:t xml:space="preserve"> the need for increasing the representation of Aboriginal teachers in the education system.</w:t>
      </w:r>
      <w:bookmarkEnd w:id="59"/>
      <w:r w:rsidR="00D00538" w:rsidRPr="000A1F79">
        <w:t xml:space="preserve"> T</w:t>
      </w:r>
      <w:r w:rsidR="00ED092A" w:rsidRPr="000A1F79">
        <w:t xml:space="preserve">rimmer et al. (2018) delve into the </w:t>
      </w:r>
      <w:r w:rsidR="00D85DD6" w:rsidRPr="000A1F79">
        <w:t>small numbers of Aboriginal teachers</w:t>
      </w:r>
      <w:r w:rsidR="00016F48">
        <w:t xml:space="preserve">, considering both </w:t>
      </w:r>
      <w:r w:rsidR="00D85DD6" w:rsidRPr="000A1F79">
        <w:t xml:space="preserve">experience during study and </w:t>
      </w:r>
      <w:r w:rsidR="00016F48">
        <w:t xml:space="preserve">reasons for </w:t>
      </w:r>
      <w:r w:rsidR="00DC52D3" w:rsidRPr="000A1F79">
        <w:t>discontinuation of study.</w:t>
      </w:r>
    </w:p>
    <w:p w14:paraId="6AA7EB42" w14:textId="596580A9" w:rsidR="00F6782D" w:rsidRPr="000A1F79" w:rsidRDefault="00F27CA4" w:rsidP="00E45FA0">
      <w:pPr>
        <w:rPr>
          <w:rFonts w:cstheme="minorHAnsi"/>
          <w:color w:val="000000"/>
          <w:shd w:val="clear" w:color="auto" w:fill="FFFFFF"/>
        </w:rPr>
      </w:pPr>
      <w:r w:rsidRPr="000A1F79">
        <w:t xml:space="preserve">The </w:t>
      </w:r>
      <w:bookmarkStart w:id="60" w:name="_Hlk202778053"/>
      <w:r w:rsidRPr="000A1F79">
        <w:t xml:space="preserve">More Aboriginal and Torres Strait Islander Teachers Initiative (MATSITI) </w:t>
      </w:r>
      <w:bookmarkEnd w:id="60"/>
      <w:r w:rsidRPr="000A1F79">
        <w:t xml:space="preserve">was a government-funded project </w:t>
      </w:r>
      <w:r w:rsidR="00016F48">
        <w:t>that built</w:t>
      </w:r>
      <w:r w:rsidRPr="000A1F79">
        <w:t xml:space="preserve"> on the premise that </w:t>
      </w:r>
      <w:r w:rsidR="00016F48">
        <w:t xml:space="preserve">the </w:t>
      </w:r>
      <w:r w:rsidRPr="000A1F79">
        <w:rPr>
          <w:rFonts w:cstheme="minorHAnsi"/>
        </w:rPr>
        <w:t>“</w:t>
      </w:r>
      <w:r w:rsidRPr="000A1F79">
        <w:rPr>
          <w:rFonts w:cstheme="minorHAnsi"/>
          <w:color w:val="000000"/>
          <w:shd w:val="clear" w:color="auto" w:fill="FFFFFF"/>
        </w:rPr>
        <w:t>successful engagement of Aboriginal and Torres Strait Islander people in the teaching profession is an essential contributor to great educational success for children and young people and their families and communities” (Johnson</w:t>
      </w:r>
      <w:r w:rsidR="00FA3883" w:rsidRPr="000A1F79">
        <w:rPr>
          <w:rFonts w:cstheme="minorHAnsi"/>
          <w:color w:val="000000"/>
          <w:shd w:val="clear" w:color="auto" w:fill="FFFFFF"/>
        </w:rPr>
        <w:t xml:space="preserve"> et al.</w:t>
      </w:r>
      <w:r w:rsidRPr="000A1F79">
        <w:rPr>
          <w:rFonts w:cstheme="minorHAnsi"/>
          <w:color w:val="000000"/>
          <w:shd w:val="clear" w:color="auto" w:fill="FFFFFF"/>
        </w:rPr>
        <w:t>, 2016, p.</w:t>
      </w:r>
      <w:r w:rsidR="004E7829" w:rsidRPr="000A1F79">
        <w:rPr>
          <w:rFonts w:cstheme="minorHAnsi"/>
          <w:color w:val="000000"/>
          <w:shd w:val="clear" w:color="auto" w:fill="FFFFFF"/>
        </w:rPr>
        <w:t xml:space="preserve"> </w:t>
      </w:r>
      <w:r w:rsidRPr="000A1F79">
        <w:rPr>
          <w:rFonts w:cstheme="minorHAnsi"/>
          <w:color w:val="000000"/>
          <w:shd w:val="clear" w:color="auto" w:fill="FFFFFF"/>
        </w:rPr>
        <w:t>vi). The initiative and funding concluded in 2016</w:t>
      </w:r>
      <w:r w:rsidR="00167C07">
        <w:rPr>
          <w:rFonts w:cstheme="minorHAnsi"/>
          <w:color w:val="000000"/>
          <w:shd w:val="clear" w:color="auto" w:fill="FFFFFF"/>
        </w:rPr>
        <w:t xml:space="preserve"> </w:t>
      </w:r>
      <w:r w:rsidR="00167C07" w:rsidRPr="000A1F79">
        <w:rPr>
          <w:rFonts w:cstheme="minorHAnsi"/>
          <w:color w:val="000000"/>
          <w:shd w:val="clear" w:color="auto" w:fill="FFFFFF"/>
        </w:rPr>
        <w:t>with not all targets met</w:t>
      </w:r>
      <w:r w:rsidR="004E7829" w:rsidRPr="000A1F79">
        <w:rPr>
          <w:rFonts w:cstheme="minorHAnsi"/>
          <w:color w:val="000000"/>
          <w:shd w:val="clear" w:color="auto" w:fill="FFFFFF"/>
        </w:rPr>
        <w:t xml:space="preserve">, </w:t>
      </w:r>
      <w:r w:rsidR="00941382" w:rsidRPr="000A1F79">
        <w:rPr>
          <w:rFonts w:cstheme="minorHAnsi"/>
          <w:color w:val="000000"/>
          <w:shd w:val="clear" w:color="auto" w:fill="FFFFFF"/>
        </w:rPr>
        <w:t>despite the recommendation to ex</w:t>
      </w:r>
      <w:r w:rsidR="008329C3" w:rsidRPr="000A1F79">
        <w:rPr>
          <w:rFonts w:cstheme="minorHAnsi"/>
          <w:color w:val="000000"/>
          <w:shd w:val="clear" w:color="auto" w:fill="FFFFFF"/>
        </w:rPr>
        <w:t>tend</w:t>
      </w:r>
      <w:r w:rsidR="004E7829" w:rsidRPr="000A1F79">
        <w:rPr>
          <w:rFonts w:cstheme="minorHAnsi"/>
          <w:color w:val="000000"/>
          <w:shd w:val="clear" w:color="auto" w:fill="FFFFFF"/>
        </w:rPr>
        <w:t xml:space="preserve"> it</w:t>
      </w:r>
      <w:r w:rsidRPr="000A1F79">
        <w:rPr>
          <w:rFonts w:cstheme="minorHAnsi"/>
          <w:color w:val="000000"/>
          <w:shd w:val="clear" w:color="auto" w:fill="FFFFFF"/>
        </w:rPr>
        <w:t>. There has not been a similar national initiative targeting an increase of Aboriginal teachers since</w:t>
      </w:r>
      <w:r w:rsidR="0012281D" w:rsidRPr="000A1F79">
        <w:rPr>
          <w:rFonts w:cstheme="minorHAnsi"/>
          <w:color w:val="000000"/>
          <w:shd w:val="clear" w:color="auto" w:fill="FFFFFF"/>
        </w:rPr>
        <w:t xml:space="preserve"> MATSITI</w:t>
      </w:r>
      <w:r w:rsidR="004E7829" w:rsidRPr="000A1F79">
        <w:rPr>
          <w:rFonts w:cstheme="minorHAnsi"/>
          <w:color w:val="000000"/>
          <w:shd w:val="clear" w:color="auto" w:fill="FFFFFF"/>
        </w:rPr>
        <w:t>,</w:t>
      </w:r>
      <w:r w:rsidR="0012281D" w:rsidRPr="000A1F79">
        <w:rPr>
          <w:rFonts w:cstheme="minorHAnsi"/>
          <w:color w:val="000000"/>
          <w:shd w:val="clear" w:color="auto" w:fill="FFFFFF"/>
        </w:rPr>
        <w:t xml:space="preserve"> despite the </w:t>
      </w:r>
      <w:r w:rsidR="002C756C" w:rsidRPr="000A1F79">
        <w:rPr>
          <w:rFonts w:cstheme="minorHAnsi"/>
          <w:color w:val="000000"/>
          <w:shd w:val="clear" w:color="auto" w:fill="FFFFFF"/>
        </w:rPr>
        <w:t>evaluation report recommendi</w:t>
      </w:r>
      <w:r w:rsidR="004E7829" w:rsidRPr="000A1F79">
        <w:rPr>
          <w:rFonts w:cstheme="minorHAnsi"/>
          <w:color w:val="000000"/>
          <w:shd w:val="clear" w:color="auto" w:fill="FFFFFF"/>
        </w:rPr>
        <w:t>ng: “</w:t>
      </w:r>
      <w:r w:rsidR="00CD1847" w:rsidRPr="000A1F79">
        <w:rPr>
          <w:rFonts w:cstheme="minorHAnsi"/>
          <w:color w:val="000000"/>
          <w:shd w:val="clear" w:color="auto" w:fill="FFFFFF"/>
        </w:rPr>
        <w:t>5. A national strategy of promoting teaching as a career to Aboriginal and Torres Strait Islander peoples be developed, launched and monitore</w:t>
      </w:r>
      <w:r w:rsidR="004E7829" w:rsidRPr="000A1F79">
        <w:rPr>
          <w:rFonts w:cstheme="minorHAnsi"/>
          <w:color w:val="000000"/>
          <w:shd w:val="clear" w:color="auto" w:fill="FFFFFF"/>
        </w:rPr>
        <w:t>d”</w:t>
      </w:r>
      <w:r w:rsidR="00CD1847" w:rsidRPr="000A1F79">
        <w:rPr>
          <w:rFonts w:cstheme="minorHAnsi"/>
          <w:i/>
          <w:iCs/>
          <w:color w:val="000000"/>
          <w:shd w:val="clear" w:color="auto" w:fill="FFFFFF"/>
        </w:rPr>
        <w:t xml:space="preserve"> </w:t>
      </w:r>
      <w:r w:rsidR="00CD1847" w:rsidRPr="000A1F79">
        <w:rPr>
          <w:rFonts w:cstheme="minorHAnsi"/>
          <w:color w:val="000000"/>
          <w:shd w:val="clear" w:color="auto" w:fill="FFFFFF"/>
        </w:rPr>
        <w:t>(</w:t>
      </w:r>
      <w:r w:rsidR="00167C07" w:rsidRPr="000A1F79">
        <w:rPr>
          <w:rFonts w:cstheme="minorHAnsi"/>
          <w:color w:val="000000"/>
          <w:shd w:val="clear" w:color="auto" w:fill="FFFFFF"/>
        </w:rPr>
        <w:t xml:space="preserve">Johnson et al., 2016, </w:t>
      </w:r>
      <w:r w:rsidR="00CD1847" w:rsidRPr="000A1F79">
        <w:rPr>
          <w:rFonts w:cstheme="minorHAnsi"/>
          <w:color w:val="000000"/>
          <w:shd w:val="clear" w:color="auto" w:fill="FFFFFF"/>
        </w:rPr>
        <w:t>p.</w:t>
      </w:r>
      <w:r w:rsidR="0026028A" w:rsidRPr="000A1F79">
        <w:rPr>
          <w:rFonts w:cstheme="minorHAnsi"/>
          <w:color w:val="000000"/>
          <w:shd w:val="clear" w:color="auto" w:fill="FFFFFF"/>
        </w:rPr>
        <w:t xml:space="preserve"> </w:t>
      </w:r>
      <w:r w:rsidR="00CD1847" w:rsidRPr="000A1F79">
        <w:rPr>
          <w:rFonts w:cstheme="minorHAnsi"/>
          <w:color w:val="000000"/>
          <w:shd w:val="clear" w:color="auto" w:fill="FFFFFF"/>
        </w:rPr>
        <w:t>vi</w:t>
      </w:r>
      <w:r w:rsidR="009331D0" w:rsidRPr="000A1F79">
        <w:rPr>
          <w:rFonts w:cstheme="minorHAnsi"/>
          <w:color w:val="000000"/>
          <w:shd w:val="clear" w:color="auto" w:fill="FFFFFF"/>
        </w:rPr>
        <w:t>ii</w:t>
      </w:r>
      <w:r w:rsidR="00CD1847" w:rsidRPr="000A1F79">
        <w:rPr>
          <w:rFonts w:cstheme="minorHAnsi"/>
          <w:color w:val="000000"/>
          <w:shd w:val="clear" w:color="auto" w:fill="FFFFFF"/>
        </w:rPr>
        <w:t>).</w:t>
      </w:r>
    </w:p>
    <w:p w14:paraId="1D506025" w14:textId="2CB363C7" w:rsidR="00D16DC4" w:rsidRPr="000A1F79" w:rsidRDefault="008C2E44" w:rsidP="00E45FA0">
      <w:pPr>
        <w:rPr>
          <w:rFonts w:eastAsia="Times New Roman" w:cs="Arial"/>
          <w:color w:val="333333"/>
          <w:lang w:eastAsia="en-AU"/>
        </w:rPr>
      </w:pPr>
      <w:r w:rsidRPr="000A1F79">
        <w:rPr>
          <w:rFonts w:eastAsia="Times New Roman" w:cs="Arial"/>
          <w:lang w:eastAsia="en-AU"/>
        </w:rPr>
        <w:t>In 202</w:t>
      </w:r>
      <w:r w:rsidR="003939D5" w:rsidRPr="000A1F79">
        <w:rPr>
          <w:rFonts w:eastAsia="Times New Roman" w:cs="Arial"/>
          <w:lang w:eastAsia="en-AU"/>
        </w:rPr>
        <w:t>0</w:t>
      </w:r>
      <w:r w:rsidR="00167C07">
        <w:rPr>
          <w:rFonts w:eastAsia="Times New Roman" w:cs="Arial"/>
          <w:lang w:eastAsia="en-AU"/>
        </w:rPr>
        <w:t>,</w:t>
      </w:r>
      <w:r w:rsidRPr="000A1F79">
        <w:rPr>
          <w:rFonts w:eastAsia="Times New Roman" w:cs="Arial"/>
          <w:lang w:eastAsia="en-AU"/>
        </w:rPr>
        <w:t xml:space="preserve"> there w</w:t>
      </w:r>
      <w:r w:rsidR="00041F7D" w:rsidRPr="000A1F79">
        <w:rPr>
          <w:rFonts w:eastAsia="Times New Roman" w:cs="Arial"/>
          <w:lang w:eastAsia="en-AU"/>
        </w:rPr>
        <w:t>as</w:t>
      </w:r>
      <w:r w:rsidRPr="000A1F79">
        <w:rPr>
          <w:rFonts w:eastAsia="Times New Roman" w:cs="Arial"/>
          <w:lang w:eastAsia="en-AU"/>
        </w:rPr>
        <w:t xml:space="preserve"> some development regarding </w:t>
      </w:r>
      <w:r w:rsidR="003939D5" w:rsidRPr="000A1F79">
        <w:rPr>
          <w:rFonts w:eastAsia="Times New Roman" w:cs="Arial"/>
          <w:lang w:eastAsia="en-AU"/>
        </w:rPr>
        <w:t>senior secondary students</w:t>
      </w:r>
      <w:r w:rsidR="00005E26" w:rsidRPr="000A1F79">
        <w:rPr>
          <w:rFonts w:eastAsia="Times New Roman" w:cs="Arial"/>
          <w:lang w:eastAsia="en-AU"/>
        </w:rPr>
        <w:t>.</w:t>
      </w:r>
      <w:r w:rsidR="003939D5" w:rsidRPr="000A1F79">
        <w:rPr>
          <w:rFonts w:eastAsia="Times New Roman" w:cs="Arial"/>
          <w:lang w:eastAsia="en-AU"/>
        </w:rPr>
        <w:t xml:space="preserve"> </w:t>
      </w:r>
      <w:r w:rsidR="00005E26" w:rsidRPr="000A1F79">
        <w:rPr>
          <w:rFonts w:eastAsia="Times New Roman" w:cs="Arial"/>
          <w:lang w:eastAsia="en-AU"/>
        </w:rPr>
        <w:t>T</w:t>
      </w:r>
      <w:r w:rsidR="00B3610B" w:rsidRPr="000A1F79">
        <w:rPr>
          <w:rFonts w:eastAsia="Times New Roman" w:cs="Arial"/>
          <w:lang w:eastAsia="en-AU"/>
        </w:rPr>
        <w:t xml:space="preserve">he </w:t>
      </w:r>
      <w:r w:rsidR="00B3610B" w:rsidRPr="00215276">
        <w:rPr>
          <w:rFonts w:eastAsia="Times New Roman" w:cs="Arial"/>
          <w:i/>
          <w:iCs/>
          <w:lang w:eastAsia="en-AU"/>
        </w:rPr>
        <w:t xml:space="preserve">Looking to the Future: Report of the </w:t>
      </w:r>
      <w:r w:rsidR="00215276">
        <w:rPr>
          <w:rFonts w:eastAsia="Times New Roman" w:cs="Arial"/>
          <w:i/>
          <w:iCs/>
          <w:lang w:eastAsia="en-AU"/>
        </w:rPr>
        <w:t>R</w:t>
      </w:r>
      <w:r w:rsidR="00B3610B" w:rsidRPr="00215276">
        <w:rPr>
          <w:rFonts w:eastAsia="Times New Roman" w:cs="Arial"/>
          <w:i/>
          <w:iCs/>
          <w:lang w:eastAsia="en-AU"/>
        </w:rPr>
        <w:t>eview of</w:t>
      </w:r>
      <w:r w:rsidR="00B3610B" w:rsidRPr="000A1F79">
        <w:rPr>
          <w:rFonts w:eastAsia="Times New Roman" w:cs="Arial"/>
          <w:lang w:eastAsia="en-AU"/>
        </w:rPr>
        <w:t xml:space="preserve"> </w:t>
      </w:r>
      <w:r w:rsidR="00B3610B" w:rsidRPr="000A1F79">
        <w:rPr>
          <w:rFonts w:cs="Arial"/>
          <w:i/>
          <w:iCs/>
          <w:shd w:val="clear" w:color="auto" w:fill="FFFFFF"/>
        </w:rPr>
        <w:t xml:space="preserve">Senior Secondary Pathways into Work, Further Education and Training </w:t>
      </w:r>
      <w:r w:rsidR="00B3610B" w:rsidRPr="000A1F79">
        <w:rPr>
          <w:rFonts w:cs="Arial"/>
          <w:shd w:val="clear" w:color="auto" w:fill="FFFFFF"/>
        </w:rPr>
        <w:t>presents information about</w:t>
      </w:r>
      <w:r w:rsidR="00B3610B" w:rsidRPr="000A1F79">
        <w:rPr>
          <w:rFonts w:eastAsia="Times New Roman" w:cs="Arial"/>
          <w:lang w:eastAsia="en-AU"/>
        </w:rPr>
        <w:t xml:space="preserve"> building more flexible pathways from school into tertiary education </w:t>
      </w:r>
      <w:r w:rsidR="00B3610B" w:rsidRPr="000A1F79">
        <w:rPr>
          <w:rFonts w:cs="Arial"/>
          <w:shd w:val="clear" w:color="auto" w:fill="FFFFFF"/>
        </w:rPr>
        <w:t>(Department of Education, Skills and Employment, 2020)</w:t>
      </w:r>
      <w:r w:rsidR="00215276">
        <w:rPr>
          <w:rFonts w:cs="Arial"/>
          <w:shd w:val="clear" w:color="auto" w:fill="FFFFFF"/>
        </w:rPr>
        <w:t>.</w:t>
      </w:r>
      <w:r w:rsidR="0096026C" w:rsidRPr="000A1F79">
        <w:rPr>
          <w:rFonts w:eastAsia="Times New Roman" w:cs="Arial"/>
          <w:lang w:eastAsia="en-AU"/>
        </w:rPr>
        <w:t xml:space="preserve"> Making use of career planning for Aboriginal students and discussing </w:t>
      </w:r>
      <w:r w:rsidR="00493C7F">
        <w:rPr>
          <w:rFonts w:eastAsia="Times New Roman" w:cs="Arial"/>
          <w:lang w:eastAsia="en-AU"/>
        </w:rPr>
        <w:t>t</w:t>
      </w:r>
      <w:r w:rsidR="0096026C" w:rsidRPr="000A1F79">
        <w:rPr>
          <w:rFonts w:eastAsia="Times New Roman" w:cs="Arial"/>
          <w:lang w:eastAsia="en-AU"/>
        </w:rPr>
        <w:t xml:space="preserve">eacher </w:t>
      </w:r>
      <w:r w:rsidR="00493C7F">
        <w:rPr>
          <w:rFonts w:eastAsia="Times New Roman" w:cs="Arial"/>
          <w:lang w:eastAsia="en-AU"/>
        </w:rPr>
        <w:t>e</w:t>
      </w:r>
      <w:r w:rsidR="0096026C" w:rsidRPr="000A1F79">
        <w:rPr>
          <w:rFonts w:eastAsia="Times New Roman" w:cs="Arial"/>
          <w:lang w:eastAsia="en-AU"/>
        </w:rPr>
        <w:t xml:space="preserve">ducation could </w:t>
      </w:r>
      <w:r w:rsidR="00005E26" w:rsidRPr="000A1F79">
        <w:rPr>
          <w:rFonts w:eastAsia="Times New Roman" w:cs="Arial"/>
          <w:lang w:eastAsia="en-AU"/>
        </w:rPr>
        <w:t>assist</w:t>
      </w:r>
      <w:r w:rsidR="0096026C" w:rsidRPr="000A1F79">
        <w:rPr>
          <w:rFonts w:eastAsia="Times New Roman" w:cs="Arial"/>
          <w:lang w:eastAsia="en-AU"/>
        </w:rPr>
        <w:t xml:space="preserve"> a more targeted approach.</w:t>
      </w:r>
    </w:p>
    <w:p w14:paraId="551EBA2C" w14:textId="4AB454A5" w:rsidR="00831C41" w:rsidRPr="000A1F79" w:rsidRDefault="00F6782D" w:rsidP="00E45FA0">
      <w:pPr>
        <w:rPr>
          <w:lang w:eastAsia="en-AU"/>
        </w:rPr>
      </w:pPr>
      <w:r w:rsidRPr="000A1F79">
        <w:rPr>
          <w:lang w:eastAsia="en-AU"/>
        </w:rPr>
        <w:t xml:space="preserve">The continued teacher shortage in Australia was acknowledged with the launch </w:t>
      </w:r>
      <w:r w:rsidR="00167ACC" w:rsidRPr="000A1F79">
        <w:rPr>
          <w:lang w:eastAsia="en-AU"/>
        </w:rPr>
        <w:t xml:space="preserve">of </w:t>
      </w:r>
      <w:r w:rsidRPr="000A1F79">
        <w:rPr>
          <w:lang w:eastAsia="en-AU"/>
        </w:rPr>
        <w:t xml:space="preserve">the </w:t>
      </w:r>
      <w:bookmarkStart w:id="61" w:name="_Hlk202778732"/>
      <w:r w:rsidRPr="000A1F79">
        <w:rPr>
          <w:lang w:eastAsia="en-AU"/>
        </w:rPr>
        <w:t>Be That Teacher</w:t>
      </w:r>
      <w:r w:rsidR="00FA3883" w:rsidRPr="000A1F79">
        <w:rPr>
          <w:lang w:eastAsia="en-AU"/>
        </w:rPr>
        <w:t xml:space="preserve"> </w:t>
      </w:r>
      <w:bookmarkEnd w:id="61"/>
      <w:r w:rsidRPr="000A1F79">
        <w:rPr>
          <w:lang w:eastAsia="en-AU"/>
        </w:rPr>
        <w:t>campaign</w:t>
      </w:r>
      <w:r w:rsidR="00AB760B" w:rsidRPr="000A1F79">
        <w:rPr>
          <w:lang w:eastAsia="en-AU"/>
        </w:rPr>
        <w:t xml:space="preserve"> </w:t>
      </w:r>
      <w:r w:rsidR="00314F97" w:rsidRPr="000A1F79">
        <w:rPr>
          <w:lang w:eastAsia="en-AU"/>
        </w:rPr>
        <w:t xml:space="preserve">on </w:t>
      </w:r>
      <w:r w:rsidR="004E7829" w:rsidRPr="000A1F79">
        <w:rPr>
          <w:lang w:eastAsia="en-AU"/>
        </w:rPr>
        <w:t xml:space="preserve">1 </w:t>
      </w:r>
      <w:r w:rsidR="00314F97" w:rsidRPr="000A1F79">
        <w:rPr>
          <w:lang w:eastAsia="en-AU"/>
        </w:rPr>
        <w:t>November</w:t>
      </w:r>
      <w:r w:rsidR="004E7829" w:rsidRPr="000A1F79">
        <w:rPr>
          <w:lang w:eastAsia="en-AU"/>
        </w:rPr>
        <w:t xml:space="preserve"> </w:t>
      </w:r>
      <w:r w:rsidR="00167ACC" w:rsidRPr="000A1F79">
        <w:rPr>
          <w:lang w:eastAsia="en-AU"/>
        </w:rPr>
        <w:t>2023</w:t>
      </w:r>
      <w:r w:rsidRPr="000A1F79">
        <w:rPr>
          <w:lang w:eastAsia="en-AU"/>
        </w:rPr>
        <w:t xml:space="preserve">. The </w:t>
      </w:r>
      <w:r w:rsidR="004E7829" w:rsidRPr="000A1F79">
        <w:rPr>
          <w:lang w:eastAsia="en-AU"/>
        </w:rPr>
        <w:t>f</w:t>
      </w:r>
      <w:r w:rsidRPr="000A1F79">
        <w:rPr>
          <w:lang w:eastAsia="en-AU"/>
        </w:rPr>
        <w:t xml:space="preserve">ederal government worked with </w:t>
      </w:r>
      <w:r w:rsidR="00215276">
        <w:rPr>
          <w:lang w:eastAsia="en-AU"/>
        </w:rPr>
        <w:t xml:space="preserve">the </w:t>
      </w:r>
      <w:r w:rsidRPr="000A1F79">
        <w:rPr>
          <w:lang w:eastAsia="en-AU"/>
        </w:rPr>
        <w:t>states</w:t>
      </w:r>
      <w:r w:rsidR="00356FD3">
        <w:rPr>
          <w:lang w:eastAsia="en-AU"/>
        </w:rPr>
        <w:t xml:space="preserve"> and territories</w:t>
      </w:r>
      <w:r w:rsidRPr="000A1F79">
        <w:rPr>
          <w:lang w:eastAsia="en-AU"/>
        </w:rPr>
        <w:t xml:space="preserve"> to encourage more people to become teachers</w:t>
      </w:r>
      <w:r w:rsidR="00466CD5" w:rsidRPr="000A1F79">
        <w:rPr>
          <w:lang w:eastAsia="en-AU"/>
        </w:rPr>
        <w:t xml:space="preserve">, increasing awareness </w:t>
      </w:r>
      <w:r w:rsidR="004E7829" w:rsidRPr="000A1F79">
        <w:rPr>
          <w:lang w:eastAsia="en-AU"/>
        </w:rPr>
        <w:t>of</w:t>
      </w:r>
      <w:r w:rsidR="00466CD5" w:rsidRPr="000A1F79">
        <w:rPr>
          <w:lang w:eastAsia="en-AU"/>
        </w:rPr>
        <w:t xml:space="preserve"> the value </w:t>
      </w:r>
      <w:r w:rsidR="00B556CD" w:rsidRPr="000A1F79">
        <w:rPr>
          <w:lang w:eastAsia="en-AU"/>
        </w:rPr>
        <w:t xml:space="preserve">of teaching </w:t>
      </w:r>
      <w:r w:rsidR="004E7829" w:rsidRPr="000A1F79">
        <w:rPr>
          <w:lang w:eastAsia="en-AU"/>
        </w:rPr>
        <w:t>along with</w:t>
      </w:r>
      <w:r w:rsidR="00B556CD" w:rsidRPr="000A1F79">
        <w:rPr>
          <w:lang w:eastAsia="en-AU"/>
        </w:rPr>
        <w:t xml:space="preserve"> teacher status</w:t>
      </w:r>
      <w:r w:rsidRPr="000A1F79">
        <w:rPr>
          <w:lang w:eastAsia="en-AU"/>
        </w:rPr>
        <w:t xml:space="preserve">. </w:t>
      </w:r>
      <w:r w:rsidR="00747836" w:rsidRPr="000A1F79">
        <w:rPr>
          <w:lang w:eastAsia="en-AU"/>
        </w:rPr>
        <w:t xml:space="preserve">The main </w:t>
      </w:r>
      <w:r w:rsidR="009127C7" w:rsidRPr="000A1F79">
        <w:rPr>
          <w:lang w:eastAsia="en-AU"/>
        </w:rPr>
        <w:t>purpose of the campaign</w:t>
      </w:r>
      <w:r w:rsidR="00747836" w:rsidRPr="000A1F79">
        <w:rPr>
          <w:lang w:eastAsia="en-AU"/>
        </w:rPr>
        <w:t xml:space="preserve"> was t</w:t>
      </w:r>
      <w:r w:rsidR="000E2662" w:rsidRPr="000A1F79">
        <w:rPr>
          <w:lang w:eastAsia="en-AU"/>
        </w:rPr>
        <w:t>o highlight</w:t>
      </w:r>
      <w:r w:rsidR="00747836" w:rsidRPr="000A1F79">
        <w:rPr>
          <w:lang w:eastAsia="en-AU"/>
        </w:rPr>
        <w:t xml:space="preserve"> teaching </w:t>
      </w:r>
      <w:r w:rsidR="001B449B" w:rsidRPr="000A1F79">
        <w:rPr>
          <w:lang w:eastAsia="en-AU"/>
        </w:rPr>
        <w:t>as a rewarding career</w:t>
      </w:r>
      <w:r w:rsidR="006816D2" w:rsidRPr="000A1F79">
        <w:rPr>
          <w:lang w:eastAsia="en-AU"/>
        </w:rPr>
        <w:t xml:space="preserve"> to encourage more people to </w:t>
      </w:r>
      <w:r w:rsidR="001925BD" w:rsidRPr="000A1F79">
        <w:rPr>
          <w:lang w:eastAsia="en-AU"/>
        </w:rPr>
        <w:t>become teachers</w:t>
      </w:r>
      <w:r w:rsidR="00132F61">
        <w:rPr>
          <w:lang w:eastAsia="en-AU"/>
        </w:rPr>
        <w:t xml:space="preserve"> (Australian Government, 2025)</w:t>
      </w:r>
      <w:r w:rsidR="001B449B" w:rsidRPr="000A1F79">
        <w:rPr>
          <w:lang w:eastAsia="en-AU"/>
        </w:rPr>
        <w:t>.</w:t>
      </w:r>
    </w:p>
    <w:p w14:paraId="1224476F" w14:textId="77777777" w:rsidR="006C6A99" w:rsidRDefault="006C6A99">
      <w:pPr>
        <w:spacing w:line="259" w:lineRule="auto"/>
        <w:rPr>
          <w:rFonts w:ascii="Inter Medium" w:eastAsiaTheme="majorEastAsia" w:hAnsi="Inter Medium" w:cstheme="majorBidi"/>
          <w:bCs/>
          <w:sz w:val="28"/>
          <w:szCs w:val="28"/>
          <w:lang w:eastAsia="en-AU"/>
        </w:rPr>
      </w:pPr>
      <w:r>
        <w:rPr>
          <w:lang w:eastAsia="en-AU"/>
        </w:rPr>
        <w:br w:type="page"/>
      </w:r>
    </w:p>
    <w:p w14:paraId="75F1F41F" w14:textId="298FF12E" w:rsidR="00786F6F" w:rsidRPr="000A1F79" w:rsidRDefault="00024564" w:rsidP="0097571D">
      <w:pPr>
        <w:pStyle w:val="Heading3"/>
        <w:numPr>
          <w:ilvl w:val="2"/>
          <w:numId w:val="17"/>
        </w:numPr>
        <w:rPr>
          <w:rFonts w:cs="Arial"/>
        </w:rPr>
      </w:pPr>
      <w:bookmarkStart w:id="62" w:name="_Toc211503994"/>
      <w:r>
        <w:rPr>
          <w:lang w:eastAsia="en-AU"/>
        </w:rPr>
        <w:lastRenderedPageBreak/>
        <w:t xml:space="preserve">The </w:t>
      </w:r>
      <w:r w:rsidR="00E1264D">
        <w:rPr>
          <w:lang w:eastAsia="en-AU"/>
        </w:rPr>
        <w:t xml:space="preserve">Northern </w:t>
      </w:r>
      <w:r w:rsidR="00947134" w:rsidRPr="000A1F79">
        <w:rPr>
          <w:lang w:eastAsia="en-AU"/>
        </w:rPr>
        <w:t xml:space="preserve">Territory </w:t>
      </w:r>
      <w:r w:rsidR="00855EBE" w:rsidRPr="000A1F79">
        <w:rPr>
          <w:lang w:eastAsia="en-AU"/>
        </w:rPr>
        <w:t>c</w:t>
      </w:r>
      <w:r w:rsidR="00947134" w:rsidRPr="000A1F79">
        <w:rPr>
          <w:lang w:eastAsia="en-AU"/>
        </w:rPr>
        <w:t>ontext</w:t>
      </w:r>
      <w:bookmarkEnd w:id="62"/>
    </w:p>
    <w:p w14:paraId="154E563F" w14:textId="43CA321E" w:rsidR="00A94B0B" w:rsidRPr="000A1F79" w:rsidRDefault="00A94B0B" w:rsidP="00A94B0B">
      <w:r w:rsidRPr="000A1F79">
        <w:t>The limited number of Aboriginal teachers in Australia is a critical issue in the NT, where we have the highest percentage of Aboriginal students</w:t>
      </w:r>
      <w:r w:rsidR="00FA4229" w:rsidRPr="000A1F79">
        <w:t xml:space="preserve"> (ABS, 2021)</w:t>
      </w:r>
      <w:r w:rsidRPr="000A1F79">
        <w:t xml:space="preserve">. Many Aboriginal students </w:t>
      </w:r>
      <w:r w:rsidR="00D903D9" w:rsidRPr="000A1F79">
        <w:t xml:space="preserve">in the NT </w:t>
      </w:r>
      <w:r w:rsidRPr="000A1F79">
        <w:t xml:space="preserve">are reported to achieve below the expected standards </w:t>
      </w:r>
      <w:r w:rsidR="000B3667" w:rsidRPr="000A1F79">
        <w:t>(</w:t>
      </w:r>
      <w:r w:rsidR="00132F61" w:rsidRPr="00132F61">
        <w:t>Australian Education Union</w:t>
      </w:r>
      <w:r w:rsidR="00E73D4C" w:rsidRPr="000A1F79">
        <w:t>, 2024</w:t>
      </w:r>
      <w:r w:rsidR="00D01DB2" w:rsidRPr="000A1F79">
        <w:t>; Cassidy</w:t>
      </w:r>
      <w:r w:rsidR="002C72DC" w:rsidRPr="000A1F79">
        <w:t>, 2023</w:t>
      </w:r>
      <w:r w:rsidR="00E73D4C" w:rsidRPr="000A1F79">
        <w:t>)</w:t>
      </w:r>
      <w:r w:rsidRPr="000A1F79">
        <w:t xml:space="preserve">. Increasing the number of Aboriginal teachers could improve engagement with education and increase academic success for these students </w:t>
      </w:r>
      <w:r w:rsidR="00EE7A0F" w:rsidRPr="000A1F79">
        <w:t>(</w:t>
      </w:r>
      <w:r w:rsidR="002C72DC" w:rsidRPr="000A1F79">
        <w:t>Johnso</w:t>
      </w:r>
      <w:r w:rsidR="00EE7A0F" w:rsidRPr="000A1F79">
        <w:t>n et al., 2016</w:t>
      </w:r>
      <w:r w:rsidR="00EC1364" w:rsidRPr="000A1F79">
        <w:t xml:space="preserve">; </w:t>
      </w:r>
      <w:r w:rsidR="00B51E0D" w:rsidRPr="000A1F79">
        <w:t>Riddle</w:t>
      </w:r>
      <w:r w:rsidR="00251E7E" w:rsidRPr="000A1F79">
        <w:t xml:space="preserve">, 2015; </w:t>
      </w:r>
      <w:r w:rsidR="00EC1364" w:rsidRPr="000A1F79">
        <w:t>Wo</w:t>
      </w:r>
      <w:r w:rsidR="00046990" w:rsidRPr="000A1F79">
        <w:t>od</w:t>
      </w:r>
      <w:r w:rsidR="00EC1364" w:rsidRPr="000A1F79">
        <w:t>roffe, 2020</w:t>
      </w:r>
      <w:r w:rsidR="00EE7A0F" w:rsidRPr="000A1F79">
        <w:t>)</w:t>
      </w:r>
      <w:r w:rsidRPr="000A1F79">
        <w:t>.</w:t>
      </w:r>
    </w:p>
    <w:p w14:paraId="11E2D01D" w14:textId="13AFDB55" w:rsidR="00786F6F" w:rsidRPr="000A1F79" w:rsidRDefault="0087570C" w:rsidP="00E45FA0">
      <w:r>
        <w:t>One</w:t>
      </w:r>
      <w:r w:rsidR="00786F6F" w:rsidRPr="000A1F79">
        <w:t xml:space="preserve"> example of an NT progr</w:t>
      </w:r>
      <w:r w:rsidR="004E7829" w:rsidRPr="000A1F79">
        <w:t>a</w:t>
      </w:r>
      <w:r w:rsidR="00786F6F" w:rsidRPr="000A1F79">
        <w:t>m designed</w:t>
      </w:r>
      <w:r w:rsidR="00E1264D">
        <w:t>—</w:t>
      </w:r>
      <w:r w:rsidR="00786F6F" w:rsidRPr="000A1F79">
        <w:t>and then</w:t>
      </w:r>
      <w:r w:rsidR="00215276">
        <w:t>,</w:t>
      </w:r>
      <w:r w:rsidR="00786F6F" w:rsidRPr="000A1F79">
        <w:t xml:space="preserve"> more </w:t>
      </w:r>
      <w:r w:rsidR="004E7829" w:rsidRPr="000A1F79">
        <w:t>recently</w:t>
      </w:r>
      <w:r w:rsidR="00215276">
        <w:t>,</w:t>
      </w:r>
      <w:r w:rsidR="00786F6F" w:rsidRPr="000A1F79">
        <w:t xml:space="preserve"> redesigned</w:t>
      </w:r>
      <w:r w:rsidR="00E1264D">
        <w:t>—</w:t>
      </w:r>
      <w:r w:rsidR="00786F6F" w:rsidRPr="000A1F79">
        <w:t>to increase Aboriginal teacher numbers is the RATE program. Th</w:t>
      </w:r>
      <w:r>
        <w:t>is</w:t>
      </w:r>
      <w:r w:rsidR="00FA3883" w:rsidRPr="000A1F79">
        <w:t xml:space="preserve"> </w:t>
      </w:r>
      <w:r w:rsidR="00786F6F" w:rsidRPr="000A1F79">
        <w:t xml:space="preserve">program has a focus on increasing the number of Aboriginal teachers in the NT, </w:t>
      </w:r>
      <w:r w:rsidR="004E7829" w:rsidRPr="000A1F79">
        <w:t>improving</w:t>
      </w:r>
      <w:r w:rsidR="00786F6F" w:rsidRPr="000A1F79">
        <w:t xml:space="preserve"> education support, and </w:t>
      </w:r>
      <w:r w:rsidR="004E7829" w:rsidRPr="000A1F79">
        <w:t>providing resources to</w:t>
      </w:r>
      <w:r w:rsidR="00786F6F" w:rsidRPr="000A1F79">
        <w:t xml:space="preserve"> Aboriginal students </w:t>
      </w:r>
      <w:r>
        <w:t>according to</w:t>
      </w:r>
      <w:r w:rsidR="00786F6F" w:rsidRPr="000A1F79">
        <w:t xml:space="preserve"> the assumption that this will lead to improved educational outcomes. </w:t>
      </w:r>
      <w:r w:rsidR="002A0008" w:rsidRPr="000A1F79">
        <w:t xml:space="preserve">I was invited </w:t>
      </w:r>
      <w:r w:rsidR="00FF3C8D" w:rsidRPr="000A1F79">
        <w:t xml:space="preserve">by the NT Department of Education and Training </w:t>
      </w:r>
      <w:r w:rsidR="002A0008" w:rsidRPr="000A1F79">
        <w:t xml:space="preserve">to write </w:t>
      </w:r>
      <w:r w:rsidR="00DC470E" w:rsidRPr="000A1F79">
        <w:t>a</w:t>
      </w:r>
      <w:r w:rsidR="00786F6F" w:rsidRPr="000A1F79">
        <w:t xml:space="preserve"> </w:t>
      </w:r>
      <w:r w:rsidR="004E7829" w:rsidRPr="000A1F79">
        <w:t>literature</w:t>
      </w:r>
      <w:r w:rsidR="00786F6F" w:rsidRPr="000A1F79">
        <w:t xml:space="preserve"> </w:t>
      </w:r>
      <w:r w:rsidR="004E7829" w:rsidRPr="000A1F79">
        <w:t xml:space="preserve">review </w:t>
      </w:r>
      <w:r w:rsidR="009D716D" w:rsidRPr="000A1F79">
        <w:t xml:space="preserve">in preparation </w:t>
      </w:r>
      <w:r w:rsidR="004E7829" w:rsidRPr="000A1F79">
        <w:t>for th</w:t>
      </w:r>
      <w:r w:rsidR="009D716D" w:rsidRPr="000A1F79">
        <w:t>e</w:t>
      </w:r>
      <w:r w:rsidR="004E7829" w:rsidRPr="000A1F79">
        <w:t xml:space="preserve"> </w:t>
      </w:r>
      <w:r w:rsidR="009D716D" w:rsidRPr="000A1F79">
        <w:t>revised version of RATE</w:t>
      </w:r>
      <w:r w:rsidR="002B799D" w:rsidRPr="000A1F79">
        <w:t>. T</w:t>
      </w:r>
      <w:r w:rsidR="00A034A6" w:rsidRPr="000A1F79">
        <w:t>he</w:t>
      </w:r>
      <w:r w:rsidR="00786F6F" w:rsidRPr="000A1F79">
        <w:t xml:space="preserve"> program was </w:t>
      </w:r>
      <w:r w:rsidR="00F37C15" w:rsidRPr="000A1F79">
        <w:t>then written</w:t>
      </w:r>
      <w:r w:rsidR="00786F6F" w:rsidRPr="000A1F79">
        <w:t xml:space="preserve"> by Dr John Guenther. Dr Guenther and I were </w:t>
      </w:r>
      <w:r w:rsidR="00DC470E" w:rsidRPr="000A1F79">
        <w:t xml:space="preserve">later </w:t>
      </w:r>
      <w:r w:rsidR="00786F6F" w:rsidRPr="000A1F79">
        <w:t>engaged to conduct an evaluation of the pilot program. This was completed in April 2022.</w:t>
      </w:r>
    </w:p>
    <w:p w14:paraId="3B4A074B" w14:textId="22F9A734" w:rsidR="00C67295" w:rsidRPr="000A1F79" w:rsidRDefault="000B5C2E" w:rsidP="00E45FA0">
      <w:pPr>
        <w:rPr>
          <w:color w:val="222222"/>
          <w:shd w:val="clear" w:color="auto" w:fill="FFFFFF"/>
        </w:rPr>
      </w:pPr>
      <w:r w:rsidRPr="000A1F79">
        <w:t xml:space="preserve">Evaluation of the </w:t>
      </w:r>
      <w:r w:rsidR="00DE22FF" w:rsidRPr="000A1F79">
        <w:t xml:space="preserve">initial program resulted in comment about the importance of </w:t>
      </w:r>
      <w:r w:rsidR="004B39AC" w:rsidRPr="000A1F79">
        <w:t>Indigenous voice and perspective in education.</w:t>
      </w:r>
      <w:r w:rsidR="000B0C3A" w:rsidRPr="000A1F79">
        <w:rPr>
          <w:rFonts w:ascii="Calibri" w:hAnsi="Calibri" w:cs="Calibri"/>
          <w:color w:val="222222"/>
          <w:sz w:val="24"/>
          <w:szCs w:val="24"/>
          <w:shd w:val="clear" w:color="auto" w:fill="FFFFFF"/>
        </w:rPr>
        <w:t xml:space="preserve"> </w:t>
      </w:r>
      <w:r w:rsidR="000B0C3A" w:rsidRPr="000A1F79">
        <w:rPr>
          <w:color w:val="222222"/>
          <w:shd w:val="clear" w:color="auto" w:fill="FFFFFF"/>
        </w:rPr>
        <w:t>Reaburn</w:t>
      </w:r>
      <w:r w:rsidR="0087570C">
        <w:rPr>
          <w:color w:val="222222"/>
          <w:shd w:val="clear" w:color="auto" w:fill="FFFFFF"/>
        </w:rPr>
        <w:t xml:space="preserve"> et al. </w:t>
      </w:r>
      <w:r w:rsidR="000B0C3A" w:rsidRPr="000A1F79">
        <w:rPr>
          <w:color w:val="222222"/>
          <w:shd w:val="clear" w:color="auto" w:fill="FFFFFF"/>
        </w:rPr>
        <w:t>(2015</w:t>
      </w:r>
      <w:r w:rsidR="00D9388A" w:rsidRPr="000A1F79">
        <w:rPr>
          <w:color w:val="222222"/>
          <w:shd w:val="clear" w:color="auto" w:fill="FFFFFF"/>
        </w:rPr>
        <w:t>)</w:t>
      </w:r>
      <w:r w:rsidR="000B0C3A" w:rsidRPr="000A1F79">
        <w:rPr>
          <w:color w:val="222222"/>
          <w:shd w:val="clear" w:color="auto" w:fill="FFFFFF"/>
        </w:rPr>
        <w:t xml:space="preserve"> recommend</w:t>
      </w:r>
      <w:r w:rsidR="00C25347" w:rsidRPr="000A1F79">
        <w:rPr>
          <w:color w:val="222222"/>
          <w:shd w:val="clear" w:color="auto" w:fill="FFFFFF"/>
        </w:rPr>
        <w:t>ed</w:t>
      </w:r>
      <w:r w:rsidR="000B0C3A" w:rsidRPr="000A1F79">
        <w:rPr>
          <w:color w:val="222222"/>
          <w:shd w:val="clear" w:color="auto" w:fill="FFFFFF"/>
        </w:rPr>
        <w:t xml:space="preserve"> that the </w:t>
      </w:r>
      <w:r w:rsidR="0087570C" w:rsidRPr="0087570C">
        <w:rPr>
          <w:color w:val="222222"/>
          <w:shd w:val="clear" w:color="auto" w:fill="FFFFFF"/>
        </w:rPr>
        <w:t xml:space="preserve">Batchelor </w:t>
      </w:r>
      <w:r w:rsidR="000B0C3A" w:rsidRPr="000A1F79">
        <w:rPr>
          <w:color w:val="222222"/>
          <w:shd w:val="clear" w:color="auto" w:fill="FFFFFF"/>
        </w:rPr>
        <w:t>Institute’s Indigenous focus and Both Ways ideology need</w:t>
      </w:r>
      <w:r w:rsidR="00C25347" w:rsidRPr="000A1F79">
        <w:rPr>
          <w:color w:val="222222"/>
          <w:shd w:val="clear" w:color="auto" w:fill="FFFFFF"/>
        </w:rPr>
        <w:t>ed</w:t>
      </w:r>
      <w:r w:rsidR="000B0C3A" w:rsidRPr="000A1F79">
        <w:rPr>
          <w:color w:val="222222"/>
          <w:shd w:val="clear" w:color="auto" w:fill="FFFFFF"/>
        </w:rPr>
        <w:t xml:space="preserve"> to be embraced again to be successful</w:t>
      </w:r>
      <w:r w:rsidR="007D1C98">
        <w:rPr>
          <w:color w:val="222222"/>
          <w:shd w:val="clear" w:color="auto" w:fill="FFFFFF"/>
        </w:rPr>
        <w:t>:</w:t>
      </w:r>
    </w:p>
    <w:p w14:paraId="6919D489" w14:textId="0712E2E3" w:rsidR="00472BDA" w:rsidRPr="000A1F79" w:rsidRDefault="00EE2C08" w:rsidP="00E3429C">
      <w:pPr>
        <w:ind w:left="357"/>
        <w:rPr>
          <w:rFonts w:cs="Arial"/>
          <w:i/>
          <w:iCs/>
        </w:rPr>
      </w:pPr>
      <w:r w:rsidRPr="00554545">
        <w:t>There is a need to reengage with the interface of the two radically different social and cultural systems in geographically diverse and often difficult remote environments, paying attention to the consistent Aboriginal voice of the Northern Territory by pushing the boundaries of the political and mainstream education regulatory systems and finding the balance</w:t>
      </w:r>
      <w:r w:rsidR="00E3429C" w:rsidRPr="00554545">
        <w:t>.</w:t>
      </w:r>
      <w:r w:rsidRPr="00E1264D">
        <w:t xml:space="preserve"> </w:t>
      </w:r>
      <w:r w:rsidRPr="000A1F79">
        <w:t>(Reaburn</w:t>
      </w:r>
      <w:r w:rsidR="000E4032">
        <w:t xml:space="preserve"> et al.</w:t>
      </w:r>
      <w:r w:rsidRPr="000A1F79">
        <w:t>, 2015, p. 43)</w:t>
      </w:r>
    </w:p>
    <w:p w14:paraId="33695ECD" w14:textId="26966101" w:rsidR="00472BDA" w:rsidRPr="000A1F79" w:rsidRDefault="00472BDA" w:rsidP="00E45FA0">
      <w:pPr>
        <w:rPr>
          <w:i/>
          <w:iCs/>
        </w:rPr>
      </w:pPr>
      <w:r w:rsidRPr="000A1F79">
        <w:rPr>
          <w:shd w:val="clear" w:color="auto" w:fill="FFFFFF"/>
        </w:rPr>
        <w:t>Reinforcing this sentiment</w:t>
      </w:r>
      <w:r w:rsidR="007D1C98">
        <w:rPr>
          <w:shd w:val="clear" w:color="auto" w:fill="FFFFFF"/>
        </w:rPr>
        <w:t>,</w:t>
      </w:r>
      <w:r w:rsidRPr="000A1F79">
        <w:rPr>
          <w:shd w:val="clear" w:color="auto" w:fill="FFFFFF"/>
        </w:rPr>
        <w:t xml:space="preserve"> Christie (1988) warned that</w:t>
      </w:r>
    </w:p>
    <w:p w14:paraId="24DC2533" w14:textId="09AFDD51" w:rsidR="00EE2C08" w:rsidRPr="000A1F79" w:rsidRDefault="00472BDA" w:rsidP="00E3429C">
      <w:pPr>
        <w:ind w:left="357"/>
        <w:rPr>
          <w:rFonts w:cs="Arial"/>
        </w:rPr>
      </w:pPr>
      <w:r w:rsidRPr="00554545">
        <w:rPr>
          <w:rFonts w:cs="Arial"/>
        </w:rPr>
        <w:t>the principal stumbling block to effectiveness in Aboriginal formal education is the refusal or inability of whites to listen, think about or act upon the demands Aboriginal people are making for their formal education</w:t>
      </w:r>
      <w:r w:rsidR="00E3429C">
        <w:rPr>
          <w:rFonts w:cs="Arial"/>
          <w:i/>
          <w:iCs/>
        </w:rPr>
        <w:t>.</w:t>
      </w:r>
      <w:r w:rsidRPr="000A1F79">
        <w:rPr>
          <w:rFonts w:cs="Arial"/>
        </w:rPr>
        <w:t xml:space="preserve"> (p. 4)</w:t>
      </w:r>
    </w:p>
    <w:p w14:paraId="42AFFDF3" w14:textId="45191942" w:rsidR="00947134" w:rsidRPr="000A1F79" w:rsidRDefault="00786F6F" w:rsidP="00E45FA0">
      <w:pPr>
        <w:rPr>
          <w:lang w:eastAsia="en-AU"/>
        </w:rPr>
      </w:pPr>
      <w:r w:rsidRPr="000A1F79">
        <w:rPr>
          <w:lang w:eastAsia="en-AU"/>
        </w:rPr>
        <w:t xml:space="preserve">The </w:t>
      </w:r>
      <w:r w:rsidR="00B20668" w:rsidRPr="000A1F79">
        <w:rPr>
          <w:lang w:eastAsia="en-AU"/>
        </w:rPr>
        <w:t>revised version of the</w:t>
      </w:r>
      <w:r w:rsidRPr="000A1F79">
        <w:rPr>
          <w:lang w:eastAsia="en-AU"/>
        </w:rPr>
        <w:t xml:space="preserve"> RATE program provides the promise of </w:t>
      </w:r>
      <w:r w:rsidR="00A034A6" w:rsidRPr="000A1F79">
        <w:rPr>
          <w:lang w:eastAsia="en-AU"/>
        </w:rPr>
        <w:t>t</w:t>
      </w:r>
      <w:r w:rsidRPr="000A1F79">
        <w:rPr>
          <w:lang w:eastAsia="en-AU"/>
        </w:rPr>
        <w:t xml:space="preserve">eacher </w:t>
      </w:r>
      <w:r w:rsidR="00A034A6" w:rsidRPr="000A1F79">
        <w:rPr>
          <w:lang w:eastAsia="en-AU"/>
        </w:rPr>
        <w:t>e</w:t>
      </w:r>
      <w:r w:rsidRPr="000A1F79">
        <w:rPr>
          <w:lang w:eastAsia="en-AU"/>
        </w:rPr>
        <w:t xml:space="preserve">ducation that is respectful and inclusive of Indigenous knowledge, </w:t>
      </w:r>
      <w:r w:rsidR="007D1C98">
        <w:rPr>
          <w:lang w:eastAsia="en-AU"/>
        </w:rPr>
        <w:t xml:space="preserve">and </w:t>
      </w:r>
      <w:r w:rsidRPr="000A1F79">
        <w:rPr>
          <w:lang w:eastAsia="en-AU"/>
        </w:rPr>
        <w:t>created for the benefit of Aboriginal people with consideration of cultural differences in teaching practice</w:t>
      </w:r>
      <w:r w:rsidR="00A034A6" w:rsidRPr="000A1F79">
        <w:rPr>
          <w:lang w:eastAsia="en-AU"/>
        </w:rPr>
        <w:t xml:space="preserve"> </w:t>
      </w:r>
      <w:r w:rsidR="006632AE" w:rsidRPr="000A1F79">
        <w:rPr>
          <w:lang w:eastAsia="en-AU"/>
        </w:rPr>
        <w:t>(</w:t>
      </w:r>
      <w:r w:rsidR="005A7100" w:rsidRPr="000A1F79">
        <w:rPr>
          <w:lang w:eastAsia="en-AU"/>
        </w:rPr>
        <w:t>Ui</w:t>
      </w:r>
      <w:r w:rsidR="006632AE" w:rsidRPr="000A1F79">
        <w:rPr>
          <w:lang w:eastAsia="en-AU"/>
        </w:rPr>
        <w:t>bo,</w:t>
      </w:r>
      <w:r w:rsidR="008234E6" w:rsidRPr="000A1F79">
        <w:rPr>
          <w:lang w:eastAsia="en-AU"/>
        </w:rPr>
        <w:t xml:space="preserve"> 2020)</w:t>
      </w:r>
      <w:r w:rsidR="00A034A6" w:rsidRPr="000A1F79">
        <w:rPr>
          <w:lang w:eastAsia="en-AU"/>
        </w:rPr>
        <w:t>.</w:t>
      </w:r>
    </w:p>
    <w:p w14:paraId="3C890F52" w14:textId="0D11FD2F" w:rsidR="00C37DDF" w:rsidRPr="000A1F79" w:rsidRDefault="00EC309C" w:rsidP="009F7E55">
      <w:pPr>
        <w:pStyle w:val="Heading3"/>
        <w:numPr>
          <w:ilvl w:val="2"/>
          <w:numId w:val="17"/>
        </w:numPr>
        <w:rPr>
          <w:rFonts w:eastAsia="Times New Roman"/>
          <w:lang w:eastAsia="en-AU"/>
        </w:rPr>
      </w:pPr>
      <w:bookmarkStart w:id="63" w:name="_Toc211503995"/>
      <w:r w:rsidRPr="000A1F79">
        <w:rPr>
          <w:rFonts w:eastAsia="Times New Roman"/>
          <w:lang w:eastAsia="en-AU"/>
        </w:rPr>
        <w:t>Challenges</w:t>
      </w:r>
      <w:r w:rsidR="00F10FDD" w:rsidRPr="000A1F79">
        <w:rPr>
          <w:rFonts w:eastAsia="Times New Roman"/>
          <w:lang w:eastAsia="en-AU"/>
        </w:rPr>
        <w:t xml:space="preserve"> and existing recommendations</w:t>
      </w:r>
      <w:bookmarkEnd w:id="63"/>
    </w:p>
    <w:p w14:paraId="521239D6" w14:textId="3FCF02CF" w:rsidR="00DF6BCB" w:rsidRPr="000A1F79" w:rsidRDefault="00DF6BCB" w:rsidP="00E45FA0">
      <w:bookmarkStart w:id="64" w:name="_Hlk199352705"/>
      <w:r w:rsidRPr="000A1F79">
        <w:t>Despite the recogni</w:t>
      </w:r>
      <w:r w:rsidR="00965008" w:rsidRPr="000A1F79">
        <w:t>s</w:t>
      </w:r>
      <w:r w:rsidRPr="000A1F79">
        <w:t>ed importance of Aboriginal teachers, there are several challenges and barriers to their recruitment and retention</w:t>
      </w:r>
      <w:r w:rsidR="006468E2" w:rsidRPr="000A1F79">
        <w:t xml:space="preserve"> </w:t>
      </w:r>
      <w:r w:rsidR="008E3FC4" w:rsidRPr="000A1F79">
        <w:t>(Trimmer</w:t>
      </w:r>
      <w:r w:rsidR="00C619F9" w:rsidRPr="000A1F79">
        <w:t xml:space="preserve"> et al.</w:t>
      </w:r>
      <w:r w:rsidR="008E3FC4" w:rsidRPr="000A1F79">
        <w:t xml:space="preserve">, </w:t>
      </w:r>
      <w:r w:rsidR="00963850" w:rsidRPr="000A1F79">
        <w:t>201</w:t>
      </w:r>
      <w:r w:rsidR="008E3FC4" w:rsidRPr="000A1F79">
        <w:t>8)</w:t>
      </w:r>
      <w:r w:rsidRPr="000A1F79">
        <w:t xml:space="preserve">. These include systemic racism, </w:t>
      </w:r>
      <w:r w:rsidR="007D1C98">
        <w:t xml:space="preserve">a </w:t>
      </w:r>
      <w:r w:rsidRPr="000A1F79">
        <w:t>lack of support and mentorship, and cultural disconnection within the education system (Hart et al., 2017). Addressing these barriers requires targeted strategies and policies that promote a supportive and inclusive environment for Aboriginal teachers.</w:t>
      </w:r>
    </w:p>
    <w:p w14:paraId="643ECB36" w14:textId="73D7A0C8" w:rsidR="00557CA5" w:rsidRPr="000A1F79" w:rsidRDefault="00333087" w:rsidP="00E45FA0">
      <w:bookmarkStart w:id="65" w:name="_Hlk199353732"/>
      <w:bookmarkStart w:id="66" w:name="_Hlk199352796"/>
      <w:bookmarkEnd w:id="64"/>
      <w:r w:rsidRPr="000A1F79">
        <w:t>The analysis of existing literature reveals several key reasons for increasing the number of Aboriginal teachers.</w:t>
      </w:r>
      <w:bookmarkEnd w:id="65"/>
      <w:r w:rsidRPr="000A1F79">
        <w:t xml:space="preserve"> </w:t>
      </w:r>
      <w:r w:rsidR="00557CA5" w:rsidRPr="000A1F79">
        <w:t xml:space="preserve">To increase the number of Aboriginal teachers, several recommendations </w:t>
      </w:r>
      <w:r w:rsidR="00883A28" w:rsidRPr="000A1F79">
        <w:t>have been made</w:t>
      </w:r>
      <w:r w:rsidR="00557CA5" w:rsidRPr="000A1F79">
        <w:t xml:space="preserve"> the literature</w:t>
      </w:r>
      <w:r w:rsidR="008D49FA">
        <w:t>. These can be summarised as</w:t>
      </w:r>
      <w:r w:rsidR="00557CA5" w:rsidRPr="000A1F79">
        <w:t xml:space="preserve">: </w:t>
      </w:r>
      <w:r w:rsidR="007D1C98">
        <w:t>(</w:t>
      </w:r>
      <w:proofErr w:type="spellStart"/>
      <w:r w:rsidR="007D1C98">
        <w:t>i</w:t>
      </w:r>
      <w:proofErr w:type="spellEnd"/>
      <w:r w:rsidR="007D1C98">
        <w:t>)</w:t>
      </w:r>
      <w:r w:rsidR="00557CA5" w:rsidRPr="000A1F79">
        <w:t xml:space="preserve"> </w:t>
      </w:r>
      <w:r w:rsidR="008D49FA">
        <w:t>i</w:t>
      </w:r>
      <w:r w:rsidR="00557CA5" w:rsidRPr="000A1F79">
        <w:t xml:space="preserve">mplement targeted recruitment and retention strategies that address the unique challenges </w:t>
      </w:r>
      <w:r w:rsidR="00557CA5" w:rsidRPr="000A1F79">
        <w:lastRenderedPageBreak/>
        <w:t>faced by Aboriginal teachers</w:t>
      </w:r>
      <w:r w:rsidR="008D49FA">
        <w:t>,</w:t>
      </w:r>
      <w:r w:rsidR="00557CA5" w:rsidRPr="000A1F79">
        <w:t xml:space="preserve"> </w:t>
      </w:r>
      <w:r w:rsidR="007D1C98">
        <w:t xml:space="preserve">(ii) </w:t>
      </w:r>
      <w:r w:rsidR="008D49FA">
        <w:t>p</w:t>
      </w:r>
      <w:r w:rsidR="00557CA5" w:rsidRPr="000A1F79">
        <w:t>rovide culturally responsive professional development and mentorship programs</w:t>
      </w:r>
      <w:r w:rsidR="008D49FA">
        <w:t>,</w:t>
      </w:r>
      <w:r w:rsidR="00557CA5" w:rsidRPr="000A1F79">
        <w:t xml:space="preserve"> </w:t>
      </w:r>
      <w:r w:rsidR="007D1C98">
        <w:t>(iii)</w:t>
      </w:r>
      <w:r w:rsidR="00557CA5" w:rsidRPr="000A1F79">
        <w:t xml:space="preserve"> </w:t>
      </w:r>
      <w:r w:rsidR="008D49FA">
        <w:t>f</w:t>
      </w:r>
      <w:r w:rsidR="00557CA5" w:rsidRPr="000A1F79">
        <w:t>oster partnerships between educational institutions and Aboriginal communities to promote cultural understanding and support</w:t>
      </w:r>
      <w:r w:rsidR="008D49FA">
        <w:t>, and</w:t>
      </w:r>
      <w:r w:rsidR="00557CA5" w:rsidRPr="000A1F79">
        <w:t xml:space="preserve"> </w:t>
      </w:r>
      <w:r w:rsidR="008D49FA">
        <w:t>(iv)</w:t>
      </w:r>
      <w:r w:rsidR="00557CA5" w:rsidRPr="000A1F79">
        <w:t xml:space="preserve"> </w:t>
      </w:r>
      <w:r w:rsidR="008D49FA">
        <w:t>e</w:t>
      </w:r>
      <w:r w:rsidR="00557CA5" w:rsidRPr="000A1F79">
        <w:t>nsure that policies and practices within the education system are inclusive and supportive of Aboriginal teachers.</w:t>
      </w:r>
    </w:p>
    <w:p w14:paraId="08BA3F14" w14:textId="47911E89" w:rsidR="00F10FDD" w:rsidRPr="000A1F79" w:rsidRDefault="004B1CE8" w:rsidP="00FD7859">
      <w:pPr>
        <w:pStyle w:val="Heading3"/>
        <w:numPr>
          <w:ilvl w:val="2"/>
          <w:numId w:val="17"/>
        </w:numPr>
      </w:pPr>
      <w:bookmarkStart w:id="67" w:name="_Toc211503996"/>
      <w:r w:rsidRPr="000A1F79">
        <w:t>Analysis</w:t>
      </w:r>
      <w:bookmarkEnd w:id="67"/>
    </w:p>
    <w:p w14:paraId="477CEF97" w14:textId="3EAF1634" w:rsidR="00CF4E57" w:rsidRPr="000A1F79" w:rsidRDefault="00777455" w:rsidP="00E45FA0">
      <w:r w:rsidRPr="000A1F79">
        <w:t xml:space="preserve">The literature consistently identifies the underrepresentation of Aboriginal teachers as a critical issue in Australian education. Aboriginal teachers are not only educators but </w:t>
      </w:r>
      <w:r w:rsidR="00B3090D" w:rsidRPr="000A1F79">
        <w:t>often carry the colonial load</w:t>
      </w:r>
      <w:r w:rsidR="00847138">
        <w:t>—</w:t>
      </w:r>
      <w:r w:rsidR="00B3090D" w:rsidRPr="000A1F79">
        <w:t>also known as the cultural load</w:t>
      </w:r>
      <w:r w:rsidR="00847138">
        <w:t>—</w:t>
      </w:r>
      <w:r w:rsidR="00B3090D" w:rsidRPr="000A1F79">
        <w:t>of</w:t>
      </w:r>
      <w:r w:rsidRPr="000A1F79">
        <w:t xml:space="preserve"> help</w:t>
      </w:r>
      <w:r w:rsidR="00B3090D" w:rsidRPr="000A1F79">
        <w:t>ing to</w:t>
      </w:r>
      <w:r w:rsidRPr="000A1F79">
        <w:t xml:space="preserve"> bridge the gap between Western schooling systems and Aboriginal ways of knowing. The </w:t>
      </w:r>
      <w:r w:rsidRPr="002C0786">
        <w:rPr>
          <w:i/>
          <w:iCs/>
        </w:rPr>
        <w:t xml:space="preserve">National Aboriginal and Torres Strait Islander Education Strategy </w:t>
      </w:r>
      <w:r w:rsidR="009F02A5" w:rsidRPr="000A1F79">
        <w:t>(Education</w:t>
      </w:r>
      <w:r w:rsidR="002C0786">
        <w:t xml:space="preserve"> Council</w:t>
      </w:r>
      <w:r w:rsidR="009F02A5" w:rsidRPr="000A1F79">
        <w:t>, 20</w:t>
      </w:r>
      <w:r w:rsidR="002C0786">
        <w:t>15</w:t>
      </w:r>
      <w:r w:rsidR="009F02A5" w:rsidRPr="000A1F79">
        <w:t xml:space="preserve">) </w:t>
      </w:r>
      <w:r w:rsidRPr="000A1F79">
        <w:t xml:space="preserve">and subsequent policy documents </w:t>
      </w:r>
      <w:r w:rsidR="000B1B0F" w:rsidRPr="000A1F79">
        <w:t>highlight</w:t>
      </w:r>
      <w:r w:rsidRPr="000A1F79">
        <w:t xml:space="preserve"> that increasing the number of Aboriginal teachers is essential </w:t>
      </w:r>
      <w:r w:rsidR="008D49FA">
        <w:t>for</w:t>
      </w:r>
      <w:r w:rsidRPr="000A1F79">
        <w:t xml:space="preserve"> improving educational outcomes for Aboriginal students and closing the achievement gap.</w:t>
      </w:r>
    </w:p>
    <w:p w14:paraId="753C8F88" w14:textId="5DF3ABDF" w:rsidR="00777455" w:rsidRPr="000A1F79" w:rsidRDefault="00777455" w:rsidP="00E45FA0">
      <w:r w:rsidRPr="000A1F79">
        <w:t xml:space="preserve">Programs such as MATSITI and RATE have demonstrated that targeted initiatives can support Aboriginal teacher recruitment and retention. However, the </w:t>
      </w:r>
      <w:r w:rsidR="002A0C28" w:rsidRPr="000A1F79">
        <w:t>ending</w:t>
      </w:r>
      <w:r w:rsidRPr="000A1F79">
        <w:t xml:space="preserve"> of MATSITI despite unmet targets (Johnson et al., 2016) and the need for redesign in RATE highlight systemic challenges. </w:t>
      </w:r>
      <w:r w:rsidR="00837A7D" w:rsidRPr="000A1F79">
        <w:t>Funding is a significant factor</w:t>
      </w:r>
      <w:r w:rsidRPr="000A1F79">
        <w:t xml:space="preserve">, </w:t>
      </w:r>
      <w:r w:rsidR="008D49FA">
        <w:t xml:space="preserve">as are the </w:t>
      </w:r>
      <w:r w:rsidRPr="000A1F79">
        <w:t xml:space="preserve">lack of culturally safe environments and limited </w:t>
      </w:r>
      <w:r w:rsidR="00FC7B52" w:rsidRPr="000A1F79">
        <w:t>emphasis</w:t>
      </w:r>
      <w:r w:rsidRPr="000A1F79">
        <w:t xml:space="preserve"> o</w:t>
      </w:r>
      <w:r w:rsidR="00FC7B52" w:rsidRPr="000A1F79">
        <w:t>n</w:t>
      </w:r>
      <w:r w:rsidRPr="000A1F79">
        <w:t xml:space="preserve"> Aboriginal educators in national campaigns like Be That Teacher.</w:t>
      </w:r>
    </w:p>
    <w:p w14:paraId="2F2D0C53" w14:textId="671846E8" w:rsidR="00687F3F" w:rsidRPr="000A1F79" w:rsidRDefault="00777455" w:rsidP="00E45FA0">
      <w:r w:rsidRPr="000A1F79">
        <w:t>The NT context amplifies these concerns. With the highest proportion of Aboriginal students in Australia, the NT faces a pressing need for Aboriginal teachers</w:t>
      </w:r>
      <w:r w:rsidR="002842E2" w:rsidRPr="000A1F79">
        <w:t>.</w:t>
      </w:r>
      <w:r w:rsidRPr="000A1F79">
        <w:t xml:space="preserve"> </w:t>
      </w:r>
      <w:r w:rsidR="00A95F6E" w:rsidRPr="000A1F79">
        <w:t xml:space="preserve">These teachers are needed especially to </w:t>
      </w:r>
      <w:r w:rsidRPr="000A1F79">
        <w:t xml:space="preserve">provide culturally relevant pedagogy and serve as role models. </w:t>
      </w:r>
      <w:r w:rsidR="0070762C" w:rsidRPr="000A1F79">
        <w:t>R</w:t>
      </w:r>
      <w:r w:rsidRPr="000A1F79">
        <w:t>eport</w:t>
      </w:r>
      <w:r w:rsidR="0070762C" w:rsidRPr="000A1F79">
        <w:t>ed</w:t>
      </w:r>
      <w:r w:rsidRPr="000A1F79">
        <w:t xml:space="preserve"> </w:t>
      </w:r>
      <w:r w:rsidR="0070762C" w:rsidRPr="000A1F79">
        <w:t xml:space="preserve">as having </w:t>
      </w:r>
      <w:r w:rsidRPr="000A1F79">
        <w:t>some of the lowest academic outcomes for Aboriginal</w:t>
      </w:r>
      <w:r w:rsidR="00224E80" w:rsidRPr="000A1F79">
        <w:t xml:space="preserve"> </w:t>
      </w:r>
      <w:r w:rsidRPr="000A1F79">
        <w:t xml:space="preserve">students, </w:t>
      </w:r>
      <w:r w:rsidR="004A376F" w:rsidRPr="000A1F79">
        <w:t>there i</w:t>
      </w:r>
      <w:r w:rsidR="005E5DB7" w:rsidRPr="000A1F79">
        <w:t>s</w:t>
      </w:r>
      <w:r w:rsidR="004A376F" w:rsidRPr="000A1F79">
        <w:t xml:space="preserve"> an</w:t>
      </w:r>
      <w:r w:rsidRPr="000A1F79">
        <w:t xml:space="preserve"> urgency </w:t>
      </w:r>
      <w:r w:rsidR="004A376F" w:rsidRPr="000A1F79">
        <w:t>in the N</w:t>
      </w:r>
      <w:r w:rsidR="005E5DB7" w:rsidRPr="000A1F79">
        <w:t>T to</w:t>
      </w:r>
      <w:r w:rsidRPr="000A1F79">
        <w:t xml:space="preserve"> address this gap.</w:t>
      </w:r>
    </w:p>
    <w:p w14:paraId="2DC61923" w14:textId="01061922" w:rsidR="00777455" w:rsidRPr="000A1F79" w:rsidRDefault="00B62B25" w:rsidP="00B62B25">
      <w:pPr>
        <w:pStyle w:val="Heading3"/>
        <w:numPr>
          <w:ilvl w:val="2"/>
          <w:numId w:val="17"/>
        </w:numPr>
      </w:pPr>
      <w:bookmarkStart w:id="68" w:name="_Toc211503997"/>
      <w:r w:rsidRPr="000A1F79">
        <w:t>Synthesis</w:t>
      </w:r>
      <w:bookmarkEnd w:id="68"/>
    </w:p>
    <w:p w14:paraId="623535EF" w14:textId="1E44682C" w:rsidR="00401633" w:rsidRPr="000A1F79" w:rsidRDefault="00401633" w:rsidP="00E45FA0">
      <w:r w:rsidRPr="000A1F79">
        <w:t>Synthesi</w:t>
      </w:r>
      <w:r w:rsidR="00C72DAA" w:rsidRPr="000A1F79">
        <w:t>s</w:t>
      </w:r>
      <w:r w:rsidRPr="000A1F79">
        <w:t xml:space="preserve"> across the literature and policy frameworks reveals a shared understanding</w:t>
      </w:r>
      <w:r w:rsidR="00CE68A4" w:rsidRPr="000A1F79">
        <w:t xml:space="preserve"> that</w:t>
      </w:r>
      <w:r w:rsidRPr="000A1F79">
        <w:t xml:space="preserve"> Aboriginal teachers are central to educational equity and cultural inclusion. </w:t>
      </w:r>
      <w:r w:rsidR="0033082F" w:rsidRPr="000A1F79">
        <w:t>I</w:t>
      </w:r>
      <w:r w:rsidRPr="000A1F79">
        <w:t xml:space="preserve">n schools </w:t>
      </w:r>
      <w:r w:rsidR="0033082F" w:rsidRPr="000A1F79">
        <w:t xml:space="preserve">they </w:t>
      </w:r>
      <w:r w:rsidRPr="000A1F79">
        <w:t>contribute to:</w:t>
      </w:r>
    </w:p>
    <w:p w14:paraId="2E62EBBD" w14:textId="08D09A05" w:rsidR="00401633" w:rsidRPr="000A1F79" w:rsidRDefault="008D49FA" w:rsidP="00E3429C">
      <w:pPr>
        <w:pStyle w:val="ListParagraph"/>
        <w:numPr>
          <w:ilvl w:val="0"/>
          <w:numId w:val="45"/>
        </w:numPr>
        <w:ind w:left="714" w:hanging="357"/>
      </w:pPr>
      <w:r>
        <w:t>i</w:t>
      </w:r>
      <w:r w:rsidR="00401633" w:rsidRPr="000A1F79">
        <w:t>mproved student engagement and achievement (Hart et al., 2017)</w:t>
      </w:r>
    </w:p>
    <w:p w14:paraId="23FA8A4D" w14:textId="403D2ECA" w:rsidR="00401633" w:rsidRPr="000A1F79" w:rsidRDefault="008D49FA" w:rsidP="00E3429C">
      <w:pPr>
        <w:pStyle w:val="ListParagraph"/>
        <w:numPr>
          <w:ilvl w:val="0"/>
          <w:numId w:val="45"/>
        </w:numPr>
        <w:ind w:left="714" w:hanging="357"/>
      </w:pPr>
      <w:r>
        <w:t>p</w:t>
      </w:r>
      <w:r w:rsidR="00401633" w:rsidRPr="000A1F79">
        <w:t>ositive identity development and self-esteem (Biddle &amp; Cameron, 2012)</w:t>
      </w:r>
    </w:p>
    <w:p w14:paraId="5D98813D" w14:textId="4F4FC6BF" w:rsidR="00401633" w:rsidRPr="000A1F79" w:rsidRDefault="008D49FA" w:rsidP="00E3429C">
      <w:pPr>
        <w:pStyle w:val="ListParagraph"/>
        <w:numPr>
          <w:ilvl w:val="0"/>
          <w:numId w:val="45"/>
        </w:numPr>
        <w:ind w:left="714" w:hanging="357"/>
      </w:pPr>
      <w:r>
        <w:t>c</w:t>
      </w:r>
      <w:r w:rsidR="00401633" w:rsidRPr="000A1F79">
        <w:t>ulturally responsive teaching practices that benefit all students</w:t>
      </w:r>
      <w:r w:rsidR="00A15F4D" w:rsidRPr="000A1F79">
        <w:t xml:space="preserve"> and serve as examples to non-</w:t>
      </w:r>
      <w:r w:rsidR="005A22EF" w:rsidRPr="000A1F79">
        <w:t>Aboriginal peers (</w:t>
      </w:r>
      <w:r w:rsidR="005A73C2" w:rsidRPr="000A1F79">
        <w:t>Hart et al., 2017</w:t>
      </w:r>
      <w:r w:rsidR="00966B05" w:rsidRPr="000A1F79">
        <w:t xml:space="preserve">; </w:t>
      </w:r>
      <w:r w:rsidR="005A22EF" w:rsidRPr="000A1F79">
        <w:t>Woodroffe, 2019).</w:t>
      </w:r>
    </w:p>
    <w:p w14:paraId="0CC8F1DC" w14:textId="286D916E" w:rsidR="00401633" w:rsidRPr="000A1F79" w:rsidRDefault="008D49FA" w:rsidP="00E45FA0">
      <w:r>
        <w:t>Although g</w:t>
      </w:r>
      <w:r w:rsidR="00401633" w:rsidRPr="000A1F79">
        <w:t xml:space="preserve">overnment strategies such as Closing the Gap and the </w:t>
      </w:r>
      <w:r w:rsidR="00401633" w:rsidRPr="002C0786">
        <w:rPr>
          <w:i/>
          <w:iCs/>
        </w:rPr>
        <w:t>National Aboriginal and Torres Strait Islander Education Strategy</w:t>
      </w:r>
      <w:r w:rsidR="00401633" w:rsidRPr="000A1F79">
        <w:t xml:space="preserve"> provide a policy foundation, </w:t>
      </w:r>
      <w:r>
        <w:t>i</w:t>
      </w:r>
      <w:r w:rsidR="00401633" w:rsidRPr="000A1F79">
        <w:t xml:space="preserve">mplementation has been </w:t>
      </w:r>
      <w:r w:rsidR="00CA1529" w:rsidRPr="000A1F79">
        <w:t>inconsistent</w:t>
      </w:r>
      <w:r w:rsidR="00401633" w:rsidRPr="000A1F79">
        <w:t xml:space="preserve">. The MATSITI evaluation (Johnson et al., 2016) and the RATE program’s evolution (Uibo, 2020) </w:t>
      </w:r>
      <w:r w:rsidR="00920043" w:rsidRPr="000A1F79">
        <w:t>indicate</w:t>
      </w:r>
      <w:r w:rsidR="00401633" w:rsidRPr="000A1F79">
        <w:t xml:space="preserve"> that success depends on sustained funding, community involvement, and culturally grounded program de</w:t>
      </w:r>
      <w:r w:rsidR="002D6658" w:rsidRPr="000A1F79">
        <w:t>velopment</w:t>
      </w:r>
      <w:r w:rsidR="00401633" w:rsidRPr="000A1F79">
        <w:t>.</w:t>
      </w:r>
    </w:p>
    <w:p w14:paraId="1A297BFA" w14:textId="52731EE9" w:rsidR="00B62B25" w:rsidRPr="000A1F79" w:rsidRDefault="00401633" w:rsidP="00E45FA0">
      <w:r w:rsidRPr="000A1F79">
        <w:t>The literature also points to the importance of place-based approaches</w:t>
      </w:r>
      <w:r w:rsidR="00337A4E" w:rsidRPr="000A1F79">
        <w:t>, and the avoidance of over-generalisation</w:t>
      </w:r>
      <w:r w:rsidRPr="000A1F79">
        <w:t xml:space="preserve">. </w:t>
      </w:r>
      <w:r w:rsidR="008D49FA">
        <w:t>Thus, w</w:t>
      </w:r>
      <w:r w:rsidRPr="000A1F79">
        <w:t xml:space="preserve">hat works in the NT may differ from strategies effective in </w:t>
      </w:r>
      <w:r w:rsidR="00F12051" w:rsidRPr="000A1F79">
        <w:lastRenderedPageBreak/>
        <w:t>other</w:t>
      </w:r>
      <w:r w:rsidRPr="000A1F79">
        <w:t xml:space="preserve"> regions. This </w:t>
      </w:r>
      <w:r w:rsidR="00F12051" w:rsidRPr="000A1F79">
        <w:t>establishes</w:t>
      </w:r>
      <w:r w:rsidRPr="000A1F79">
        <w:t xml:space="preserve"> the need for flexible, locally informed initiatives that reflect the diversity of Aboriginal </w:t>
      </w:r>
      <w:r w:rsidR="00240B0F" w:rsidRPr="000A1F79">
        <w:t>peoples</w:t>
      </w:r>
      <w:r w:rsidRPr="000A1F79">
        <w:t>.</w:t>
      </w:r>
    </w:p>
    <w:p w14:paraId="26FDB0D8" w14:textId="426D647D" w:rsidR="00777455" w:rsidRPr="000A1F79" w:rsidRDefault="00C546DD" w:rsidP="00C546DD">
      <w:pPr>
        <w:pStyle w:val="Heading3"/>
        <w:numPr>
          <w:ilvl w:val="2"/>
          <w:numId w:val="17"/>
        </w:numPr>
      </w:pPr>
      <w:bookmarkStart w:id="69" w:name="_Toc211503998"/>
      <w:r w:rsidRPr="000A1F79">
        <w:t>Evaluation</w:t>
      </w:r>
      <w:bookmarkEnd w:id="69"/>
    </w:p>
    <w:p w14:paraId="4DAD340D" w14:textId="2FFFCE21" w:rsidR="00096424" w:rsidRPr="000A1F79" w:rsidRDefault="00096424" w:rsidP="00E45FA0">
      <w:r w:rsidRPr="000A1F79">
        <w:t xml:space="preserve">Evaluating the current landscape reveals both progress and persistent gaps. </w:t>
      </w:r>
      <w:r w:rsidR="008D49FA">
        <w:t>Although</w:t>
      </w:r>
      <w:r w:rsidRPr="000A1F79">
        <w:t xml:space="preserve"> there is strong rhetorical and policy support for increasing Aboriginal teacher numbers</w:t>
      </w:r>
      <w:r w:rsidR="008D49FA">
        <w:t xml:space="preserve"> </w:t>
      </w:r>
      <w:r w:rsidR="008D49FA" w:rsidRPr="000A1F79">
        <w:t>on the surface</w:t>
      </w:r>
      <w:r w:rsidRPr="000A1F79">
        <w:t>, practical outcomes</w:t>
      </w:r>
      <w:r w:rsidR="003877E8" w:rsidRPr="000A1F79">
        <w:t xml:space="preserve"> appear to</w:t>
      </w:r>
      <w:r w:rsidRPr="000A1F79">
        <w:t xml:space="preserve"> have lagged. The discontinuation of MATSITI, despite its positive impact and clear recommendations for continuation, </w:t>
      </w:r>
      <w:r w:rsidR="004D37BC" w:rsidRPr="000A1F79">
        <w:t>signals</w:t>
      </w:r>
      <w:r w:rsidRPr="000A1F79">
        <w:t xml:space="preserve"> a broader issue: a lack of sustained political and</w:t>
      </w:r>
      <w:r w:rsidR="002E468D" w:rsidRPr="000A1F79">
        <w:t>/or</w:t>
      </w:r>
      <w:r w:rsidRPr="000A1F79">
        <w:t xml:space="preserve"> financial commitment.</w:t>
      </w:r>
    </w:p>
    <w:p w14:paraId="4940A097" w14:textId="181851E1" w:rsidR="00096424" w:rsidRPr="000A1F79" w:rsidRDefault="00096424" w:rsidP="00E45FA0">
      <w:r w:rsidRPr="000A1F79">
        <w:t>The RATE program</w:t>
      </w:r>
      <w:r w:rsidR="008D49FA">
        <w:t>’</w:t>
      </w:r>
      <w:r w:rsidRPr="000A1F79">
        <w:t xml:space="preserve">s redesign offers a promising model, particularly in its emphasis on Indigenous knowledge systems and culturally respectful pedagogy. </w:t>
      </w:r>
      <w:r w:rsidR="008D49FA">
        <w:t>I</w:t>
      </w:r>
      <w:r w:rsidR="008D49FA" w:rsidRPr="000A1F79">
        <w:t>n developing the pilot program</w:t>
      </w:r>
      <w:r w:rsidR="008D49FA">
        <w:t>,</w:t>
      </w:r>
      <w:r w:rsidR="008D49FA" w:rsidRPr="000A1F79">
        <w:t xml:space="preserve"> </w:t>
      </w:r>
      <w:r w:rsidR="008D49FA">
        <w:t>t</w:t>
      </w:r>
      <w:r w:rsidR="00411B4E" w:rsidRPr="000A1F79">
        <w:t>he NT Department of Education and Training</w:t>
      </w:r>
      <w:r w:rsidR="00C34C25" w:rsidRPr="000A1F79">
        <w:t xml:space="preserve"> </w:t>
      </w:r>
      <w:r w:rsidR="008864A7" w:rsidRPr="000A1F79">
        <w:t>incorporat</w:t>
      </w:r>
      <w:r w:rsidR="008D49FA">
        <w:t>ed</w:t>
      </w:r>
      <w:r w:rsidR="008864A7" w:rsidRPr="000A1F79">
        <w:t xml:space="preserve"> Aboriginal input </w:t>
      </w:r>
      <w:r w:rsidR="00AA65CB" w:rsidRPr="000A1F79">
        <w:t>from</w:t>
      </w:r>
      <w:r w:rsidR="008864A7" w:rsidRPr="000A1F79">
        <w:t xml:space="preserve"> the beginning</w:t>
      </w:r>
      <w:r w:rsidR="00C34C25" w:rsidRPr="000A1F79">
        <w:t>.</w:t>
      </w:r>
      <w:r w:rsidR="009F5B77" w:rsidRPr="000A1F79">
        <w:t xml:space="preserve"> However, its success will depend on long-term support, rigorous evaluation, and scalability.</w:t>
      </w:r>
    </w:p>
    <w:p w14:paraId="53D97DC9" w14:textId="77CBB147" w:rsidR="00096424" w:rsidRPr="000A1F79" w:rsidRDefault="003C047D" w:rsidP="00E45FA0">
      <w:r w:rsidRPr="000A1F79">
        <w:t>The n</w:t>
      </w:r>
      <w:r w:rsidR="00096424" w:rsidRPr="000A1F79">
        <w:t xml:space="preserve">ational Be That Teacher </w:t>
      </w:r>
      <w:r w:rsidR="0012304C" w:rsidRPr="000A1F79">
        <w:t>campaign did</w:t>
      </w:r>
      <w:r w:rsidR="00096424" w:rsidRPr="000A1F79">
        <w:t xml:space="preserve"> </w:t>
      </w:r>
      <w:r w:rsidR="0012304C" w:rsidRPr="000A1F79">
        <w:t>not prioritise</w:t>
      </w:r>
      <w:r w:rsidR="00096424" w:rsidRPr="000A1F79">
        <w:t xml:space="preserve"> Aboriginal representation, which may limit </w:t>
      </w:r>
      <w:r w:rsidR="008D49FA">
        <w:t xml:space="preserve">its </w:t>
      </w:r>
      <w:r w:rsidR="00096424" w:rsidRPr="000A1F79">
        <w:t xml:space="preserve">effectiveness in inspiring Aboriginal youth to pursue teaching. </w:t>
      </w:r>
      <w:r w:rsidR="00A23EC5" w:rsidRPr="000A1F79">
        <w:t>There has not been a</w:t>
      </w:r>
      <w:r w:rsidR="00A818A1" w:rsidRPr="000A1F79">
        <w:t xml:space="preserve"> national initiative with an Aboriginal focus since MATSITI. </w:t>
      </w:r>
      <w:r w:rsidR="00096424" w:rsidRPr="000A1F79">
        <w:t>This highlights the need for inclusive and representative promotional strategies that reflect the aspirations and identities of Aboriginal communities.</w:t>
      </w:r>
    </w:p>
    <w:p w14:paraId="7B096657" w14:textId="5C5467B4" w:rsidR="00C546DD" w:rsidRPr="000A1F79" w:rsidRDefault="00096424" w:rsidP="00E45FA0">
      <w:r w:rsidRPr="000A1F79">
        <w:t>In conclusion, the literature makes a compelling case for increasing the number of Aboriginal teachers</w:t>
      </w:r>
      <w:r w:rsidR="005F4080">
        <w:t>. Such an increase is</w:t>
      </w:r>
      <w:r w:rsidR="008D49FA">
        <w:t xml:space="preserve"> </w:t>
      </w:r>
      <w:r w:rsidRPr="000A1F79">
        <w:t>not only a matter of equity but a strategic imperative</w:t>
      </w:r>
      <w:r w:rsidR="005F4080">
        <w:t xml:space="preserve"> given that i</w:t>
      </w:r>
      <w:r w:rsidR="00D56F5D" w:rsidRPr="000A1F79">
        <w:t>mproved A</w:t>
      </w:r>
      <w:r w:rsidR="00B214E6" w:rsidRPr="000A1F79">
        <w:t>boriginal educational outcomes</w:t>
      </w:r>
      <w:r w:rsidRPr="000A1F79">
        <w:t xml:space="preserve"> </w:t>
      </w:r>
      <w:r w:rsidR="00B214E6" w:rsidRPr="000A1F79">
        <w:t xml:space="preserve">could depend on </w:t>
      </w:r>
      <w:r w:rsidR="005F4080">
        <w:t>it</w:t>
      </w:r>
      <w:r w:rsidRPr="000A1F79">
        <w:t xml:space="preserve">. </w:t>
      </w:r>
      <w:r w:rsidR="003C620C" w:rsidRPr="000A1F79">
        <w:t>To achieve</w:t>
      </w:r>
      <w:r w:rsidRPr="000A1F79">
        <w:t xml:space="preserve"> this goal</w:t>
      </w:r>
      <w:r w:rsidR="003C620C" w:rsidRPr="000A1F79">
        <w:t>,</w:t>
      </w:r>
      <w:r w:rsidRPr="000A1F79">
        <w:t xml:space="preserve"> a coordinated, well-funded, and culturally informed approach that values Aboriginal voices at </w:t>
      </w:r>
      <w:r w:rsidR="00711F7F" w:rsidRPr="000A1F79">
        <w:t>all</w:t>
      </w:r>
      <w:r w:rsidRPr="000A1F79">
        <w:t xml:space="preserve"> level</w:t>
      </w:r>
      <w:r w:rsidR="00711F7F" w:rsidRPr="000A1F79">
        <w:t>s</w:t>
      </w:r>
      <w:r w:rsidRPr="000A1F79">
        <w:t xml:space="preserve"> of the education system</w:t>
      </w:r>
      <w:r w:rsidR="003C620C" w:rsidRPr="000A1F79">
        <w:t xml:space="preserve"> is required</w:t>
      </w:r>
      <w:r w:rsidRPr="000A1F79">
        <w:t>.</w:t>
      </w:r>
    </w:p>
    <w:p w14:paraId="7E029E58" w14:textId="7990B9FD" w:rsidR="00550409" w:rsidRPr="000A1F79" w:rsidRDefault="0034798A" w:rsidP="0097571D">
      <w:pPr>
        <w:pStyle w:val="Heading2"/>
        <w:numPr>
          <w:ilvl w:val="1"/>
          <w:numId w:val="17"/>
        </w:numPr>
      </w:pPr>
      <w:bookmarkStart w:id="70" w:name="_Toc211503999"/>
      <w:bookmarkEnd w:id="66"/>
      <w:r w:rsidRPr="000A1F79">
        <w:t xml:space="preserve">Promotion </w:t>
      </w:r>
      <w:r w:rsidR="007A16B7" w:rsidRPr="000A1F79">
        <w:t xml:space="preserve">of </w:t>
      </w:r>
      <w:r w:rsidR="00847138">
        <w:t>t</w:t>
      </w:r>
      <w:r w:rsidR="007A16B7" w:rsidRPr="000A1F79">
        <w:t>eaching</w:t>
      </w:r>
      <w:r w:rsidR="00BD6BDC" w:rsidRPr="000A1F79">
        <w:t xml:space="preserve"> as a </w:t>
      </w:r>
      <w:r w:rsidR="00847138">
        <w:t>c</w:t>
      </w:r>
      <w:r w:rsidR="00BD6BDC" w:rsidRPr="000A1F79">
        <w:t xml:space="preserve">areer to Aboriginal </w:t>
      </w:r>
      <w:r w:rsidR="00847138">
        <w:t>p</w:t>
      </w:r>
      <w:r w:rsidR="00BD6BDC" w:rsidRPr="000A1F79">
        <w:t>eople</w:t>
      </w:r>
      <w:bookmarkEnd w:id="70"/>
    </w:p>
    <w:p w14:paraId="0BE90B91" w14:textId="6CE1B921" w:rsidR="002904BD" w:rsidRPr="000A1F79" w:rsidRDefault="002904BD" w:rsidP="00E45FA0">
      <w:r w:rsidRPr="000A1F79">
        <w:t>This section of the literature review</w:t>
      </w:r>
      <w:r w:rsidR="002E4BA8" w:rsidRPr="000A1F79">
        <w:t xml:space="preserve"> examines three significant examples of programs with the common goal of increasing Aboriginal teacher numbers.</w:t>
      </w:r>
      <w:r w:rsidR="00EC6719" w:rsidRPr="000A1F79">
        <w:t xml:space="preserve"> Key information </w:t>
      </w:r>
      <w:r w:rsidR="005F4080" w:rsidRPr="000A1F79">
        <w:t>ha</w:t>
      </w:r>
      <w:r w:rsidR="005F4080">
        <w:t>s</w:t>
      </w:r>
      <w:r w:rsidR="005F4080" w:rsidRPr="000A1F79">
        <w:t xml:space="preserve"> been analysed </w:t>
      </w:r>
      <w:r w:rsidR="00EC6719" w:rsidRPr="000A1F79">
        <w:t xml:space="preserve">about </w:t>
      </w:r>
      <w:r w:rsidR="005F4080">
        <w:t>each program’s</w:t>
      </w:r>
      <w:r w:rsidR="00EC6719" w:rsidRPr="000A1F79">
        <w:t xml:space="preserve"> promotion strategies and the</w:t>
      </w:r>
      <w:r w:rsidR="005F4080">
        <w:t>ir</w:t>
      </w:r>
      <w:r w:rsidR="00EC6719" w:rsidRPr="000A1F79">
        <w:t xml:space="preserve"> </w:t>
      </w:r>
      <w:r w:rsidR="00107842" w:rsidRPr="000A1F79">
        <w:t xml:space="preserve">effectiveness or </w:t>
      </w:r>
      <w:r w:rsidR="00EC6719" w:rsidRPr="000A1F79">
        <w:t>success.</w:t>
      </w:r>
    </w:p>
    <w:p w14:paraId="77AA8180" w14:textId="6F9395DC" w:rsidR="00906AA4" w:rsidRPr="000A1F79" w:rsidRDefault="00906AA4" w:rsidP="0097571D">
      <w:pPr>
        <w:pStyle w:val="Heading3"/>
        <w:numPr>
          <w:ilvl w:val="2"/>
          <w:numId w:val="17"/>
        </w:numPr>
      </w:pPr>
      <w:bookmarkStart w:id="71" w:name="_Toc211504000"/>
      <w:r w:rsidRPr="000A1F79">
        <w:t>Promoting RATE</w:t>
      </w:r>
      <w:bookmarkEnd w:id="71"/>
    </w:p>
    <w:p w14:paraId="259DD035" w14:textId="14DF6A12" w:rsidR="00BE2A92" w:rsidRPr="000A1F79" w:rsidRDefault="0060529B" w:rsidP="00E45FA0">
      <w:r w:rsidRPr="000A1F79">
        <w:t xml:space="preserve">The RATE program </w:t>
      </w:r>
      <w:r w:rsidR="005F4080">
        <w:t>clearly illustrates the effectiveness of</w:t>
      </w:r>
      <w:r w:rsidRPr="000A1F79">
        <w:t xml:space="preserve"> the role model </w:t>
      </w:r>
      <w:r w:rsidR="005F4080">
        <w:t xml:space="preserve">approach </w:t>
      </w:r>
      <w:r w:rsidR="005F4080" w:rsidRPr="000A1F79">
        <w:t xml:space="preserve">to promote teaching to Aboriginal people </w:t>
      </w:r>
      <w:r w:rsidRPr="000A1F79">
        <w:t xml:space="preserve">in remote areas of the NT. </w:t>
      </w:r>
      <w:r w:rsidR="004E7829" w:rsidRPr="000A1F79">
        <w:t xml:space="preserve">This </w:t>
      </w:r>
      <w:r w:rsidR="005F4080">
        <w:t xml:space="preserve">approach </w:t>
      </w:r>
      <w:r w:rsidR="004E7829" w:rsidRPr="000A1F79">
        <w:t>is a</w:t>
      </w:r>
      <w:r w:rsidR="00493737" w:rsidRPr="000A1F79">
        <w:t xml:space="preserve"> </w:t>
      </w:r>
      <w:r w:rsidR="004E7829" w:rsidRPr="000A1F79">
        <w:t>highly</w:t>
      </w:r>
      <w:r w:rsidR="00493737" w:rsidRPr="000A1F79">
        <w:t xml:space="preserve"> visual and word of</w:t>
      </w:r>
      <w:r w:rsidR="004E7829" w:rsidRPr="000A1F79">
        <w:t xml:space="preserve"> </w:t>
      </w:r>
      <w:r w:rsidR="00493737" w:rsidRPr="000A1F79">
        <w:t>mouth</w:t>
      </w:r>
      <w:r w:rsidR="004E7829" w:rsidRPr="000A1F79">
        <w:t>-based</w:t>
      </w:r>
      <w:r w:rsidR="00493737" w:rsidRPr="000A1F79">
        <w:t xml:space="preserve"> </w:t>
      </w:r>
      <w:r w:rsidR="006D1BC5" w:rsidRPr="000A1F79">
        <w:t xml:space="preserve">process. </w:t>
      </w:r>
      <w:r w:rsidRPr="000A1F79">
        <w:t>When the previous version of the program was at its strongest</w:t>
      </w:r>
      <w:r w:rsidR="004E7829" w:rsidRPr="000A1F79">
        <w:t>,</w:t>
      </w:r>
      <w:r w:rsidRPr="000A1F79">
        <w:t xml:space="preserve"> </w:t>
      </w:r>
      <w:r w:rsidR="004156F3" w:rsidRPr="000A1F79">
        <w:t>from</w:t>
      </w:r>
      <w:r w:rsidRPr="000A1F79">
        <w:t xml:space="preserve"> the 1970s </w:t>
      </w:r>
      <w:r w:rsidR="004156F3" w:rsidRPr="000A1F79">
        <w:t>to the</w:t>
      </w:r>
      <w:r w:rsidRPr="000A1F79">
        <w:t xml:space="preserve"> 19</w:t>
      </w:r>
      <w:r w:rsidR="004156F3" w:rsidRPr="000A1F79">
        <w:t>9</w:t>
      </w:r>
      <w:r w:rsidRPr="000A1F79">
        <w:t>0s, there was a confident group of Aboriginal educators who strengthened their local communities and actively encouraged younger generations of Aboriginal people to follow the same pathway. Reaburn</w:t>
      </w:r>
      <w:r w:rsidR="008A53D9" w:rsidRPr="000A1F79">
        <w:t xml:space="preserve"> et al. </w:t>
      </w:r>
      <w:r w:rsidRPr="000A1F79">
        <w:t>(2015) reflected on the past iteration of RATE</w:t>
      </w:r>
      <w:r w:rsidR="004E7829" w:rsidRPr="000A1F79">
        <w:t>,</w:t>
      </w:r>
      <w:r w:rsidRPr="000A1F79">
        <w:t xml:space="preserve"> highlighting </w:t>
      </w:r>
      <w:r w:rsidR="007021A8">
        <w:t>the</w:t>
      </w:r>
      <w:r w:rsidRPr="000A1F79">
        <w:t xml:space="preserve"> Indigenous focus </w:t>
      </w:r>
      <w:r w:rsidR="007021A8">
        <w:t>that distinguished</w:t>
      </w:r>
      <w:r w:rsidRPr="000A1F79">
        <w:t xml:space="preserve"> the program</w:t>
      </w:r>
      <w:r w:rsidR="004E7829" w:rsidRPr="000A1F79">
        <w:t xml:space="preserve"> </w:t>
      </w:r>
      <w:r w:rsidRPr="000A1F79">
        <w:t xml:space="preserve">and </w:t>
      </w:r>
      <w:r w:rsidR="007021A8">
        <w:t xml:space="preserve">noting </w:t>
      </w:r>
      <w:r w:rsidRPr="000A1F79">
        <w:t xml:space="preserve">that </w:t>
      </w:r>
      <w:r w:rsidR="007021A8">
        <w:t xml:space="preserve">it was the </w:t>
      </w:r>
      <w:r w:rsidRPr="000A1F79">
        <w:t xml:space="preserve">change to a more </w:t>
      </w:r>
      <w:r w:rsidR="004E7829" w:rsidRPr="000A1F79">
        <w:t>W</w:t>
      </w:r>
      <w:r w:rsidRPr="000A1F79">
        <w:t>esternised approach</w:t>
      </w:r>
      <w:r w:rsidR="007021A8">
        <w:t xml:space="preserve"> that </w:t>
      </w:r>
      <w:r w:rsidR="004E7829" w:rsidRPr="000A1F79">
        <w:t>contributed</w:t>
      </w:r>
      <w:r w:rsidRPr="000A1F79">
        <w:t xml:space="preserve"> to </w:t>
      </w:r>
      <w:r w:rsidR="007021A8">
        <w:t>a</w:t>
      </w:r>
      <w:r w:rsidRPr="000A1F79">
        <w:t xml:space="preserve"> lack of engagement and</w:t>
      </w:r>
      <w:r w:rsidR="004E7829" w:rsidRPr="000A1F79">
        <w:t xml:space="preserve"> </w:t>
      </w:r>
      <w:r w:rsidR="007021A8">
        <w:t>the program’s</w:t>
      </w:r>
      <w:r w:rsidRPr="000A1F79">
        <w:t xml:space="preserve"> ultimate cessation.</w:t>
      </w:r>
    </w:p>
    <w:p w14:paraId="24F1C6EA" w14:textId="208EEACC" w:rsidR="00263E63" w:rsidRPr="000A1F79" w:rsidRDefault="00263E63" w:rsidP="00E45FA0">
      <w:r w:rsidRPr="000A1F79">
        <w:lastRenderedPageBreak/>
        <w:t xml:space="preserve">There are obvious cultural </w:t>
      </w:r>
      <w:r w:rsidR="00684AA2" w:rsidRPr="000A1F79">
        <w:t xml:space="preserve">considerations that </w:t>
      </w:r>
      <w:r w:rsidR="00A05802" w:rsidRPr="000A1F79">
        <w:t>need</w:t>
      </w:r>
      <w:r w:rsidR="00684AA2" w:rsidRPr="000A1F79">
        <w:t xml:space="preserve"> to be </w:t>
      </w:r>
      <w:r w:rsidR="00A05802" w:rsidRPr="000A1F79">
        <w:t>incorporated</w:t>
      </w:r>
      <w:r w:rsidR="00684AA2" w:rsidRPr="000A1F79">
        <w:t xml:space="preserve"> into promoting teaching as a </w:t>
      </w:r>
      <w:r w:rsidR="00A05802" w:rsidRPr="000A1F79">
        <w:t>career</w:t>
      </w:r>
      <w:r w:rsidR="00684AA2" w:rsidRPr="000A1F79">
        <w:t xml:space="preserve"> to </w:t>
      </w:r>
      <w:r w:rsidR="00A05802" w:rsidRPr="000A1F79">
        <w:t>Aboriginal</w:t>
      </w:r>
      <w:r w:rsidR="00684AA2" w:rsidRPr="000A1F79">
        <w:t xml:space="preserve"> people.</w:t>
      </w:r>
    </w:p>
    <w:p w14:paraId="4C52E8BE" w14:textId="25638DB3" w:rsidR="00906AA4" w:rsidRPr="000A1F79" w:rsidRDefault="00906AA4" w:rsidP="0097571D">
      <w:pPr>
        <w:pStyle w:val="Heading3"/>
        <w:numPr>
          <w:ilvl w:val="2"/>
          <w:numId w:val="17"/>
        </w:numPr>
      </w:pPr>
      <w:bookmarkStart w:id="72" w:name="_Toc211504001"/>
      <w:r w:rsidRPr="000A1F79">
        <w:t>Promoting MATSITI</w:t>
      </w:r>
      <w:bookmarkEnd w:id="72"/>
    </w:p>
    <w:p w14:paraId="427E436C" w14:textId="1A2FAE0A" w:rsidR="000C083A" w:rsidRPr="000A1F79" w:rsidRDefault="001F7582" w:rsidP="00E45FA0">
      <w:r w:rsidRPr="000A1F79">
        <w:t xml:space="preserve">The </w:t>
      </w:r>
      <w:r w:rsidRPr="000A1F79">
        <w:rPr>
          <w:i/>
          <w:iCs/>
        </w:rPr>
        <w:t xml:space="preserve">Evaluation of the </w:t>
      </w:r>
      <w:r w:rsidR="000B736D" w:rsidRPr="000A1F79">
        <w:rPr>
          <w:i/>
          <w:iCs/>
        </w:rPr>
        <w:t xml:space="preserve">More Aboriginal </w:t>
      </w:r>
      <w:r w:rsidR="00A05802" w:rsidRPr="000A1F79">
        <w:rPr>
          <w:i/>
          <w:iCs/>
        </w:rPr>
        <w:t>and</w:t>
      </w:r>
      <w:r w:rsidR="000B736D" w:rsidRPr="000A1F79">
        <w:rPr>
          <w:i/>
          <w:iCs/>
        </w:rPr>
        <w:t xml:space="preserve"> </w:t>
      </w:r>
      <w:r w:rsidR="00A05802" w:rsidRPr="000A1F79">
        <w:rPr>
          <w:i/>
          <w:iCs/>
        </w:rPr>
        <w:t>Torres</w:t>
      </w:r>
      <w:r w:rsidR="000B736D" w:rsidRPr="000A1F79">
        <w:rPr>
          <w:i/>
          <w:iCs/>
        </w:rPr>
        <w:t xml:space="preserve"> </w:t>
      </w:r>
      <w:r w:rsidR="00A05802" w:rsidRPr="000A1F79">
        <w:rPr>
          <w:i/>
          <w:iCs/>
        </w:rPr>
        <w:t>Strait</w:t>
      </w:r>
      <w:r w:rsidR="000B736D" w:rsidRPr="000A1F79">
        <w:rPr>
          <w:i/>
          <w:iCs/>
        </w:rPr>
        <w:t xml:space="preserve"> </w:t>
      </w:r>
      <w:r w:rsidR="00A05802" w:rsidRPr="000A1F79">
        <w:rPr>
          <w:i/>
          <w:iCs/>
        </w:rPr>
        <w:t>Islander</w:t>
      </w:r>
      <w:r w:rsidR="000B736D" w:rsidRPr="000A1F79">
        <w:rPr>
          <w:i/>
          <w:iCs/>
        </w:rPr>
        <w:t xml:space="preserve"> Teachers Initiative Projec</w:t>
      </w:r>
      <w:r w:rsidR="008A53D9" w:rsidRPr="000A1F79">
        <w:rPr>
          <w:i/>
          <w:iCs/>
        </w:rPr>
        <w:t>t:</w:t>
      </w:r>
      <w:r w:rsidR="009415CE" w:rsidRPr="000A1F79">
        <w:rPr>
          <w:i/>
          <w:iCs/>
        </w:rPr>
        <w:t xml:space="preserve"> Final Report </w:t>
      </w:r>
      <w:r w:rsidR="009415CE" w:rsidRPr="000A1F79">
        <w:t>(Johnson</w:t>
      </w:r>
      <w:r w:rsidR="008A53D9" w:rsidRPr="000A1F79">
        <w:t xml:space="preserve"> et al.</w:t>
      </w:r>
      <w:r w:rsidR="00564F40" w:rsidRPr="000A1F79">
        <w:t>, 2016) states that</w:t>
      </w:r>
      <w:r w:rsidR="00635F5F">
        <w:t>,</w:t>
      </w:r>
      <w:r w:rsidR="00564F40" w:rsidRPr="000A1F79">
        <w:t xml:space="preserve"> </w:t>
      </w:r>
      <w:r w:rsidR="00635F5F">
        <w:t xml:space="preserve">under the initiative, </w:t>
      </w:r>
      <w:r w:rsidR="0045378D" w:rsidRPr="000A1F79">
        <w:t>there “</w:t>
      </w:r>
      <w:r w:rsidR="005C4F45" w:rsidRPr="000A1F79">
        <w:t>were 12 projects funded with a focus on the promotion of teaching as a career to Aboriginal and Torres Strait Islander peoples</w:t>
      </w:r>
      <w:r w:rsidR="00334C85" w:rsidRPr="000A1F79">
        <w:t>” (p. iii)</w:t>
      </w:r>
      <w:r w:rsidR="005C4F45" w:rsidRPr="000A1F79">
        <w:t>.</w:t>
      </w:r>
      <w:r w:rsidR="00CC5F6B" w:rsidRPr="000A1F79">
        <w:t xml:space="preserve"> Out of the</w:t>
      </w:r>
      <w:r w:rsidR="00635F5F">
        <w:t>se</w:t>
      </w:r>
      <w:r w:rsidR="00CC5F6B" w:rsidRPr="000A1F79">
        <w:t xml:space="preserve"> 12, only two were developed into Tier 1 projects. The other </w:t>
      </w:r>
      <w:r w:rsidR="00F54101" w:rsidRPr="000A1F79">
        <w:t xml:space="preserve">10 projects relied on a combined budget of approximately </w:t>
      </w:r>
      <w:r w:rsidR="000233F6" w:rsidRPr="000A1F79">
        <w:t>$374,375.</w:t>
      </w:r>
      <w:r w:rsidR="00754759" w:rsidRPr="000A1F79">
        <w:t xml:space="preserve"> It is also noted that</w:t>
      </w:r>
      <w:r w:rsidR="00A05802" w:rsidRPr="000A1F79">
        <w:t xml:space="preserve"> “</w:t>
      </w:r>
      <w:r w:rsidR="000C083A" w:rsidRPr="000A1F79">
        <w:t xml:space="preserve">the major jurisdictions of the </w:t>
      </w:r>
      <w:r w:rsidR="007F6BE4" w:rsidRPr="007F6BE4">
        <w:t xml:space="preserve">New South Wales </w:t>
      </w:r>
      <w:r w:rsidR="000C083A" w:rsidRPr="000A1F79">
        <w:t>Department of Education and the Queensland Department of Education and Training were able to develop successful strategies utilising their access to significant resources</w:t>
      </w:r>
      <w:r w:rsidR="00A05802" w:rsidRPr="000A1F79">
        <w:t>”</w:t>
      </w:r>
      <w:r w:rsidR="000C083A" w:rsidRPr="000A1F79">
        <w:rPr>
          <w:i/>
          <w:iCs/>
        </w:rPr>
        <w:t xml:space="preserve"> </w:t>
      </w:r>
      <w:r w:rsidR="000C083A" w:rsidRPr="000A1F79">
        <w:t>(</w:t>
      </w:r>
      <w:r w:rsidR="003B12E2" w:rsidRPr="000A1F79">
        <w:t>p. iii).</w:t>
      </w:r>
    </w:p>
    <w:p w14:paraId="1519C3A5" w14:textId="170DC47A" w:rsidR="003B12E2" w:rsidRPr="000A1F79" w:rsidRDefault="004C62EF" w:rsidP="00E45FA0">
      <w:pPr>
        <w:rPr>
          <w:i/>
          <w:iCs/>
        </w:rPr>
      </w:pPr>
      <w:r w:rsidRPr="000A1F79">
        <w:t>In the report</w:t>
      </w:r>
      <w:r w:rsidR="00A05802" w:rsidRPr="000A1F79">
        <w:t>,</w:t>
      </w:r>
      <w:r w:rsidRPr="000A1F79">
        <w:t xml:space="preserve"> it is acknowledged that not all MATSITI project partners achieved a successful level of promotion. </w:t>
      </w:r>
      <w:r w:rsidR="00822F4A" w:rsidRPr="000A1F79">
        <w:t>Promotion of teaching as a career</w:t>
      </w:r>
      <w:r w:rsidR="00433414" w:rsidRPr="000A1F79">
        <w:t xml:space="preserve"> to Aboriginal peopl</w:t>
      </w:r>
      <w:r w:rsidR="000E5DB5" w:rsidRPr="000A1F79">
        <w:t xml:space="preserve">e </w:t>
      </w:r>
      <w:r w:rsidR="00B626DF" w:rsidRPr="000A1F79">
        <w:t xml:space="preserve">requires concerted effort and </w:t>
      </w:r>
      <w:r w:rsidR="00891CBA" w:rsidRPr="000A1F79">
        <w:t>innovation</w:t>
      </w:r>
      <w:r w:rsidR="00583A6A" w:rsidRPr="000A1F79">
        <w:t xml:space="preserve">, </w:t>
      </w:r>
      <w:r w:rsidR="00B577C7" w:rsidRPr="000A1F79">
        <w:t xml:space="preserve">accompanied </w:t>
      </w:r>
      <w:r w:rsidR="00583A6A" w:rsidRPr="000A1F79">
        <w:t>by</w:t>
      </w:r>
      <w:r w:rsidR="00B577C7" w:rsidRPr="000A1F79">
        <w:t xml:space="preserve"> large</w:t>
      </w:r>
      <w:r w:rsidR="00583A6A" w:rsidRPr="000A1F79">
        <w:t>-</w:t>
      </w:r>
      <w:r w:rsidR="00B577C7" w:rsidRPr="000A1F79">
        <w:t xml:space="preserve">scale campaigns and </w:t>
      </w:r>
      <w:r w:rsidR="001A71D6" w:rsidRPr="000A1F79">
        <w:t>funding.</w:t>
      </w:r>
      <w:r w:rsidR="00AC7378" w:rsidRPr="000A1F79">
        <w:t xml:space="preserve"> </w:t>
      </w:r>
      <w:r w:rsidR="003034E0" w:rsidRPr="000A1F79">
        <w:t>The authors imply</w:t>
      </w:r>
      <w:r w:rsidR="00631733" w:rsidRPr="000A1F79">
        <w:t xml:space="preserve"> that </w:t>
      </w:r>
      <w:r w:rsidR="00341C01" w:rsidRPr="000A1F79">
        <w:t>successful promotion is required to increase the number of Aboriginal teachers.</w:t>
      </w:r>
    </w:p>
    <w:p w14:paraId="1CAF1FB8" w14:textId="6CB3A067" w:rsidR="00906AA4" w:rsidRPr="000A1F79" w:rsidRDefault="00013B07" w:rsidP="0097571D">
      <w:pPr>
        <w:pStyle w:val="Heading3"/>
        <w:numPr>
          <w:ilvl w:val="2"/>
          <w:numId w:val="17"/>
        </w:numPr>
      </w:pPr>
      <w:bookmarkStart w:id="73" w:name="_Promoting_Be_That"/>
      <w:bookmarkStart w:id="74" w:name="_Toc211504002"/>
      <w:bookmarkEnd w:id="73"/>
      <w:r w:rsidRPr="000A1F79">
        <w:t>Promoting Be That Teacher</w:t>
      </w:r>
      <w:bookmarkEnd w:id="74"/>
    </w:p>
    <w:p w14:paraId="0848E549" w14:textId="525F4813" w:rsidR="00B019C5" w:rsidRPr="000A1F79" w:rsidRDefault="00C74D45" w:rsidP="00E45FA0">
      <w:r w:rsidRPr="000A1F79">
        <w:t xml:space="preserve">The current </w:t>
      </w:r>
      <w:r w:rsidR="00B019C5" w:rsidRPr="000A1F79">
        <w:t>Be That Teacher</w:t>
      </w:r>
      <w:r w:rsidR="00C66838" w:rsidRPr="000A1F79">
        <w:t xml:space="preserve"> </w:t>
      </w:r>
      <w:r w:rsidR="00635F5F" w:rsidRPr="000A1F79">
        <w:t xml:space="preserve">federal </w:t>
      </w:r>
      <w:r w:rsidRPr="000A1F79">
        <w:t>campaign</w:t>
      </w:r>
      <w:r w:rsidR="00C66838" w:rsidRPr="000A1F79">
        <w:t xml:space="preserve"> </w:t>
      </w:r>
      <w:r w:rsidR="00583A6A" w:rsidRPr="000A1F79">
        <w:t>encourages</w:t>
      </w:r>
      <w:r w:rsidR="00C66838" w:rsidRPr="000A1F79">
        <w:t xml:space="preserve"> teachers to contribute 150-word narratives </w:t>
      </w:r>
      <w:r w:rsidR="00D33033" w:rsidRPr="000A1F79">
        <w:t xml:space="preserve">about how they </w:t>
      </w:r>
      <w:r w:rsidR="00583A6A" w:rsidRPr="000A1F79">
        <w:t>have</w:t>
      </w:r>
      <w:r w:rsidR="00D33033" w:rsidRPr="000A1F79">
        <w:t xml:space="preserve"> made </w:t>
      </w:r>
      <w:r w:rsidR="00583A6A" w:rsidRPr="000A1F79">
        <w:t xml:space="preserve">a </w:t>
      </w:r>
      <w:r w:rsidR="00D33033" w:rsidRPr="000A1F79">
        <w:t xml:space="preserve">positive impact on students and </w:t>
      </w:r>
      <w:r w:rsidR="00635F5F">
        <w:t xml:space="preserve">to </w:t>
      </w:r>
      <w:r w:rsidR="00AF6A52" w:rsidRPr="000A1F79">
        <w:t>include photo</w:t>
      </w:r>
      <w:r w:rsidR="00635F5F">
        <w:t>graph</w:t>
      </w:r>
      <w:r w:rsidR="00AF6A52" w:rsidRPr="000A1F79">
        <w:t>s to create a comprehensive celebration of te</w:t>
      </w:r>
      <w:r w:rsidR="00A72E17" w:rsidRPr="000A1F79">
        <w:t>a</w:t>
      </w:r>
      <w:r w:rsidR="00AF6A52" w:rsidRPr="000A1F79">
        <w:t>ching.</w:t>
      </w:r>
      <w:r w:rsidR="00A63179" w:rsidRPr="000A1F79">
        <w:t xml:space="preserve"> On the </w:t>
      </w:r>
      <w:r w:rsidR="00C90EDF" w:rsidRPr="000A1F79">
        <w:t xml:space="preserve">campaign website, the </w:t>
      </w:r>
      <w:r w:rsidR="008A53D9" w:rsidRPr="000A1F79">
        <w:t>t</w:t>
      </w:r>
      <w:r w:rsidR="00C90EDF" w:rsidRPr="000A1F79">
        <w:t xml:space="preserve">eacher </w:t>
      </w:r>
      <w:r w:rsidR="008A53D9" w:rsidRPr="000A1F79">
        <w:t>g</w:t>
      </w:r>
      <w:r w:rsidR="00C90EDF" w:rsidRPr="000A1F79">
        <w:t xml:space="preserve">allery can be accessed at </w:t>
      </w:r>
      <w:hyperlink r:id="rId13" w:history="1">
        <w:r w:rsidR="00847138" w:rsidRPr="004C4515">
          <w:rPr>
            <w:rStyle w:val="Hyperlink"/>
          </w:rPr>
          <w:t>https://www.bethatteacher.gov.au/teacher-gallery</w:t>
        </w:r>
      </w:hyperlink>
      <w:r w:rsidR="008A16D9" w:rsidRPr="000A1F79">
        <w:t>.</w:t>
      </w:r>
    </w:p>
    <w:p w14:paraId="268CED28" w14:textId="1C69D6CF" w:rsidR="00CF1AF1" w:rsidRPr="000A1F79" w:rsidRDefault="005519CB" w:rsidP="00E45FA0">
      <w:r w:rsidRPr="000A1F79">
        <w:t xml:space="preserve">It is important to acknowledge that you cannot </w:t>
      </w:r>
      <w:r w:rsidR="00583A6A" w:rsidRPr="000A1F79">
        <w:t>determine</w:t>
      </w:r>
      <w:r w:rsidRPr="000A1F79">
        <w:t xml:space="preserve"> a person</w:t>
      </w:r>
      <w:r w:rsidR="00583A6A" w:rsidRPr="000A1F79">
        <w:t xml:space="preserve">’s </w:t>
      </w:r>
      <w:r w:rsidRPr="000A1F79">
        <w:t>Aboriginality by their appearance</w:t>
      </w:r>
      <w:r w:rsidR="006E3225" w:rsidRPr="000A1F79">
        <w:t>. H</w:t>
      </w:r>
      <w:r w:rsidR="00467C7A" w:rsidRPr="000A1F79">
        <w:t>owever, at a glance</w:t>
      </w:r>
      <w:r w:rsidR="00583A6A" w:rsidRPr="000A1F79">
        <w:t xml:space="preserve">, </w:t>
      </w:r>
      <w:r w:rsidR="00635F5F">
        <w:t>and despite</w:t>
      </w:r>
      <w:r w:rsidR="00467C7A" w:rsidRPr="000A1F79">
        <w:t xml:space="preserve"> the </w:t>
      </w:r>
      <w:r w:rsidR="00AF308E" w:rsidRPr="000A1F79">
        <w:t xml:space="preserve">many faces on the </w:t>
      </w:r>
      <w:r w:rsidR="008A53D9" w:rsidRPr="000A1F79">
        <w:t>t</w:t>
      </w:r>
      <w:r w:rsidR="00AF308E" w:rsidRPr="000A1F79">
        <w:t xml:space="preserve">eacher </w:t>
      </w:r>
      <w:r w:rsidR="008A53D9" w:rsidRPr="000A1F79">
        <w:t>g</w:t>
      </w:r>
      <w:r w:rsidR="00AF308E" w:rsidRPr="000A1F79">
        <w:t xml:space="preserve">allery webpage, Aboriginal students </w:t>
      </w:r>
      <w:r w:rsidR="00583A6A" w:rsidRPr="000A1F79">
        <w:t>may</w:t>
      </w:r>
      <w:r w:rsidR="00AF308E" w:rsidRPr="000A1F79">
        <w:t xml:space="preserve"> not </w:t>
      </w:r>
      <w:r w:rsidR="00583A6A" w:rsidRPr="000A1F79">
        <w:t>feel</w:t>
      </w:r>
      <w:r w:rsidR="00AF308E" w:rsidRPr="000A1F79">
        <w:t xml:space="preserve"> </w:t>
      </w:r>
      <w:r w:rsidR="00583A6A" w:rsidRPr="000A1F79">
        <w:t>themselves</w:t>
      </w:r>
      <w:r w:rsidR="00AF308E" w:rsidRPr="000A1F79">
        <w:t xml:space="preserve"> represented </w:t>
      </w:r>
      <w:r w:rsidR="00583A6A" w:rsidRPr="000A1F79">
        <w:t>among</w:t>
      </w:r>
      <w:r w:rsidR="00AF308E" w:rsidRPr="000A1F79">
        <w:t xml:space="preserve"> the </w:t>
      </w:r>
      <w:r w:rsidR="00B7690A" w:rsidRPr="000A1F79">
        <w:t xml:space="preserve">images of </w:t>
      </w:r>
      <w:r w:rsidR="00FF0FB4" w:rsidRPr="000A1F79">
        <w:t>successful teachers.</w:t>
      </w:r>
    </w:p>
    <w:p w14:paraId="29B8215B" w14:textId="72393519" w:rsidR="002B287F" w:rsidRPr="000A1F79" w:rsidRDefault="00765B0F" w:rsidP="00E45FA0">
      <w:r w:rsidRPr="000A1F79">
        <w:t>Separate</w:t>
      </w:r>
      <w:r w:rsidR="002B287F" w:rsidRPr="000A1F79">
        <w:t xml:space="preserve"> First Nations pages have been developed </w:t>
      </w:r>
      <w:r w:rsidR="00411DF3" w:rsidRPr="000A1F79">
        <w:t xml:space="preserve">to showcase </w:t>
      </w:r>
      <w:r w:rsidR="00CF1AF1" w:rsidRPr="000A1F79">
        <w:t>First Nations</w:t>
      </w:r>
      <w:r w:rsidR="00411DF3" w:rsidRPr="000A1F79">
        <w:t xml:space="preserve"> teachers</w:t>
      </w:r>
      <w:r w:rsidR="00DD6887" w:rsidRPr="000A1F79">
        <w:t>. There are three</w:t>
      </w:r>
      <w:r w:rsidR="006F2FF2" w:rsidRPr="000A1F79">
        <w:t xml:space="preserve"> </w:t>
      </w:r>
      <w:r w:rsidR="00DD6887" w:rsidRPr="000A1F79">
        <w:t>First Nations</w:t>
      </w:r>
      <w:r w:rsidR="00F80C51" w:rsidRPr="000A1F79">
        <w:t xml:space="preserve"> teacher videos</w:t>
      </w:r>
      <w:r w:rsidR="00583A6A" w:rsidRPr="000A1F79">
        <w:t xml:space="preserve"> and </w:t>
      </w:r>
      <w:r w:rsidR="00655689" w:rsidRPr="000A1F79">
        <w:t xml:space="preserve">three </w:t>
      </w:r>
      <w:r w:rsidR="00345005" w:rsidRPr="000A1F79">
        <w:t>editorials</w:t>
      </w:r>
      <w:r w:rsidR="00583A6A" w:rsidRPr="000A1F79">
        <w:t xml:space="preserve">, </w:t>
      </w:r>
      <w:r w:rsidR="00655689" w:rsidRPr="000A1F79">
        <w:t xml:space="preserve">which include the </w:t>
      </w:r>
      <w:r w:rsidR="00003574" w:rsidRPr="000A1F79">
        <w:t>stories</w:t>
      </w:r>
      <w:r w:rsidR="00655689" w:rsidRPr="000A1F79">
        <w:t xml:space="preserve"> of two additional teachers and revisit</w:t>
      </w:r>
      <w:r w:rsidR="002459A7">
        <w:t>s</w:t>
      </w:r>
      <w:r w:rsidR="00655689" w:rsidRPr="000A1F79">
        <w:t xml:space="preserve"> one of the video </w:t>
      </w:r>
      <w:r w:rsidR="000C049B" w:rsidRPr="000A1F79">
        <w:t xml:space="preserve">participants. </w:t>
      </w:r>
      <w:r w:rsidR="00EA1B9C">
        <w:t>When the website was reviewed in early 2025</w:t>
      </w:r>
      <w:r w:rsidR="00356FD3">
        <w:t>, t</w:t>
      </w:r>
      <w:r w:rsidR="000C049B" w:rsidRPr="000A1F79">
        <w:t xml:space="preserve">here </w:t>
      </w:r>
      <w:r w:rsidR="00356FD3">
        <w:t>was</w:t>
      </w:r>
      <w:r w:rsidR="00356FD3" w:rsidRPr="000A1F79">
        <w:t xml:space="preserve"> </w:t>
      </w:r>
      <w:r w:rsidR="00EE477B" w:rsidRPr="000A1F79">
        <w:t xml:space="preserve">a </w:t>
      </w:r>
      <w:r w:rsidR="00583A6A" w:rsidRPr="000A1F79">
        <w:t>“</w:t>
      </w:r>
      <w:r w:rsidR="0070461B" w:rsidRPr="000A1F79">
        <w:t>pathways</w:t>
      </w:r>
      <w:r w:rsidR="00F5040F" w:rsidRPr="000A1F79">
        <w:t xml:space="preserve"> </w:t>
      </w:r>
      <w:r w:rsidR="00EE477B" w:rsidRPr="000A1F79">
        <w:t>to teaching</w:t>
      </w:r>
      <w:r w:rsidR="00583A6A" w:rsidRPr="000A1F79">
        <w:t>”</w:t>
      </w:r>
      <w:r w:rsidR="00EE477B" w:rsidRPr="000A1F79">
        <w:t xml:space="preserve"> </w:t>
      </w:r>
      <w:r w:rsidR="000E0080" w:rsidRPr="000A1F79">
        <w:t>poster</w:t>
      </w:r>
      <w:r w:rsidR="00583A6A" w:rsidRPr="000A1F79">
        <w:t xml:space="preserve"> </w:t>
      </w:r>
      <w:r w:rsidR="00B341D3" w:rsidRPr="000A1F79">
        <w:t>and s</w:t>
      </w:r>
      <w:r w:rsidR="00E14428" w:rsidRPr="000A1F79">
        <w:t xml:space="preserve">ocial media tiles adding </w:t>
      </w:r>
      <w:r w:rsidR="00E91A4B" w:rsidRPr="000A1F79">
        <w:t>the story of one more</w:t>
      </w:r>
      <w:r w:rsidR="00E14428" w:rsidRPr="000A1F79">
        <w:t xml:space="preserve"> teacher</w:t>
      </w:r>
      <w:r w:rsidR="002D6C5E" w:rsidRPr="000A1F79">
        <w:t xml:space="preserve">. </w:t>
      </w:r>
      <w:r w:rsidR="00955050" w:rsidRPr="000A1F79">
        <w:t xml:space="preserve">All resources were </w:t>
      </w:r>
      <w:r w:rsidR="00AB57A1" w:rsidRPr="000A1F79">
        <w:t>compiled as a kit</w:t>
      </w:r>
      <w:r w:rsidR="00B87445">
        <w:t>.</w:t>
      </w:r>
      <w:r w:rsidR="00AB57A1" w:rsidRPr="000A1F79">
        <w:t xml:space="preserve"> </w:t>
      </w:r>
      <w:r w:rsidR="00E91A4B" w:rsidRPr="000A1F79">
        <w:t xml:space="preserve">The Be That Teacher </w:t>
      </w:r>
      <w:r w:rsidR="00032185" w:rsidRPr="000A1F79">
        <w:t xml:space="preserve">national </w:t>
      </w:r>
      <w:r w:rsidR="00E91A4B" w:rsidRPr="000A1F79">
        <w:t xml:space="preserve">campaign kit </w:t>
      </w:r>
      <w:r w:rsidR="00B87445" w:rsidRPr="000A1F79">
        <w:t>show</w:t>
      </w:r>
      <w:r w:rsidR="00B87445">
        <w:t>ed</w:t>
      </w:r>
      <w:r w:rsidR="00B87445" w:rsidRPr="000A1F79">
        <w:t xml:space="preserve"> </w:t>
      </w:r>
      <w:r w:rsidR="00032185" w:rsidRPr="000A1F79">
        <w:t xml:space="preserve">only </w:t>
      </w:r>
      <w:r w:rsidR="00E91A4B" w:rsidRPr="000A1F79">
        <w:t xml:space="preserve">six </w:t>
      </w:r>
      <w:r w:rsidR="00D31A1B" w:rsidRPr="000A1F79">
        <w:t>First Nations</w:t>
      </w:r>
      <w:r w:rsidR="00E91A4B" w:rsidRPr="000A1F79">
        <w:t xml:space="preserve"> teachers </w:t>
      </w:r>
      <w:r w:rsidR="00B240AB" w:rsidRPr="000A1F79">
        <w:t xml:space="preserve">in </w:t>
      </w:r>
      <w:r w:rsidR="00E91A4B" w:rsidRPr="000A1F79">
        <w:t>total.</w:t>
      </w:r>
    </w:p>
    <w:p w14:paraId="55D50D92" w14:textId="68D6A533" w:rsidR="008A0418" w:rsidRPr="000A1F79" w:rsidRDefault="00255CC8" w:rsidP="00E45FA0">
      <w:r w:rsidRPr="000A1F79">
        <w:t xml:space="preserve">There </w:t>
      </w:r>
      <w:r w:rsidR="00B87445">
        <w:t>wa</w:t>
      </w:r>
      <w:r w:rsidR="00B87445" w:rsidRPr="000A1F79">
        <w:t xml:space="preserve">s </w:t>
      </w:r>
      <w:r w:rsidRPr="000A1F79">
        <w:t xml:space="preserve">a link on the </w:t>
      </w:r>
      <w:r w:rsidR="00032185" w:rsidRPr="000A1F79">
        <w:t>campaign website</w:t>
      </w:r>
      <w:r w:rsidR="00583A6A" w:rsidRPr="000A1F79">
        <w:t>’s</w:t>
      </w:r>
      <w:r w:rsidR="00032185" w:rsidRPr="000A1F79">
        <w:t xml:space="preserve"> </w:t>
      </w:r>
      <w:r w:rsidRPr="000A1F79">
        <w:t xml:space="preserve">First Nations </w:t>
      </w:r>
      <w:r w:rsidR="00DF6630" w:rsidRPr="000A1F79">
        <w:t xml:space="preserve">webpage called </w:t>
      </w:r>
      <w:r w:rsidR="00583A6A" w:rsidRPr="000A1F79">
        <w:t>“</w:t>
      </w:r>
      <w:r w:rsidR="00DF6630" w:rsidRPr="000A1F79">
        <w:t>inspiring teacher stories</w:t>
      </w:r>
      <w:r w:rsidR="00583A6A" w:rsidRPr="000A1F79">
        <w:t xml:space="preserve">”. </w:t>
      </w:r>
      <w:r w:rsidR="00A35B4F" w:rsidRPr="000A1F79">
        <w:t>Not</w:t>
      </w:r>
      <w:r w:rsidR="00583A6A" w:rsidRPr="000A1F79">
        <w:t xml:space="preserve"> </w:t>
      </w:r>
      <w:r w:rsidR="00ED48A3" w:rsidRPr="000A1F79">
        <w:t xml:space="preserve">one of the eight stories presented </w:t>
      </w:r>
      <w:r w:rsidR="00583A6A" w:rsidRPr="000A1F79">
        <w:t>ha</w:t>
      </w:r>
      <w:r w:rsidR="00EA1B9C">
        <w:t>d</w:t>
      </w:r>
      <w:r w:rsidR="00ED48A3" w:rsidRPr="000A1F79">
        <w:t xml:space="preserve"> a </w:t>
      </w:r>
      <w:r w:rsidR="00003574" w:rsidRPr="000A1F79">
        <w:t>teacher</w:t>
      </w:r>
      <w:r w:rsidR="00ED48A3" w:rsidRPr="000A1F79">
        <w:t xml:space="preserve"> </w:t>
      </w:r>
      <w:r w:rsidR="00C80C84" w:rsidRPr="000A1F79">
        <w:t>who</w:t>
      </w:r>
      <w:r w:rsidR="00ED48A3" w:rsidRPr="000A1F79">
        <w:t xml:space="preserve"> </w:t>
      </w:r>
      <w:r w:rsidR="00EA1B9C" w:rsidRPr="000A1F79">
        <w:t>introduce</w:t>
      </w:r>
      <w:r w:rsidR="00EA1B9C">
        <w:t>d</w:t>
      </w:r>
      <w:r w:rsidR="00EA1B9C" w:rsidRPr="000A1F79">
        <w:t xml:space="preserve"> </w:t>
      </w:r>
      <w:r w:rsidR="00D01550" w:rsidRPr="000A1F79">
        <w:t xml:space="preserve">themselves as </w:t>
      </w:r>
      <w:r w:rsidR="00C80C84" w:rsidRPr="000A1F79">
        <w:t>First Nations</w:t>
      </w:r>
      <w:r w:rsidR="00D01550" w:rsidRPr="000A1F79">
        <w:t>.</w:t>
      </w:r>
      <w:r w:rsidR="00003574" w:rsidRPr="000A1F79">
        <w:t xml:space="preserve"> It would be easy to assume that </w:t>
      </w:r>
      <w:r w:rsidR="00B240AB" w:rsidRPr="000A1F79">
        <w:t xml:space="preserve">none of the </w:t>
      </w:r>
      <w:r w:rsidR="00A35B4F" w:rsidRPr="000A1F79">
        <w:t>i</w:t>
      </w:r>
      <w:r w:rsidR="00B240AB" w:rsidRPr="000A1F79">
        <w:t>nspiring stories</w:t>
      </w:r>
      <w:r w:rsidR="00583A6A" w:rsidRPr="000A1F79">
        <w:t xml:space="preserve"> </w:t>
      </w:r>
      <w:r w:rsidR="00B240AB" w:rsidRPr="000A1F79">
        <w:t xml:space="preserve">teachers </w:t>
      </w:r>
      <w:r w:rsidR="00EA1B9C">
        <w:t>we</w:t>
      </w:r>
      <w:r w:rsidR="00EA1B9C" w:rsidRPr="000A1F79">
        <w:t xml:space="preserve">re </w:t>
      </w:r>
      <w:r w:rsidR="00B240AB" w:rsidRPr="000A1F79">
        <w:t>First Nations people.</w:t>
      </w:r>
    </w:p>
    <w:p w14:paraId="0F03270C" w14:textId="486B7C33" w:rsidR="003158C9" w:rsidRPr="000A1F79" w:rsidRDefault="00846A5A" w:rsidP="00A37AE9">
      <w:pPr>
        <w:pStyle w:val="Heading3"/>
        <w:numPr>
          <w:ilvl w:val="2"/>
          <w:numId w:val="17"/>
        </w:numPr>
      </w:pPr>
      <w:bookmarkStart w:id="75" w:name="_Successful_promotion"/>
      <w:bookmarkStart w:id="76" w:name="_Toc211504003"/>
      <w:bookmarkEnd w:id="75"/>
      <w:r w:rsidRPr="000A1F79">
        <w:t xml:space="preserve">Successful </w:t>
      </w:r>
      <w:r w:rsidR="00855EBE" w:rsidRPr="000A1F79">
        <w:t>p</w:t>
      </w:r>
      <w:r w:rsidRPr="000A1F79">
        <w:t>romotion</w:t>
      </w:r>
      <w:bookmarkEnd w:id="76"/>
    </w:p>
    <w:p w14:paraId="0F37417A" w14:textId="567AE569" w:rsidR="001B0B58" w:rsidRPr="000A1F79" w:rsidRDefault="00B82B80" w:rsidP="00E45FA0">
      <w:pPr>
        <w:rPr>
          <w:lang w:eastAsia="en-AU"/>
        </w:rPr>
      </w:pPr>
      <w:r w:rsidRPr="000A1F79">
        <w:rPr>
          <w:lang w:eastAsia="en-AU"/>
        </w:rPr>
        <w:t xml:space="preserve">Successful promotion </w:t>
      </w:r>
      <w:r w:rsidR="00D75E8C" w:rsidRPr="000A1F79">
        <w:rPr>
          <w:lang w:eastAsia="en-AU"/>
        </w:rPr>
        <w:t>is about making a product irresistible and convincing a</w:t>
      </w:r>
      <w:r w:rsidR="00B1679A" w:rsidRPr="000A1F79">
        <w:rPr>
          <w:lang w:eastAsia="en-AU"/>
        </w:rPr>
        <w:t xml:space="preserve"> target</w:t>
      </w:r>
      <w:r w:rsidR="00D75E8C" w:rsidRPr="000A1F79">
        <w:rPr>
          <w:lang w:eastAsia="en-AU"/>
        </w:rPr>
        <w:t xml:space="preserve"> audience </w:t>
      </w:r>
      <w:r w:rsidR="00982DEA" w:rsidRPr="000A1F79">
        <w:rPr>
          <w:lang w:eastAsia="en-AU"/>
        </w:rPr>
        <w:t xml:space="preserve">to behave in a particular way. </w:t>
      </w:r>
      <w:r w:rsidR="0079670C" w:rsidRPr="000A1F79">
        <w:rPr>
          <w:lang w:eastAsia="en-AU"/>
        </w:rPr>
        <w:t>I</w:t>
      </w:r>
      <w:r w:rsidR="00472A84" w:rsidRPr="000A1F79">
        <w:rPr>
          <w:lang w:eastAsia="en-AU"/>
        </w:rPr>
        <w:t>t</w:t>
      </w:r>
      <w:r w:rsidR="0079670C" w:rsidRPr="000A1F79">
        <w:rPr>
          <w:lang w:eastAsia="en-AU"/>
        </w:rPr>
        <w:t xml:space="preserve"> </w:t>
      </w:r>
      <w:r w:rsidR="00A35B4F" w:rsidRPr="000A1F79">
        <w:rPr>
          <w:lang w:eastAsia="en-AU"/>
        </w:rPr>
        <w:t>can</w:t>
      </w:r>
      <w:r w:rsidR="0079670C" w:rsidRPr="000A1F79">
        <w:rPr>
          <w:lang w:eastAsia="en-AU"/>
        </w:rPr>
        <w:t xml:space="preserve"> </w:t>
      </w:r>
      <w:r w:rsidR="00472A84" w:rsidRPr="000A1F79">
        <w:rPr>
          <w:lang w:eastAsia="en-AU"/>
        </w:rPr>
        <w:t xml:space="preserve">be </w:t>
      </w:r>
      <w:r w:rsidR="0079670C" w:rsidRPr="000A1F79">
        <w:rPr>
          <w:lang w:eastAsia="en-AU"/>
        </w:rPr>
        <w:t>argue</w:t>
      </w:r>
      <w:r w:rsidR="00472A84" w:rsidRPr="000A1F79">
        <w:rPr>
          <w:lang w:eastAsia="en-AU"/>
        </w:rPr>
        <w:t>d</w:t>
      </w:r>
      <w:r w:rsidR="0079670C" w:rsidRPr="000A1F79">
        <w:rPr>
          <w:lang w:eastAsia="en-AU"/>
        </w:rPr>
        <w:t xml:space="preserve"> that </w:t>
      </w:r>
      <w:r w:rsidR="006D48F7" w:rsidRPr="000A1F79">
        <w:rPr>
          <w:lang w:eastAsia="en-AU"/>
        </w:rPr>
        <w:t xml:space="preserve">successful promotion requires the identification of </w:t>
      </w:r>
      <w:r w:rsidR="00CA43BF">
        <w:rPr>
          <w:lang w:eastAsia="en-AU"/>
        </w:rPr>
        <w:t xml:space="preserve">what has been called </w:t>
      </w:r>
      <w:r w:rsidR="00E33578" w:rsidRPr="000A1F79">
        <w:rPr>
          <w:lang w:eastAsia="en-AU"/>
        </w:rPr>
        <w:t xml:space="preserve">the </w:t>
      </w:r>
      <w:r w:rsidR="00A35B4F" w:rsidRPr="000A1F79">
        <w:rPr>
          <w:lang w:eastAsia="en-AU"/>
        </w:rPr>
        <w:t>“</w:t>
      </w:r>
      <w:r w:rsidR="00583A6A" w:rsidRPr="000A1F79">
        <w:rPr>
          <w:lang w:eastAsia="en-AU"/>
        </w:rPr>
        <w:t>b</w:t>
      </w:r>
      <w:r w:rsidR="00E33578" w:rsidRPr="000A1F79">
        <w:rPr>
          <w:lang w:eastAsia="en-AU"/>
        </w:rPr>
        <w:t xml:space="preserve">liss </w:t>
      </w:r>
      <w:r w:rsidR="00583A6A" w:rsidRPr="000A1F79">
        <w:rPr>
          <w:lang w:eastAsia="en-AU"/>
        </w:rPr>
        <w:t>p</w:t>
      </w:r>
      <w:r w:rsidR="00E33578" w:rsidRPr="000A1F79">
        <w:rPr>
          <w:lang w:eastAsia="en-AU"/>
        </w:rPr>
        <w:t>oint</w:t>
      </w:r>
      <w:r w:rsidR="00583A6A" w:rsidRPr="000A1F79">
        <w:rPr>
          <w:lang w:eastAsia="en-AU"/>
        </w:rPr>
        <w:t>”</w:t>
      </w:r>
      <w:r w:rsidR="00CA43BF">
        <w:rPr>
          <w:lang w:eastAsia="en-AU"/>
        </w:rPr>
        <w:t xml:space="preserve"> </w:t>
      </w:r>
      <w:r w:rsidR="00CA43BF" w:rsidRPr="00CA43BF">
        <w:rPr>
          <w:lang w:eastAsia="en-AU"/>
        </w:rPr>
        <w:t>(Moskowitz et al., 1980</w:t>
      </w:r>
      <w:r w:rsidR="00CA43BF">
        <w:rPr>
          <w:lang w:eastAsia="en-AU"/>
        </w:rPr>
        <w:t>)</w:t>
      </w:r>
      <w:r w:rsidR="00CF0D58" w:rsidRPr="000A1F79">
        <w:rPr>
          <w:lang w:eastAsia="en-AU"/>
        </w:rPr>
        <w:t>.</w:t>
      </w:r>
      <w:r w:rsidR="00E33578" w:rsidRPr="000A1F79">
        <w:rPr>
          <w:lang w:eastAsia="en-AU"/>
        </w:rPr>
        <w:t xml:space="preserve"> This concept </w:t>
      </w:r>
      <w:r w:rsidR="00A35B4F" w:rsidRPr="000A1F79">
        <w:rPr>
          <w:lang w:eastAsia="en-AU"/>
        </w:rPr>
        <w:t>was developed</w:t>
      </w:r>
      <w:r w:rsidR="00E33578" w:rsidRPr="000A1F79">
        <w:rPr>
          <w:lang w:eastAsia="en-AU"/>
        </w:rPr>
        <w:t xml:space="preserve"> in </w:t>
      </w:r>
      <w:r w:rsidR="005156C9" w:rsidRPr="000A1F79">
        <w:rPr>
          <w:lang w:eastAsia="en-AU"/>
        </w:rPr>
        <w:t>behavioural economics and food science</w:t>
      </w:r>
      <w:r w:rsidR="00A35B4F" w:rsidRPr="000A1F79">
        <w:rPr>
          <w:lang w:eastAsia="en-AU"/>
        </w:rPr>
        <w:t xml:space="preserve"> by American market researcher </w:t>
      </w:r>
      <w:r w:rsidR="00A35B4F" w:rsidRPr="000A1F79">
        <w:rPr>
          <w:lang w:eastAsia="en-AU"/>
        </w:rPr>
        <w:lastRenderedPageBreak/>
        <w:t xml:space="preserve">and psychophysicist </w:t>
      </w:r>
      <w:bookmarkStart w:id="77" w:name="_Hlk202783129"/>
      <w:r w:rsidR="00783C7F" w:rsidRPr="000A1F79">
        <w:rPr>
          <w:lang w:eastAsia="en-AU"/>
        </w:rPr>
        <w:t>Howard M</w:t>
      </w:r>
      <w:r w:rsidR="00462E7D" w:rsidRPr="000A1F79">
        <w:rPr>
          <w:lang w:eastAsia="en-AU"/>
        </w:rPr>
        <w:t>o</w:t>
      </w:r>
      <w:r w:rsidR="00783C7F" w:rsidRPr="000A1F79">
        <w:rPr>
          <w:lang w:eastAsia="en-AU"/>
        </w:rPr>
        <w:t>skowitz</w:t>
      </w:r>
      <w:bookmarkEnd w:id="77"/>
      <w:r w:rsidR="007B0716" w:rsidRPr="000A1F79">
        <w:rPr>
          <w:lang w:eastAsia="en-AU"/>
        </w:rPr>
        <w:t xml:space="preserve">, </w:t>
      </w:r>
      <w:r w:rsidR="00A35B4F" w:rsidRPr="000A1F79">
        <w:rPr>
          <w:lang w:eastAsia="en-AU"/>
        </w:rPr>
        <w:t xml:space="preserve">who </w:t>
      </w:r>
      <w:r w:rsidR="00D4371A" w:rsidRPr="000A1F79">
        <w:rPr>
          <w:lang w:eastAsia="en-AU"/>
        </w:rPr>
        <w:t>found</w:t>
      </w:r>
      <w:r w:rsidR="00825CA2" w:rsidRPr="000A1F79">
        <w:rPr>
          <w:lang w:eastAsia="en-AU"/>
        </w:rPr>
        <w:t xml:space="preserve"> </w:t>
      </w:r>
      <w:r w:rsidR="00B1305A" w:rsidRPr="000A1F79">
        <w:rPr>
          <w:lang w:eastAsia="en-AU"/>
        </w:rPr>
        <w:t xml:space="preserve">that there exists </w:t>
      </w:r>
      <w:r w:rsidR="00AB786B" w:rsidRPr="000A1F79">
        <w:rPr>
          <w:lang w:eastAsia="en-AU"/>
        </w:rPr>
        <w:t xml:space="preserve">an exact concentration of certain ingredients that </w:t>
      </w:r>
      <w:r w:rsidR="00DC5AB4" w:rsidRPr="000A1F79">
        <w:rPr>
          <w:lang w:eastAsia="en-AU"/>
        </w:rPr>
        <w:t>maximises taste satisfaction for consumers (</w:t>
      </w:r>
      <w:r w:rsidR="00604032" w:rsidRPr="000A1F79">
        <w:rPr>
          <w:lang w:eastAsia="en-AU"/>
        </w:rPr>
        <w:t>Rao</w:t>
      </w:r>
      <w:r w:rsidR="00A35B4F" w:rsidRPr="000A1F79">
        <w:rPr>
          <w:lang w:eastAsia="en-AU"/>
        </w:rPr>
        <w:t xml:space="preserve"> et al.</w:t>
      </w:r>
      <w:r w:rsidR="00E957B9" w:rsidRPr="000A1F79">
        <w:rPr>
          <w:lang w:eastAsia="en-AU"/>
        </w:rPr>
        <w:t>, 2018</w:t>
      </w:r>
      <w:r w:rsidR="00B1679A" w:rsidRPr="000A1F79">
        <w:rPr>
          <w:lang w:eastAsia="en-AU"/>
        </w:rPr>
        <w:t xml:space="preserve">). </w:t>
      </w:r>
      <w:r w:rsidR="00754F34" w:rsidRPr="000A1F79">
        <w:rPr>
          <w:lang w:eastAsia="en-AU"/>
        </w:rPr>
        <w:t xml:space="preserve">This understanding </w:t>
      </w:r>
      <w:r w:rsidR="00A35B4F" w:rsidRPr="000A1F79">
        <w:rPr>
          <w:lang w:eastAsia="en-AU"/>
        </w:rPr>
        <w:t>can</w:t>
      </w:r>
      <w:r w:rsidR="00754F34" w:rsidRPr="000A1F79">
        <w:rPr>
          <w:lang w:eastAsia="en-AU"/>
        </w:rPr>
        <w:t xml:space="preserve"> be extended to consider </w:t>
      </w:r>
      <w:r w:rsidR="00DB2AC5" w:rsidRPr="000A1F79">
        <w:rPr>
          <w:lang w:eastAsia="en-AU"/>
        </w:rPr>
        <w:t>actiona</w:t>
      </w:r>
      <w:r w:rsidR="00E97A14" w:rsidRPr="000A1F79">
        <w:rPr>
          <w:lang w:eastAsia="en-AU"/>
        </w:rPr>
        <w:t>ble</w:t>
      </w:r>
      <w:r w:rsidR="00DB2AC5" w:rsidRPr="000A1F79">
        <w:rPr>
          <w:lang w:eastAsia="en-AU"/>
        </w:rPr>
        <w:t xml:space="preserve"> </w:t>
      </w:r>
      <w:r w:rsidR="00754F34" w:rsidRPr="000A1F79">
        <w:rPr>
          <w:lang w:eastAsia="en-AU"/>
        </w:rPr>
        <w:t xml:space="preserve">attributes </w:t>
      </w:r>
      <w:r w:rsidR="005137C1" w:rsidRPr="000A1F79">
        <w:rPr>
          <w:lang w:eastAsia="en-AU"/>
        </w:rPr>
        <w:t xml:space="preserve">nominated by consumers and then </w:t>
      </w:r>
      <w:r w:rsidR="00583A6A" w:rsidRPr="000A1F79">
        <w:rPr>
          <w:lang w:eastAsia="en-AU"/>
        </w:rPr>
        <w:t>for a</w:t>
      </w:r>
      <w:r w:rsidR="005137C1" w:rsidRPr="000A1F79">
        <w:rPr>
          <w:lang w:eastAsia="en-AU"/>
        </w:rPr>
        <w:t xml:space="preserve"> comparison between </w:t>
      </w:r>
      <w:r w:rsidR="00FF59C8" w:rsidRPr="00554545">
        <w:rPr>
          <w:i/>
          <w:iCs/>
          <w:lang w:eastAsia="en-AU"/>
        </w:rPr>
        <w:t>existing</w:t>
      </w:r>
      <w:r w:rsidR="00FF59C8" w:rsidRPr="000A1F79">
        <w:rPr>
          <w:lang w:eastAsia="en-AU"/>
        </w:rPr>
        <w:t xml:space="preserve"> and </w:t>
      </w:r>
      <w:r w:rsidR="00FF59C8" w:rsidRPr="00554545">
        <w:rPr>
          <w:i/>
          <w:iCs/>
          <w:lang w:eastAsia="en-AU"/>
        </w:rPr>
        <w:t>ideal</w:t>
      </w:r>
      <w:r w:rsidR="00583A6A" w:rsidRPr="000A1F79">
        <w:rPr>
          <w:lang w:eastAsia="en-AU"/>
        </w:rPr>
        <w:t xml:space="preserve"> </w:t>
      </w:r>
      <w:r w:rsidR="00CD5ECF" w:rsidRPr="000A1F79">
        <w:rPr>
          <w:lang w:eastAsia="en-AU"/>
        </w:rPr>
        <w:t>products</w:t>
      </w:r>
      <w:r w:rsidR="00C9685E" w:rsidRPr="000A1F79">
        <w:rPr>
          <w:lang w:eastAsia="en-AU"/>
        </w:rPr>
        <w:t xml:space="preserve"> (M</w:t>
      </w:r>
      <w:r w:rsidR="005E7521" w:rsidRPr="000A1F79">
        <w:rPr>
          <w:lang w:eastAsia="en-AU"/>
        </w:rPr>
        <w:t>oskowitz</w:t>
      </w:r>
      <w:r w:rsidR="00A35B4F" w:rsidRPr="000A1F79">
        <w:rPr>
          <w:lang w:eastAsia="en-AU"/>
        </w:rPr>
        <w:t xml:space="preserve"> et al.</w:t>
      </w:r>
      <w:r w:rsidR="005E7521" w:rsidRPr="000A1F79">
        <w:rPr>
          <w:lang w:eastAsia="en-AU"/>
        </w:rPr>
        <w:t>, 1980)</w:t>
      </w:r>
      <w:r w:rsidR="00CD5ECF" w:rsidRPr="000A1F79">
        <w:rPr>
          <w:lang w:eastAsia="en-AU"/>
        </w:rPr>
        <w:t>.</w:t>
      </w:r>
      <w:r w:rsidR="00583A6A" w:rsidRPr="000A1F79">
        <w:rPr>
          <w:lang w:eastAsia="en-AU"/>
        </w:rPr>
        <w:t xml:space="preserve"> </w:t>
      </w:r>
      <w:r w:rsidR="00776CBA" w:rsidRPr="000A1F79">
        <w:rPr>
          <w:lang w:eastAsia="en-AU"/>
        </w:rPr>
        <w:t>Mosk</w:t>
      </w:r>
      <w:r w:rsidR="00245943" w:rsidRPr="000A1F79">
        <w:rPr>
          <w:lang w:eastAsia="en-AU"/>
        </w:rPr>
        <w:t>owitz et</w:t>
      </w:r>
      <w:r w:rsidR="00583A6A" w:rsidRPr="000A1F79">
        <w:rPr>
          <w:lang w:eastAsia="en-AU"/>
        </w:rPr>
        <w:t xml:space="preserve"> </w:t>
      </w:r>
      <w:r w:rsidR="00245943" w:rsidRPr="000A1F79">
        <w:rPr>
          <w:lang w:eastAsia="en-AU"/>
        </w:rPr>
        <w:t>al</w:t>
      </w:r>
      <w:r w:rsidR="00583A6A" w:rsidRPr="000A1F79">
        <w:rPr>
          <w:lang w:eastAsia="en-AU"/>
        </w:rPr>
        <w:t>.’s</w:t>
      </w:r>
      <w:r w:rsidR="00245943" w:rsidRPr="000A1F79">
        <w:rPr>
          <w:lang w:eastAsia="en-AU"/>
        </w:rPr>
        <w:t xml:space="preserve"> </w:t>
      </w:r>
      <w:r w:rsidR="00D25182" w:rsidRPr="000A1F79">
        <w:rPr>
          <w:lang w:eastAsia="en-AU"/>
        </w:rPr>
        <w:t xml:space="preserve">(1980) </w:t>
      </w:r>
      <w:r w:rsidR="00245943" w:rsidRPr="000A1F79">
        <w:rPr>
          <w:lang w:eastAsia="en-AU"/>
        </w:rPr>
        <w:t xml:space="preserve">proposed research </w:t>
      </w:r>
      <w:r w:rsidR="00D25182" w:rsidRPr="000A1F79">
        <w:rPr>
          <w:lang w:eastAsia="en-AU"/>
        </w:rPr>
        <w:t>method</w:t>
      </w:r>
      <w:r w:rsidR="00245943" w:rsidRPr="000A1F79">
        <w:rPr>
          <w:lang w:eastAsia="en-AU"/>
        </w:rPr>
        <w:t xml:space="preserve"> for finding the </w:t>
      </w:r>
      <w:r w:rsidR="00583A6A" w:rsidRPr="000A1F79">
        <w:rPr>
          <w:lang w:eastAsia="en-AU"/>
        </w:rPr>
        <w:t>bliss</w:t>
      </w:r>
      <w:r w:rsidR="00245943" w:rsidRPr="000A1F79">
        <w:rPr>
          <w:lang w:eastAsia="en-AU"/>
        </w:rPr>
        <w:t xml:space="preserve"> </w:t>
      </w:r>
      <w:r w:rsidR="00583A6A" w:rsidRPr="000A1F79">
        <w:rPr>
          <w:lang w:eastAsia="en-AU"/>
        </w:rPr>
        <w:t>point</w:t>
      </w:r>
      <w:r w:rsidR="00245943" w:rsidRPr="000A1F79">
        <w:rPr>
          <w:lang w:eastAsia="en-AU"/>
        </w:rPr>
        <w:t xml:space="preserve"> of </w:t>
      </w:r>
      <w:r w:rsidR="00055507" w:rsidRPr="000A1F79">
        <w:rPr>
          <w:lang w:eastAsia="en-AU"/>
        </w:rPr>
        <w:t xml:space="preserve">food </w:t>
      </w:r>
      <w:r w:rsidR="00D25182" w:rsidRPr="000A1F79">
        <w:rPr>
          <w:lang w:eastAsia="en-AU"/>
        </w:rPr>
        <w:t xml:space="preserve">products </w:t>
      </w:r>
      <w:r w:rsidR="0049390D">
        <w:rPr>
          <w:lang w:eastAsia="en-AU"/>
        </w:rPr>
        <w:t>can be t</w:t>
      </w:r>
      <w:r w:rsidR="0049390D" w:rsidRPr="000A1F79">
        <w:rPr>
          <w:lang w:eastAsia="en-AU"/>
        </w:rPr>
        <w:t>ranslat</w:t>
      </w:r>
      <w:r w:rsidR="0049390D">
        <w:rPr>
          <w:lang w:eastAsia="en-AU"/>
        </w:rPr>
        <w:t>ed</w:t>
      </w:r>
      <w:r w:rsidR="0049390D" w:rsidRPr="000A1F79">
        <w:rPr>
          <w:lang w:eastAsia="en-AU"/>
        </w:rPr>
        <w:t xml:space="preserve"> </w:t>
      </w:r>
      <w:r w:rsidR="00583A6A" w:rsidRPr="000A1F79">
        <w:rPr>
          <w:lang w:eastAsia="en-AU"/>
        </w:rPr>
        <w:t>to</w:t>
      </w:r>
      <w:r w:rsidR="0046349C" w:rsidRPr="000A1F79">
        <w:rPr>
          <w:lang w:eastAsia="en-AU"/>
        </w:rPr>
        <w:t xml:space="preserve"> </w:t>
      </w:r>
      <w:r w:rsidR="0049390D">
        <w:rPr>
          <w:lang w:eastAsia="en-AU"/>
        </w:rPr>
        <w:t xml:space="preserve">consider </w:t>
      </w:r>
      <w:r w:rsidR="00A35B4F" w:rsidRPr="000A1F79">
        <w:rPr>
          <w:lang w:eastAsia="en-AU"/>
        </w:rPr>
        <w:t>the creation of</w:t>
      </w:r>
      <w:r w:rsidR="00E233D2" w:rsidRPr="000A1F79">
        <w:rPr>
          <w:lang w:eastAsia="en-AU"/>
        </w:rPr>
        <w:t xml:space="preserve"> </w:t>
      </w:r>
      <w:r w:rsidR="0049390D">
        <w:rPr>
          <w:lang w:eastAsia="en-AU"/>
        </w:rPr>
        <w:t xml:space="preserve">effective </w:t>
      </w:r>
      <w:r w:rsidR="00E233D2" w:rsidRPr="000A1F79">
        <w:rPr>
          <w:lang w:eastAsia="en-AU"/>
        </w:rPr>
        <w:t xml:space="preserve">promotional materials </w:t>
      </w:r>
      <w:r w:rsidR="00A35B4F" w:rsidRPr="000A1F79">
        <w:rPr>
          <w:lang w:eastAsia="en-AU"/>
        </w:rPr>
        <w:t>to encourage</w:t>
      </w:r>
      <w:r w:rsidR="00990ED6" w:rsidRPr="000A1F79">
        <w:rPr>
          <w:lang w:eastAsia="en-AU"/>
        </w:rPr>
        <w:t xml:space="preserve"> Aboriginal people to become teachers</w:t>
      </w:r>
      <w:r w:rsidR="0049390D">
        <w:rPr>
          <w:lang w:eastAsia="en-AU"/>
        </w:rPr>
        <w:t>. Such translation suggests that</w:t>
      </w:r>
      <w:r w:rsidR="00055507" w:rsidRPr="000A1F79">
        <w:rPr>
          <w:lang w:eastAsia="en-AU"/>
        </w:rPr>
        <w:t xml:space="preserve"> </w:t>
      </w:r>
      <w:r w:rsidR="009A7A41" w:rsidRPr="000A1F79">
        <w:rPr>
          <w:lang w:eastAsia="en-AU"/>
        </w:rPr>
        <w:t xml:space="preserve">a </w:t>
      </w:r>
      <w:r w:rsidR="00055507" w:rsidRPr="000A1F79">
        <w:rPr>
          <w:lang w:eastAsia="en-AU"/>
        </w:rPr>
        <w:t>range of promotional material</w:t>
      </w:r>
      <w:r w:rsidR="00AE02F8" w:rsidRPr="000A1F79">
        <w:rPr>
          <w:lang w:eastAsia="en-AU"/>
        </w:rPr>
        <w:t>s</w:t>
      </w:r>
      <w:r w:rsidR="00055507" w:rsidRPr="000A1F79">
        <w:rPr>
          <w:lang w:eastAsia="en-AU"/>
        </w:rPr>
        <w:t xml:space="preserve"> </w:t>
      </w:r>
      <w:r w:rsidR="00A35B4F" w:rsidRPr="000A1F79">
        <w:rPr>
          <w:lang w:eastAsia="en-AU"/>
        </w:rPr>
        <w:t>can be</w:t>
      </w:r>
      <w:r w:rsidR="00055507" w:rsidRPr="000A1F79">
        <w:rPr>
          <w:lang w:eastAsia="en-AU"/>
        </w:rPr>
        <w:t xml:space="preserve"> </w:t>
      </w:r>
      <w:r w:rsidR="00A35B4F" w:rsidRPr="000A1F79">
        <w:rPr>
          <w:lang w:eastAsia="en-AU"/>
        </w:rPr>
        <w:t>developed</w:t>
      </w:r>
      <w:r w:rsidR="00055507" w:rsidRPr="000A1F79">
        <w:rPr>
          <w:lang w:eastAsia="en-AU"/>
        </w:rPr>
        <w:t xml:space="preserve"> </w:t>
      </w:r>
      <w:r w:rsidR="00AE02F8" w:rsidRPr="000A1F79">
        <w:rPr>
          <w:lang w:eastAsia="en-AU"/>
        </w:rPr>
        <w:t xml:space="preserve">with </w:t>
      </w:r>
      <w:r w:rsidR="00A35B4F" w:rsidRPr="000A1F79">
        <w:rPr>
          <w:lang w:eastAsia="en-AU"/>
        </w:rPr>
        <w:t>various</w:t>
      </w:r>
      <w:r w:rsidR="00AE02F8" w:rsidRPr="000A1F79">
        <w:rPr>
          <w:lang w:eastAsia="en-AU"/>
        </w:rPr>
        <w:t xml:space="preserve"> </w:t>
      </w:r>
      <w:r w:rsidR="008F42F6" w:rsidRPr="000A1F79">
        <w:rPr>
          <w:lang w:eastAsia="en-AU"/>
        </w:rPr>
        <w:t>ingredients</w:t>
      </w:r>
      <w:r w:rsidR="00AE02F8" w:rsidRPr="000A1F79">
        <w:rPr>
          <w:lang w:eastAsia="en-AU"/>
        </w:rPr>
        <w:t xml:space="preserve"> </w:t>
      </w:r>
      <w:r w:rsidR="00055507" w:rsidRPr="000A1F79">
        <w:rPr>
          <w:lang w:eastAsia="en-AU"/>
        </w:rPr>
        <w:t xml:space="preserve">and then </w:t>
      </w:r>
      <w:r w:rsidR="00583A6A" w:rsidRPr="000A1F79">
        <w:rPr>
          <w:lang w:eastAsia="en-AU"/>
        </w:rPr>
        <w:t xml:space="preserve">rated by </w:t>
      </w:r>
      <w:r w:rsidR="00FE1C13" w:rsidRPr="000A1F79">
        <w:rPr>
          <w:lang w:eastAsia="en-AU"/>
        </w:rPr>
        <w:t>participants</w:t>
      </w:r>
      <w:r w:rsidR="009A7A41" w:rsidRPr="000A1F79">
        <w:rPr>
          <w:lang w:eastAsia="en-AU"/>
        </w:rPr>
        <w:t>.</w:t>
      </w:r>
    </w:p>
    <w:p w14:paraId="29C5A88B" w14:textId="220C5250" w:rsidR="00A225B3" w:rsidRPr="000A1F79" w:rsidRDefault="00592F2F" w:rsidP="00E45FA0">
      <w:r w:rsidRPr="000A1F79">
        <w:rPr>
          <w:lang w:eastAsia="en-AU"/>
        </w:rPr>
        <w:t xml:space="preserve">This </w:t>
      </w:r>
      <w:r w:rsidR="002D506C" w:rsidRPr="000A1F79">
        <w:rPr>
          <w:lang w:eastAsia="en-AU"/>
        </w:rPr>
        <w:t>12-mont</w:t>
      </w:r>
      <w:r w:rsidR="00FC1DA0" w:rsidRPr="000A1F79">
        <w:rPr>
          <w:lang w:eastAsia="en-AU"/>
        </w:rPr>
        <w:t xml:space="preserve">h </w:t>
      </w:r>
      <w:r w:rsidR="000F30C0">
        <w:rPr>
          <w:lang w:eastAsia="en-AU"/>
        </w:rPr>
        <w:t>F</w:t>
      </w:r>
      <w:r w:rsidR="00420FA0" w:rsidRPr="000A1F79">
        <w:rPr>
          <w:lang w:eastAsia="en-AU"/>
        </w:rPr>
        <w:t xml:space="preserve">ellowship research </w:t>
      </w:r>
      <w:r w:rsidR="006467D3" w:rsidRPr="000A1F79">
        <w:rPr>
          <w:lang w:eastAsia="en-AU"/>
        </w:rPr>
        <w:t xml:space="preserve">asked participants to </w:t>
      </w:r>
      <w:r w:rsidR="00495F6A" w:rsidRPr="000A1F79">
        <w:rPr>
          <w:lang w:eastAsia="en-AU"/>
        </w:rPr>
        <w:t>nominate</w:t>
      </w:r>
      <w:r w:rsidR="006467D3" w:rsidRPr="000A1F79">
        <w:rPr>
          <w:lang w:eastAsia="en-AU"/>
        </w:rPr>
        <w:t xml:space="preserve"> </w:t>
      </w:r>
      <w:r w:rsidR="00370B6E" w:rsidRPr="000A1F79">
        <w:rPr>
          <w:lang w:eastAsia="en-AU"/>
        </w:rPr>
        <w:t xml:space="preserve">the </w:t>
      </w:r>
      <w:r w:rsidR="006467D3" w:rsidRPr="000A1F79">
        <w:rPr>
          <w:lang w:eastAsia="en-AU"/>
        </w:rPr>
        <w:t>variable</w:t>
      </w:r>
      <w:r w:rsidR="0027237F" w:rsidRPr="000A1F79">
        <w:rPr>
          <w:lang w:eastAsia="en-AU"/>
        </w:rPr>
        <w:t>s</w:t>
      </w:r>
      <w:r w:rsidR="006467D3" w:rsidRPr="000A1F79">
        <w:rPr>
          <w:lang w:eastAsia="en-AU"/>
        </w:rPr>
        <w:t xml:space="preserve"> </w:t>
      </w:r>
      <w:r w:rsidR="00AC6BCB" w:rsidRPr="000A1F79">
        <w:rPr>
          <w:lang w:eastAsia="en-AU"/>
        </w:rPr>
        <w:t>required to</w:t>
      </w:r>
      <w:r w:rsidR="0027237F" w:rsidRPr="000A1F79">
        <w:rPr>
          <w:lang w:eastAsia="en-AU"/>
        </w:rPr>
        <w:t xml:space="preserve"> successfully creat</w:t>
      </w:r>
      <w:r w:rsidR="00AE2A8A" w:rsidRPr="000A1F79">
        <w:rPr>
          <w:lang w:eastAsia="en-AU"/>
        </w:rPr>
        <w:t>e</w:t>
      </w:r>
      <w:r w:rsidR="0027237F" w:rsidRPr="000A1F79">
        <w:rPr>
          <w:lang w:eastAsia="en-AU"/>
        </w:rPr>
        <w:t xml:space="preserve"> </w:t>
      </w:r>
      <w:r w:rsidR="006309AD" w:rsidRPr="000A1F79">
        <w:rPr>
          <w:lang w:eastAsia="en-AU"/>
        </w:rPr>
        <w:t xml:space="preserve">promotional materials that </w:t>
      </w:r>
      <w:r w:rsidR="003631F7">
        <w:rPr>
          <w:lang w:eastAsia="en-AU"/>
        </w:rPr>
        <w:t xml:space="preserve">would </w:t>
      </w:r>
      <w:r w:rsidR="00A35B4F" w:rsidRPr="000A1F79">
        <w:rPr>
          <w:lang w:eastAsia="en-AU"/>
        </w:rPr>
        <w:t>best encourage</w:t>
      </w:r>
      <w:r w:rsidR="006309AD" w:rsidRPr="000A1F79">
        <w:rPr>
          <w:lang w:eastAsia="en-AU"/>
        </w:rPr>
        <w:t xml:space="preserve"> Aboriginal people to become teachers. </w:t>
      </w:r>
      <w:r w:rsidR="004E642F" w:rsidRPr="000A1F79">
        <w:rPr>
          <w:lang w:eastAsia="en-AU"/>
        </w:rPr>
        <w:t>Responses describ</w:t>
      </w:r>
      <w:r w:rsidR="00263C07" w:rsidRPr="000A1F79">
        <w:rPr>
          <w:lang w:eastAsia="en-AU"/>
        </w:rPr>
        <w:t>e</w:t>
      </w:r>
      <w:r w:rsidR="00095268" w:rsidRPr="000A1F79">
        <w:rPr>
          <w:lang w:eastAsia="en-AU"/>
        </w:rPr>
        <w:t>d</w:t>
      </w:r>
      <w:r w:rsidR="004E642F" w:rsidRPr="000A1F79">
        <w:rPr>
          <w:lang w:eastAsia="en-AU"/>
        </w:rPr>
        <w:t xml:space="preserve"> existing and ideal </w:t>
      </w:r>
      <w:r w:rsidR="00B52B8E" w:rsidRPr="000A1F79">
        <w:rPr>
          <w:lang w:eastAsia="en-AU"/>
        </w:rPr>
        <w:t>attribute</w:t>
      </w:r>
      <w:r w:rsidR="003E6131" w:rsidRPr="000A1F79">
        <w:rPr>
          <w:lang w:eastAsia="en-AU"/>
        </w:rPr>
        <w:t>s</w:t>
      </w:r>
      <w:r w:rsidR="00583A6A" w:rsidRPr="000A1F79">
        <w:rPr>
          <w:lang w:eastAsia="en-AU"/>
        </w:rPr>
        <w:t>,</w:t>
      </w:r>
      <w:r w:rsidR="003E6131" w:rsidRPr="000A1F79">
        <w:rPr>
          <w:lang w:eastAsia="en-AU"/>
        </w:rPr>
        <w:t xml:space="preserve"> </w:t>
      </w:r>
      <w:r w:rsidR="003631F7">
        <w:rPr>
          <w:lang w:eastAsia="en-AU"/>
        </w:rPr>
        <w:t xml:space="preserve">albeit </w:t>
      </w:r>
      <w:r w:rsidR="004E642F" w:rsidRPr="000A1F79">
        <w:rPr>
          <w:lang w:eastAsia="en-AU"/>
        </w:rPr>
        <w:t>without actually using that terminology</w:t>
      </w:r>
      <w:r w:rsidR="008D6E5E" w:rsidRPr="000A1F79">
        <w:rPr>
          <w:lang w:eastAsia="en-AU"/>
        </w:rPr>
        <w:t>. Draft resources were created</w:t>
      </w:r>
      <w:r w:rsidR="00583A6A" w:rsidRPr="000A1F79">
        <w:rPr>
          <w:lang w:eastAsia="en-AU"/>
        </w:rPr>
        <w:t xml:space="preserve">, but a </w:t>
      </w:r>
      <w:r w:rsidR="00534061" w:rsidRPr="000A1F79">
        <w:rPr>
          <w:lang w:eastAsia="en-AU"/>
        </w:rPr>
        <w:t xml:space="preserve">longer process </w:t>
      </w:r>
      <w:r w:rsidR="00583A6A" w:rsidRPr="000A1F79">
        <w:rPr>
          <w:lang w:eastAsia="en-AU"/>
        </w:rPr>
        <w:t>would be required</w:t>
      </w:r>
      <w:r w:rsidR="00534061" w:rsidRPr="000A1F79">
        <w:rPr>
          <w:lang w:eastAsia="en-AU"/>
        </w:rPr>
        <w:t xml:space="preserve"> </w:t>
      </w:r>
      <w:r w:rsidR="00A756D3" w:rsidRPr="000A1F79">
        <w:rPr>
          <w:lang w:eastAsia="en-AU"/>
        </w:rPr>
        <w:t xml:space="preserve">to </w:t>
      </w:r>
      <w:r w:rsidR="00C91F8C" w:rsidRPr="000A1F79">
        <w:rPr>
          <w:lang w:eastAsia="en-AU"/>
        </w:rPr>
        <w:t xml:space="preserve">test the created outputs and </w:t>
      </w:r>
      <w:r w:rsidR="00583A6A" w:rsidRPr="000A1F79">
        <w:rPr>
          <w:lang w:eastAsia="en-AU"/>
        </w:rPr>
        <w:t>determine</w:t>
      </w:r>
      <w:r w:rsidR="00C91F8C" w:rsidRPr="000A1F79">
        <w:rPr>
          <w:lang w:eastAsia="en-AU"/>
        </w:rPr>
        <w:t xml:space="preserve"> their level of impact</w:t>
      </w:r>
      <w:r w:rsidR="000F30C0">
        <w:rPr>
          <w:lang w:eastAsia="en-AU"/>
        </w:rPr>
        <w:t>—</w:t>
      </w:r>
      <w:r w:rsidR="00C91F8C" w:rsidRPr="000A1F79">
        <w:rPr>
          <w:lang w:eastAsia="en-AU"/>
        </w:rPr>
        <w:t xml:space="preserve">the degree to which they </w:t>
      </w:r>
      <w:r w:rsidR="00583A6A" w:rsidRPr="000A1F79">
        <w:rPr>
          <w:lang w:eastAsia="en-AU"/>
        </w:rPr>
        <w:t>reach or fail to reach the</w:t>
      </w:r>
      <w:r w:rsidR="00F229FA" w:rsidRPr="000A1F79">
        <w:rPr>
          <w:lang w:eastAsia="en-AU"/>
        </w:rPr>
        <w:t xml:space="preserve"> </w:t>
      </w:r>
      <w:r w:rsidR="00583A6A" w:rsidRPr="000A1F79">
        <w:rPr>
          <w:lang w:eastAsia="en-AU"/>
        </w:rPr>
        <w:t>bliss point</w:t>
      </w:r>
      <w:r w:rsidR="004C654A" w:rsidRPr="000A1F79">
        <w:rPr>
          <w:lang w:eastAsia="en-AU"/>
        </w:rPr>
        <w:t xml:space="preserve"> </w:t>
      </w:r>
      <w:r w:rsidR="003D7F9A" w:rsidRPr="000A1F79">
        <w:rPr>
          <w:lang w:eastAsia="en-AU"/>
        </w:rPr>
        <w:t>to increase the number of Aboriginal teachers in the NT.</w:t>
      </w:r>
    </w:p>
    <w:p w14:paraId="31E2D9F8" w14:textId="4DBE8D32" w:rsidR="005466ED" w:rsidRPr="000A1F79" w:rsidRDefault="005466ED" w:rsidP="00E45FA0">
      <w:pPr>
        <w:rPr>
          <w:lang w:eastAsia="en-AU"/>
        </w:rPr>
      </w:pPr>
      <w:r w:rsidRPr="000A1F79">
        <w:rPr>
          <w:lang w:eastAsia="en-AU"/>
        </w:rPr>
        <w:t xml:space="preserve">It should </w:t>
      </w:r>
      <w:r w:rsidR="00583A6A" w:rsidRPr="000A1F79">
        <w:rPr>
          <w:lang w:eastAsia="en-AU"/>
        </w:rPr>
        <w:t xml:space="preserve">also </w:t>
      </w:r>
      <w:r w:rsidRPr="000A1F79">
        <w:rPr>
          <w:lang w:eastAsia="en-AU"/>
        </w:rPr>
        <w:t xml:space="preserve">be considered that </w:t>
      </w:r>
      <w:r w:rsidR="003631F7">
        <w:rPr>
          <w:lang w:eastAsia="en-AU"/>
        </w:rPr>
        <w:t xml:space="preserve">because </w:t>
      </w:r>
      <w:r w:rsidRPr="000A1F79">
        <w:rPr>
          <w:lang w:eastAsia="en-AU"/>
        </w:rPr>
        <w:t xml:space="preserve">the </w:t>
      </w:r>
      <w:r w:rsidR="001229D8">
        <w:rPr>
          <w:lang w:eastAsia="en-AU"/>
        </w:rPr>
        <w:t>F</w:t>
      </w:r>
      <w:r w:rsidR="00C113C2" w:rsidRPr="000A1F79">
        <w:rPr>
          <w:lang w:eastAsia="en-AU"/>
        </w:rPr>
        <w:t>ellowship research collected responses from Aboriginal people in the NT</w:t>
      </w:r>
      <w:r w:rsidR="00A35B4F" w:rsidRPr="000A1F79">
        <w:rPr>
          <w:lang w:eastAsia="en-AU"/>
        </w:rPr>
        <w:t>, va</w:t>
      </w:r>
      <w:r w:rsidR="00911A73" w:rsidRPr="000A1F79">
        <w:rPr>
          <w:lang w:eastAsia="en-AU"/>
        </w:rPr>
        <w:t xml:space="preserve">riations in </w:t>
      </w:r>
      <w:r w:rsidR="00583A6A" w:rsidRPr="000A1F79">
        <w:rPr>
          <w:lang w:eastAsia="en-AU"/>
        </w:rPr>
        <w:t>bliss points</w:t>
      </w:r>
      <w:r w:rsidR="00607140" w:rsidRPr="000A1F79">
        <w:rPr>
          <w:lang w:eastAsia="en-AU"/>
        </w:rPr>
        <w:t xml:space="preserve"> </w:t>
      </w:r>
      <w:r w:rsidR="00911A73" w:rsidRPr="000A1F79">
        <w:rPr>
          <w:lang w:eastAsia="en-AU"/>
        </w:rPr>
        <w:t>might exist for</w:t>
      </w:r>
      <w:r w:rsidR="00EC31C6" w:rsidRPr="000A1F79">
        <w:rPr>
          <w:lang w:eastAsia="en-AU"/>
        </w:rPr>
        <w:t xml:space="preserve"> different demographics. </w:t>
      </w:r>
      <w:r w:rsidR="00561D71" w:rsidRPr="000A1F79">
        <w:rPr>
          <w:lang w:eastAsia="en-AU"/>
        </w:rPr>
        <w:t xml:space="preserve">The identification of </w:t>
      </w:r>
      <w:r w:rsidR="00BD4519" w:rsidRPr="000A1F79">
        <w:rPr>
          <w:lang w:eastAsia="en-AU"/>
        </w:rPr>
        <w:t xml:space="preserve">diverse </w:t>
      </w:r>
      <w:r w:rsidR="00583A6A" w:rsidRPr="000A1F79">
        <w:rPr>
          <w:lang w:eastAsia="en-AU"/>
        </w:rPr>
        <w:t>bliss points</w:t>
      </w:r>
      <w:r w:rsidR="00607140" w:rsidRPr="000A1F79">
        <w:rPr>
          <w:lang w:eastAsia="en-AU"/>
        </w:rPr>
        <w:t xml:space="preserve"> </w:t>
      </w:r>
      <w:r w:rsidR="00A35B4F" w:rsidRPr="000A1F79">
        <w:rPr>
          <w:lang w:eastAsia="en-AU"/>
        </w:rPr>
        <w:t>is</w:t>
      </w:r>
      <w:r w:rsidR="0089616B" w:rsidRPr="000A1F79">
        <w:rPr>
          <w:lang w:eastAsia="en-AU"/>
        </w:rPr>
        <w:t xml:space="preserve"> </w:t>
      </w:r>
      <w:r w:rsidR="00583A6A" w:rsidRPr="000A1F79">
        <w:rPr>
          <w:lang w:eastAsia="en-AU"/>
        </w:rPr>
        <w:t>pivotal</w:t>
      </w:r>
      <w:r w:rsidR="0089616B" w:rsidRPr="000A1F79">
        <w:rPr>
          <w:lang w:eastAsia="en-AU"/>
        </w:rPr>
        <w:t xml:space="preserve"> </w:t>
      </w:r>
      <w:r w:rsidR="00E556F4" w:rsidRPr="000A1F79">
        <w:rPr>
          <w:lang w:eastAsia="en-AU"/>
        </w:rPr>
        <w:t>to align promotion content</w:t>
      </w:r>
      <w:r w:rsidR="00AC35C9" w:rsidRPr="000A1F79">
        <w:rPr>
          <w:lang w:eastAsia="en-AU"/>
        </w:rPr>
        <w:t xml:space="preserve"> with consumer expectations </w:t>
      </w:r>
      <w:r w:rsidR="00583A6A" w:rsidRPr="000A1F79">
        <w:rPr>
          <w:lang w:eastAsia="en-AU"/>
        </w:rPr>
        <w:t>and</w:t>
      </w:r>
      <w:r w:rsidR="0080274C" w:rsidRPr="000A1F79">
        <w:rPr>
          <w:lang w:eastAsia="en-AU"/>
        </w:rPr>
        <w:t xml:space="preserve"> enhance desired </w:t>
      </w:r>
      <w:r w:rsidR="001C38EF" w:rsidRPr="000A1F79">
        <w:rPr>
          <w:lang w:eastAsia="en-AU"/>
        </w:rPr>
        <w:t xml:space="preserve">marketing </w:t>
      </w:r>
      <w:r w:rsidR="0080274C" w:rsidRPr="000A1F79">
        <w:rPr>
          <w:lang w:eastAsia="en-AU"/>
        </w:rPr>
        <w:t>outcomes</w:t>
      </w:r>
      <w:r w:rsidR="00C01753" w:rsidRPr="000A1F79">
        <w:rPr>
          <w:lang w:eastAsia="en-AU"/>
        </w:rPr>
        <w:t>.</w:t>
      </w:r>
    </w:p>
    <w:p w14:paraId="11DF68D0" w14:textId="3E1C7468" w:rsidR="00720CE8" w:rsidRPr="000A1F79" w:rsidRDefault="0098597F" w:rsidP="00C773E9">
      <w:pPr>
        <w:pStyle w:val="Heading3"/>
        <w:numPr>
          <w:ilvl w:val="2"/>
          <w:numId w:val="17"/>
        </w:numPr>
        <w:rPr>
          <w:lang w:eastAsia="en-AU"/>
        </w:rPr>
      </w:pPr>
      <w:bookmarkStart w:id="78" w:name="_Analysis"/>
      <w:bookmarkStart w:id="79" w:name="_Toc211504004"/>
      <w:bookmarkEnd w:id="78"/>
      <w:r w:rsidRPr="000A1F79">
        <w:rPr>
          <w:lang w:eastAsia="en-AU"/>
        </w:rPr>
        <w:t>Analysis</w:t>
      </w:r>
      <w:bookmarkEnd w:id="79"/>
    </w:p>
    <w:p w14:paraId="52872418" w14:textId="288909E6" w:rsidR="004F34B9" w:rsidRPr="000A1F79" w:rsidRDefault="00EF5FED" w:rsidP="00E45FA0">
      <w:pPr>
        <w:rPr>
          <w:lang w:eastAsia="en-AU"/>
        </w:rPr>
      </w:pPr>
      <w:r w:rsidRPr="000A1F79">
        <w:rPr>
          <w:lang w:eastAsia="en-AU"/>
        </w:rPr>
        <w:t>The RATE, MATSITI, and Be That Teacher initiatives each offer distinct insights into how teaching has been promoted to Aboriginal people, particularly in the NT. The RATE program, especially in its earlier iterations (1970s</w:t>
      </w:r>
      <w:r w:rsidR="007D28E3">
        <w:rPr>
          <w:lang w:eastAsia="en-AU"/>
        </w:rPr>
        <w:t>–</w:t>
      </w:r>
      <w:r w:rsidRPr="000A1F79">
        <w:rPr>
          <w:lang w:eastAsia="en-AU"/>
        </w:rPr>
        <w:t>1990s), exemplified a cultural</w:t>
      </w:r>
      <w:r w:rsidR="007D28E3">
        <w:rPr>
          <w:lang w:eastAsia="en-AU"/>
        </w:rPr>
        <w:t>ly focused</w:t>
      </w:r>
      <w:r w:rsidRPr="000A1F79">
        <w:rPr>
          <w:lang w:eastAsia="en-AU"/>
        </w:rPr>
        <w:t>, community-driven model of promotion.</w:t>
      </w:r>
      <w:r w:rsidR="009C2664" w:rsidRPr="000A1F79">
        <w:rPr>
          <w:lang w:eastAsia="en-AU"/>
        </w:rPr>
        <w:t xml:space="preserve"> The model worked because it</w:t>
      </w:r>
      <w:r w:rsidRPr="000A1F79">
        <w:rPr>
          <w:lang w:eastAsia="en-AU"/>
        </w:rPr>
        <w:t xml:space="preserve"> leveraged the visibility and influence of Aboriginal educators within their communities</w:t>
      </w:r>
      <w:r w:rsidR="009C2664" w:rsidRPr="000A1F79">
        <w:rPr>
          <w:lang w:eastAsia="en-AU"/>
        </w:rPr>
        <w:t>.</w:t>
      </w:r>
      <w:r w:rsidRPr="000A1F79">
        <w:rPr>
          <w:lang w:eastAsia="en-AU"/>
        </w:rPr>
        <w:t xml:space="preserve"> </w:t>
      </w:r>
      <w:r w:rsidR="001417EF" w:rsidRPr="000A1F79">
        <w:rPr>
          <w:lang w:eastAsia="en-AU"/>
        </w:rPr>
        <w:t>There was</w:t>
      </w:r>
      <w:r w:rsidRPr="000A1F79">
        <w:rPr>
          <w:lang w:eastAsia="en-AU"/>
        </w:rPr>
        <w:t xml:space="preserve"> a self-sustaining cycle of inspiration and recruitment. Reaburn et al. (2015) critically noted that the program’s decline coincided with its cultural relevance and effectiveness</w:t>
      </w:r>
      <w:r w:rsidR="000225A9" w:rsidRPr="000A1F79">
        <w:rPr>
          <w:lang w:eastAsia="en-AU"/>
        </w:rPr>
        <w:t xml:space="preserve"> being diluted by</w:t>
      </w:r>
      <w:r w:rsidR="007E4376" w:rsidRPr="000A1F79">
        <w:rPr>
          <w:lang w:eastAsia="en-AU"/>
        </w:rPr>
        <w:t xml:space="preserve"> more Westernised frameworks</w:t>
      </w:r>
      <w:r w:rsidRPr="000A1F79">
        <w:rPr>
          <w:lang w:eastAsia="en-AU"/>
        </w:rPr>
        <w:t>.</w:t>
      </w:r>
    </w:p>
    <w:p w14:paraId="2406A498" w14:textId="2FA572B1" w:rsidR="00EF5FED" w:rsidRPr="000A1F79" w:rsidRDefault="00EF5FED" w:rsidP="00E45FA0">
      <w:pPr>
        <w:rPr>
          <w:lang w:eastAsia="en-AU"/>
        </w:rPr>
      </w:pPr>
      <w:r w:rsidRPr="000A1F79">
        <w:rPr>
          <w:lang w:eastAsia="en-AU"/>
        </w:rPr>
        <w:t>In contrast, the MATSITI initiative, as evaluated by Johnson et al. (2016), reveals a more structured, policy-driven approach</w:t>
      </w:r>
      <w:r w:rsidR="002F6BB3" w:rsidRPr="000A1F79">
        <w:rPr>
          <w:lang w:eastAsia="en-AU"/>
        </w:rPr>
        <w:t>.</w:t>
      </w:r>
      <w:r w:rsidRPr="000A1F79">
        <w:rPr>
          <w:lang w:eastAsia="en-AU"/>
        </w:rPr>
        <w:t xml:space="preserve"> </w:t>
      </w:r>
      <w:r w:rsidR="00050A1D" w:rsidRPr="000A1F79">
        <w:rPr>
          <w:lang w:eastAsia="en-AU"/>
        </w:rPr>
        <w:t>R</w:t>
      </w:r>
      <w:r w:rsidRPr="000A1F79">
        <w:rPr>
          <w:lang w:eastAsia="en-AU"/>
        </w:rPr>
        <w:t xml:space="preserve">esource allocation and jurisdictional capacity significantly influenced outcomes. </w:t>
      </w:r>
      <w:r w:rsidR="00596076" w:rsidRPr="000A1F79">
        <w:rPr>
          <w:lang w:eastAsia="en-AU"/>
        </w:rPr>
        <w:t xml:space="preserve">This </w:t>
      </w:r>
      <w:r w:rsidR="002F6BB3" w:rsidRPr="000A1F79">
        <w:rPr>
          <w:lang w:eastAsia="en-AU"/>
        </w:rPr>
        <w:t>is</w:t>
      </w:r>
      <w:r w:rsidR="00596076" w:rsidRPr="000A1F79">
        <w:rPr>
          <w:lang w:eastAsia="en-AU"/>
        </w:rPr>
        <w:t xml:space="preserve"> evidenced by </w:t>
      </w:r>
      <w:r w:rsidR="00536EE6" w:rsidRPr="000A1F79">
        <w:rPr>
          <w:lang w:eastAsia="en-AU"/>
        </w:rPr>
        <w:t xml:space="preserve">the fact that despite </w:t>
      </w:r>
      <w:r w:rsidR="007D28E3">
        <w:rPr>
          <w:lang w:eastAsia="en-AU"/>
        </w:rPr>
        <w:t xml:space="preserve">the </w:t>
      </w:r>
      <w:r w:rsidR="00536EE6" w:rsidRPr="000A1F79">
        <w:rPr>
          <w:lang w:eastAsia="en-AU"/>
        </w:rPr>
        <w:t xml:space="preserve">funding </w:t>
      </w:r>
      <w:r w:rsidR="007D28E3">
        <w:rPr>
          <w:lang w:eastAsia="en-AU"/>
        </w:rPr>
        <w:t xml:space="preserve">of </w:t>
      </w:r>
      <w:r w:rsidR="00536EE6" w:rsidRPr="000A1F79">
        <w:rPr>
          <w:lang w:eastAsia="en-AU"/>
        </w:rPr>
        <w:t xml:space="preserve">12 projects, only two reached </w:t>
      </w:r>
      <w:bookmarkStart w:id="80" w:name="_Hlk202785473"/>
      <w:r w:rsidR="00536EE6" w:rsidRPr="000A1F79">
        <w:rPr>
          <w:lang w:eastAsia="en-AU"/>
        </w:rPr>
        <w:t>Tier 1 status</w:t>
      </w:r>
      <w:bookmarkEnd w:id="80"/>
      <w:r w:rsidR="00536EE6" w:rsidRPr="000A1F79">
        <w:rPr>
          <w:lang w:eastAsia="en-AU"/>
        </w:rPr>
        <w:t xml:space="preserve">. </w:t>
      </w:r>
      <w:r w:rsidRPr="000A1F79">
        <w:rPr>
          <w:lang w:eastAsia="en-AU"/>
        </w:rPr>
        <w:t>The report underscores that successful promotion requires not only funding but also strategic innovation and jurisdictional commitment.</w:t>
      </w:r>
    </w:p>
    <w:p w14:paraId="6DBEA202" w14:textId="44B7973A" w:rsidR="00C773E9" w:rsidRPr="000A1F79" w:rsidRDefault="00EF5FED" w:rsidP="00E45FA0">
      <w:pPr>
        <w:rPr>
          <w:lang w:eastAsia="en-AU"/>
        </w:rPr>
      </w:pPr>
      <w:r w:rsidRPr="000A1F79">
        <w:rPr>
          <w:lang w:eastAsia="en-AU"/>
        </w:rPr>
        <w:t xml:space="preserve">The Be That Teacher campaign, </w:t>
      </w:r>
      <w:r w:rsidR="007D28E3">
        <w:rPr>
          <w:lang w:eastAsia="en-AU"/>
        </w:rPr>
        <w:t>although</w:t>
      </w:r>
      <w:r w:rsidRPr="000A1F79">
        <w:rPr>
          <w:lang w:eastAsia="en-AU"/>
        </w:rPr>
        <w:t xml:space="preserve"> national in scope, fall</w:t>
      </w:r>
      <w:r w:rsidR="007D28E3">
        <w:rPr>
          <w:lang w:eastAsia="en-AU"/>
        </w:rPr>
        <w:t>s</w:t>
      </w:r>
      <w:r w:rsidRPr="000A1F79">
        <w:rPr>
          <w:lang w:eastAsia="en-AU"/>
        </w:rPr>
        <w:t xml:space="preserve"> short in visibly representing Aboriginal teachers. </w:t>
      </w:r>
      <w:r w:rsidR="007D28E3">
        <w:rPr>
          <w:lang w:eastAsia="en-AU"/>
        </w:rPr>
        <w:t>T</w:t>
      </w:r>
      <w:r w:rsidRPr="000A1F79">
        <w:rPr>
          <w:lang w:eastAsia="en-AU"/>
        </w:rPr>
        <w:t xml:space="preserve">he limited number of First Nations stories and images may inadvertently reinforce a lack of </w:t>
      </w:r>
      <w:r w:rsidR="007D28E3">
        <w:rPr>
          <w:lang w:eastAsia="en-AU"/>
        </w:rPr>
        <w:t xml:space="preserve">the </w:t>
      </w:r>
      <w:r w:rsidRPr="000A1F79">
        <w:rPr>
          <w:lang w:eastAsia="en-AU"/>
        </w:rPr>
        <w:t xml:space="preserve">representation critical for Aboriginal students seeking role models. The campaign’s reliance on visual storytelling without </w:t>
      </w:r>
      <w:r w:rsidR="001F7101" w:rsidRPr="000A1F79">
        <w:rPr>
          <w:lang w:eastAsia="en-AU"/>
        </w:rPr>
        <w:t>more</w:t>
      </w:r>
      <w:r w:rsidRPr="000A1F79">
        <w:rPr>
          <w:lang w:eastAsia="en-AU"/>
        </w:rPr>
        <w:t xml:space="preserve"> cultural representation may undermine its inclusivity and impact.</w:t>
      </w:r>
    </w:p>
    <w:p w14:paraId="452BFB4A" w14:textId="16B2B89D" w:rsidR="00EF5FED" w:rsidRPr="000A1F79" w:rsidRDefault="008306EF" w:rsidP="008306EF">
      <w:pPr>
        <w:pStyle w:val="Heading3"/>
        <w:numPr>
          <w:ilvl w:val="2"/>
          <w:numId w:val="17"/>
        </w:numPr>
        <w:rPr>
          <w:lang w:eastAsia="en-AU"/>
        </w:rPr>
      </w:pPr>
      <w:bookmarkStart w:id="81" w:name="_Toc211504005"/>
      <w:r w:rsidRPr="000A1F79">
        <w:rPr>
          <w:lang w:eastAsia="en-AU"/>
        </w:rPr>
        <w:t>Synthesis</w:t>
      </w:r>
      <w:bookmarkEnd w:id="81"/>
    </w:p>
    <w:p w14:paraId="03B379AF" w14:textId="6AD99578" w:rsidR="00F61EDA" w:rsidRPr="000A1F79" w:rsidRDefault="0010614D" w:rsidP="00E45FA0">
      <w:pPr>
        <w:rPr>
          <w:highlight w:val="yellow"/>
          <w:lang w:eastAsia="en-AU"/>
        </w:rPr>
      </w:pPr>
      <w:r w:rsidRPr="000A1F79">
        <w:rPr>
          <w:lang w:eastAsia="en-AU"/>
        </w:rPr>
        <w:t>T</w:t>
      </w:r>
      <w:r w:rsidR="00F61EDA" w:rsidRPr="000A1F79">
        <w:rPr>
          <w:lang w:eastAsia="en-AU"/>
        </w:rPr>
        <w:t>he importance of culturally resonant promotion strategies</w:t>
      </w:r>
      <w:r w:rsidRPr="000A1F79">
        <w:rPr>
          <w:lang w:eastAsia="en-AU"/>
        </w:rPr>
        <w:t xml:space="preserve"> is the common thread cutting across all three initiatives</w:t>
      </w:r>
      <w:r w:rsidR="00F61EDA" w:rsidRPr="000A1F79">
        <w:rPr>
          <w:lang w:eastAsia="en-AU"/>
        </w:rPr>
        <w:t xml:space="preserve">. </w:t>
      </w:r>
      <w:r w:rsidR="00BC6818">
        <w:rPr>
          <w:lang w:eastAsia="en-AU"/>
        </w:rPr>
        <w:t>C</w:t>
      </w:r>
      <w:r w:rsidR="00BC6818" w:rsidRPr="000A1F79">
        <w:rPr>
          <w:lang w:eastAsia="en-AU"/>
        </w:rPr>
        <w:t>ompared with MATSITI’s mixed outcomes</w:t>
      </w:r>
      <w:r w:rsidR="00BC6818">
        <w:rPr>
          <w:lang w:eastAsia="en-AU"/>
        </w:rPr>
        <w:t>, th</w:t>
      </w:r>
      <w:r w:rsidR="002D09CB" w:rsidRPr="000A1F79">
        <w:rPr>
          <w:lang w:eastAsia="en-AU"/>
        </w:rPr>
        <w:t>e</w:t>
      </w:r>
      <w:r w:rsidR="00F61EDA" w:rsidRPr="000A1F79">
        <w:rPr>
          <w:lang w:eastAsia="en-AU"/>
        </w:rPr>
        <w:t xml:space="preserve"> Aboriginal leadership and visibility within local contexts</w:t>
      </w:r>
      <w:r w:rsidR="00E159C4" w:rsidRPr="000A1F79">
        <w:rPr>
          <w:lang w:eastAsia="en-AU"/>
        </w:rPr>
        <w:t xml:space="preserve"> seen in RATE</w:t>
      </w:r>
      <w:r w:rsidR="002D09CB" w:rsidRPr="000A1F79">
        <w:rPr>
          <w:lang w:eastAsia="en-AU"/>
        </w:rPr>
        <w:t xml:space="preserve"> </w:t>
      </w:r>
      <w:r w:rsidR="00F61EDA" w:rsidRPr="000A1F79">
        <w:rPr>
          <w:lang w:eastAsia="en-AU"/>
        </w:rPr>
        <w:t xml:space="preserve">highlight the need for both </w:t>
      </w:r>
      <w:r w:rsidR="00F61EDA" w:rsidRPr="000A1F79">
        <w:rPr>
          <w:lang w:eastAsia="en-AU"/>
        </w:rPr>
        <w:lastRenderedPageBreak/>
        <w:t xml:space="preserve">structural support and cultural alignment. </w:t>
      </w:r>
      <w:r w:rsidR="00B6204A" w:rsidRPr="000A1F79">
        <w:rPr>
          <w:lang w:eastAsia="en-AU"/>
        </w:rPr>
        <w:t xml:space="preserve">The </w:t>
      </w:r>
      <w:r w:rsidR="00F61EDA" w:rsidRPr="000A1F79">
        <w:rPr>
          <w:lang w:eastAsia="en-AU"/>
        </w:rPr>
        <w:t>Be That Teacher</w:t>
      </w:r>
      <w:r w:rsidR="00B6204A" w:rsidRPr="000A1F79">
        <w:rPr>
          <w:lang w:eastAsia="en-AU"/>
        </w:rPr>
        <w:t xml:space="preserve"> campaign</w:t>
      </w:r>
      <w:r w:rsidR="00F61EDA" w:rsidRPr="000A1F79">
        <w:rPr>
          <w:lang w:eastAsia="en-AU"/>
        </w:rPr>
        <w:t xml:space="preserve">, </w:t>
      </w:r>
      <w:r w:rsidR="00BC6818">
        <w:rPr>
          <w:lang w:eastAsia="en-AU"/>
        </w:rPr>
        <w:t>although</w:t>
      </w:r>
      <w:r w:rsidR="00F61EDA" w:rsidRPr="000A1F79">
        <w:rPr>
          <w:lang w:eastAsia="en-AU"/>
        </w:rPr>
        <w:t xml:space="preserve"> well-intentioned, illustrates the risks of underrepresentation.</w:t>
      </w:r>
    </w:p>
    <w:p w14:paraId="7612B5D2" w14:textId="6E482AAE" w:rsidR="00F61EDA" w:rsidRPr="000A1F79" w:rsidRDefault="00F61EDA" w:rsidP="00E45FA0">
      <w:pPr>
        <w:rPr>
          <w:lang w:eastAsia="en-AU"/>
        </w:rPr>
      </w:pPr>
      <w:r w:rsidRPr="000A1F79">
        <w:rPr>
          <w:lang w:eastAsia="en-AU"/>
        </w:rPr>
        <w:t>Synthesi</w:t>
      </w:r>
      <w:r w:rsidR="00CF0D58" w:rsidRPr="000A1F79">
        <w:rPr>
          <w:lang w:eastAsia="en-AU"/>
        </w:rPr>
        <w:t>s</w:t>
      </w:r>
      <w:r w:rsidRPr="000A1F79">
        <w:rPr>
          <w:lang w:eastAsia="en-AU"/>
        </w:rPr>
        <w:t>ing these findings suggests that effective promotion of teaching to Aboriginal people must integrate</w:t>
      </w:r>
      <w:r w:rsidR="00AC7092" w:rsidRPr="000A1F79">
        <w:rPr>
          <w:lang w:eastAsia="en-AU"/>
        </w:rPr>
        <w:t xml:space="preserve"> cultural authenticity, strategic investment, and </w:t>
      </w:r>
      <w:r w:rsidR="003C7AF3" w:rsidRPr="000A1F79">
        <w:rPr>
          <w:lang w:eastAsia="en-AU"/>
        </w:rPr>
        <w:t xml:space="preserve">community engagement. Examples of these would be </w:t>
      </w:r>
      <w:r w:rsidR="000F526B" w:rsidRPr="000A1F79">
        <w:rPr>
          <w:lang w:eastAsia="en-AU"/>
        </w:rPr>
        <w:t xml:space="preserve">ensuring that </w:t>
      </w:r>
      <w:r w:rsidR="00B41F16">
        <w:rPr>
          <w:lang w:eastAsia="en-AU"/>
        </w:rPr>
        <w:t>(</w:t>
      </w:r>
      <w:proofErr w:type="spellStart"/>
      <w:r w:rsidR="00B41F16">
        <w:rPr>
          <w:lang w:eastAsia="en-AU"/>
        </w:rPr>
        <w:t>i</w:t>
      </w:r>
      <w:proofErr w:type="spellEnd"/>
      <w:r w:rsidR="00B766A4" w:rsidRPr="000A1F79">
        <w:rPr>
          <w:lang w:eastAsia="en-AU"/>
        </w:rPr>
        <w:t xml:space="preserve">) </w:t>
      </w:r>
      <w:r w:rsidR="000F526B" w:rsidRPr="000A1F79">
        <w:rPr>
          <w:lang w:eastAsia="en-AU"/>
        </w:rPr>
        <w:t>Aboriginal educators are visible and celebrated in ways that align with community values</w:t>
      </w:r>
      <w:r w:rsidR="00B766A4" w:rsidRPr="000A1F79">
        <w:rPr>
          <w:lang w:eastAsia="en-AU"/>
        </w:rPr>
        <w:t xml:space="preserve">, </w:t>
      </w:r>
      <w:r w:rsidR="00B41F16">
        <w:rPr>
          <w:lang w:eastAsia="en-AU"/>
        </w:rPr>
        <w:t>(ii</w:t>
      </w:r>
      <w:r w:rsidR="00B766A4" w:rsidRPr="000A1F79">
        <w:rPr>
          <w:lang w:eastAsia="en-AU"/>
        </w:rPr>
        <w:t xml:space="preserve">) </w:t>
      </w:r>
      <w:r w:rsidR="00BC6818">
        <w:rPr>
          <w:lang w:eastAsia="en-AU"/>
        </w:rPr>
        <w:t>f</w:t>
      </w:r>
      <w:r w:rsidR="00B766A4" w:rsidRPr="000A1F79">
        <w:rPr>
          <w:lang w:eastAsia="en-AU"/>
        </w:rPr>
        <w:t>unding is equitably distributed and tailored to local needs</w:t>
      </w:r>
      <w:r w:rsidR="00AB6748" w:rsidRPr="000A1F79">
        <w:rPr>
          <w:lang w:eastAsia="en-AU"/>
        </w:rPr>
        <w:t xml:space="preserve">, and </w:t>
      </w:r>
      <w:r w:rsidR="00B41F16">
        <w:rPr>
          <w:lang w:eastAsia="en-AU"/>
        </w:rPr>
        <w:t>(iii</w:t>
      </w:r>
      <w:r w:rsidR="00AB6748" w:rsidRPr="000A1F79">
        <w:rPr>
          <w:lang w:eastAsia="en-AU"/>
        </w:rPr>
        <w:t xml:space="preserve">) </w:t>
      </w:r>
      <w:r w:rsidR="00BC6818">
        <w:rPr>
          <w:lang w:eastAsia="en-AU"/>
        </w:rPr>
        <w:t>p</w:t>
      </w:r>
      <w:r w:rsidR="00AB6748" w:rsidRPr="000A1F79">
        <w:rPr>
          <w:lang w:eastAsia="en-AU"/>
        </w:rPr>
        <w:t xml:space="preserve">rograms </w:t>
      </w:r>
      <w:r w:rsidR="000D1B47" w:rsidRPr="000A1F79">
        <w:rPr>
          <w:lang w:eastAsia="en-AU"/>
        </w:rPr>
        <w:t>are</w:t>
      </w:r>
      <w:r w:rsidR="00AB6748" w:rsidRPr="000A1F79">
        <w:rPr>
          <w:lang w:eastAsia="en-AU"/>
        </w:rPr>
        <w:t xml:space="preserve"> co-designed with Aboriginal communities to ensure relevance and ownership</w:t>
      </w:r>
      <w:r w:rsidR="000D1B47" w:rsidRPr="000A1F79">
        <w:rPr>
          <w:lang w:eastAsia="en-AU"/>
        </w:rPr>
        <w:t>.</w:t>
      </w:r>
    </w:p>
    <w:p w14:paraId="7FFA7988" w14:textId="4F2E3898" w:rsidR="008306EF" w:rsidRPr="000A1F79" w:rsidRDefault="00F61EDA" w:rsidP="00E45FA0">
      <w:pPr>
        <w:rPr>
          <w:lang w:eastAsia="en-AU"/>
        </w:rPr>
      </w:pPr>
      <w:r w:rsidRPr="000A1F79">
        <w:rPr>
          <w:lang w:eastAsia="en-AU"/>
        </w:rPr>
        <w:t>The concept of the bliss point (Moskowitz et al., 1980; Rao et al., 2018) offers a</w:t>
      </w:r>
      <w:r w:rsidR="002B402F" w:rsidRPr="000A1F79">
        <w:rPr>
          <w:lang w:eastAsia="en-AU"/>
        </w:rPr>
        <w:t>n</w:t>
      </w:r>
      <w:r w:rsidRPr="000A1F79">
        <w:rPr>
          <w:lang w:eastAsia="en-AU"/>
        </w:rPr>
        <w:t xml:space="preserve"> </w:t>
      </w:r>
      <w:r w:rsidR="002B402F" w:rsidRPr="000A1F79">
        <w:rPr>
          <w:lang w:eastAsia="en-AU"/>
        </w:rPr>
        <w:t>innovative</w:t>
      </w:r>
      <w:r w:rsidRPr="000A1F79">
        <w:rPr>
          <w:lang w:eastAsia="en-AU"/>
        </w:rPr>
        <w:t xml:space="preserve"> framework for understanding how promotional materials can be optimi</w:t>
      </w:r>
      <w:r w:rsidR="000D1B47" w:rsidRPr="000A1F79">
        <w:rPr>
          <w:lang w:eastAsia="en-AU"/>
        </w:rPr>
        <w:t>s</w:t>
      </w:r>
      <w:r w:rsidRPr="000A1F79">
        <w:rPr>
          <w:lang w:eastAsia="en-AU"/>
        </w:rPr>
        <w:t>ed</w:t>
      </w:r>
      <w:r w:rsidR="002B402F" w:rsidRPr="000A1F79">
        <w:rPr>
          <w:lang w:eastAsia="en-AU"/>
        </w:rPr>
        <w:t xml:space="preserve"> and </w:t>
      </w:r>
      <w:r w:rsidR="00BC6818">
        <w:rPr>
          <w:lang w:eastAsia="en-AU"/>
        </w:rPr>
        <w:t xml:space="preserve">made </w:t>
      </w:r>
      <w:r w:rsidR="002B402F" w:rsidRPr="000A1F79">
        <w:rPr>
          <w:lang w:eastAsia="en-AU"/>
        </w:rPr>
        <w:t>fit for purpose</w:t>
      </w:r>
      <w:r w:rsidRPr="000A1F79">
        <w:rPr>
          <w:lang w:eastAsia="en-AU"/>
        </w:rPr>
        <w:t xml:space="preserve">. </w:t>
      </w:r>
      <w:r w:rsidR="004471EA" w:rsidRPr="000A1F79">
        <w:rPr>
          <w:lang w:eastAsia="en-AU"/>
        </w:rPr>
        <w:t>Understandi</w:t>
      </w:r>
      <w:r w:rsidR="007D048D" w:rsidRPr="000A1F79">
        <w:rPr>
          <w:lang w:eastAsia="en-AU"/>
        </w:rPr>
        <w:t xml:space="preserve">ngs about </w:t>
      </w:r>
      <w:r w:rsidRPr="000A1F79">
        <w:rPr>
          <w:lang w:eastAsia="en-AU"/>
        </w:rPr>
        <w:t>maximi</w:t>
      </w:r>
      <w:r w:rsidR="00CF0D58" w:rsidRPr="000A1F79">
        <w:rPr>
          <w:lang w:eastAsia="en-AU"/>
        </w:rPr>
        <w:t>s</w:t>
      </w:r>
      <w:r w:rsidR="007D048D" w:rsidRPr="000A1F79">
        <w:rPr>
          <w:lang w:eastAsia="en-AU"/>
        </w:rPr>
        <w:t>ing taste satisfaction</w:t>
      </w:r>
      <w:r w:rsidRPr="000A1F79">
        <w:rPr>
          <w:lang w:eastAsia="en-AU"/>
        </w:rPr>
        <w:t xml:space="preserve"> </w:t>
      </w:r>
      <w:r w:rsidR="00A04931" w:rsidRPr="000A1F79">
        <w:rPr>
          <w:lang w:eastAsia="en-AU"/>
        </w:rPr>
        <w:t xml:space="preserve">can be adapted to </w:t>
      </w:r>
      <w:r w:rsidR="00BC6818">
        <w:rPr>
          <w:lang w:eastAsia="en-AU"/>
        </w:rPr>
        <w:t xml:space="preserve">ensuring </w:t>
      </w:r>
      <w:r w:rsidRPr="000A1F79">
        <w:rPr>
          <w:lang w:eastAsia="en-AU"/>
        </w:rPr>
        <w:t xml:space="preserve">promotional effectiveness </w:t>
      </w:r>
      <w:r w:rsidR="00471D82">
        <w:rPr>
          <w:lang w:eastAsia="en-AU"/>
        </w:rPr>
        <w:t>through</w:t>
      </w:r>
      <w:r w:rsidR="00A04931" w:rsidRPr="000A1F79">
        <w:rPr>
          <w:lang w:eastAsia="en-AU"/>
        </w:rPr>
        <w:t xml:space="preserve"> using</w:t>
      </w:r>
      <w:r w:rsidRPr="000A1F79">
        <w:rPr>
          <w:lang w:eastAsia="en-AU"/>
        </w:rPr>
        <w:t xml:space="preserve"> the right mix of cultural, visual, and narrative elements</w:t>
      </w:r>
      <w:r w:rsidR="005A159A" w:rsidRPr="000A1F79">
        <w:rPr>
          <w:lang w:eastAsia="en-AU"/>
        </w:rPr>
        <w:t>.</w:t>
      </w:r>
      <w:r w:rsidRPr="000A1F79">
        <w:rPr>
          <w:lang w:eastAsia="en-AU"/>
        </w:rPr>
        <w:t xml:space="preserve"> The </w:t>
      </w:r>
      <w:r w:rsidR="008350CA" w:rsidRPr="000A1F79">
        <w:rPr>
          <w:lang w:eastAsia="en-AU"/>
        </w:rPr>
        <w:t xml:space="preserve">proposed </w:t>
      </w:r>
      <w:r w:rsidRPr="000A1F79">
        <w:rPr>
          <w:lang w:eastAsia="en-AU"/>
        </w:rPr>
        <w:t>approach</w:t>
      </w:r>
      <w:r w:rsidR="002A13F9" w:rsidRPr="000A1F79">
        <w:rPr>
          <w:lang w:eastAsia="en-AU"/>
        </w:rPr>
        <w:t xml:space="preserve"> of </w:t>
      </w:r>
      <w:r w:rsidRPr="000A1F79">
        <w:rPr>
          <w:lang w:eastAsia="en-AU"/>
        </w:rPr>
        <w:t>eliciting community-defined variables and testing draft materials</w:t>
      </w:r>
      <w:r w:rsidR="008350CA" w:rsidRPr="000A1F79">
        <w:rPr>
          <w:lang w:eastAsia="en-AU"/>
        </w:rPr>
        <w:t xml:space="preserve"> </w:t>
      </w:r>
      <w:r w:rsidRPr="000A1F79">
        <w:rPr>
          <w:lang w:eastAsia="en-AU"/>
        </w:rPr>
        <w:t xml:space="preserve">aligns with </w:t>
      </w:r>
      <w:r w:rsidR="00BE7A4D" w:rsidRPr="000A1F79">
        <w:rPr>
          <w:lang w:eastAsia="en-AU"/>
        </w:rPr>
        <w:t>a bliss point</w:t>
      </w:r>
      <w:r w:rsidRPr="000A1F79">
        <w:rPr>
          <w:lang w:eastAsia="en-AU"/>
        </w:rPr>
        <w:t xml:space="preserve"> model and </w:t>
      </w:r>
      <w:r w:rsidR="00471D82">
        <w:rPr>
          <w:lang w:eastAsia="en-AU"/>
        </w:rPr>
        <w:t>offer</w:t>
      </w:r>
      <w:r w:rsidR="002D239F" w:rsidRPr="000A1F79">
        <w:rPr>
          <w:lang w:eastAsia="en-AU"/>
        </w:rPr>
        <w:t>s</w:t>
      </w:r>
      <w:r w:rsidRPr="000A1F79">
        <w:rPr>
          <w:lang w:eastAsia="en-AU"/>
        </w:rPr>
        <w:t xml:space="preserve"> a promising methodology for future campaigns.</w:t>
      </w:r>
    </w:p>
    <w:p w14:paraId="415D0A53" w14:textId="75B7FC6E" w:rsidR="00EF5FED" w:rsidRPr="000A1F79" w:rsidRDefault="00086C89" w:rsidP="00086C89">
      <w:pPr>
        <w:pStyle w:val="Heading3"/>
        <w:numPr>
          <w:ilvl w:val="2"/>
          <w:numId w:val="17"/>
        </w:numPr>
        <w:rPr>
          <w:lang w:eastAsia="en-AU"/>
        </w:rPr>
      </w:pPr>
      <w:bookmarkStart w:id="82" w:name="_Toc211504006"/>
      <w:r w:rsidRPr="000A1F79">
        <w:rPr>
          <w:lang w:eastAsia="en-AU"/>
        </w:rPr>
        <w:t>Evaluation</w:t>
      </w:r>
      <w:bookmarkEnd w:id="82"/>
    </w:p>
    <w:p w14:paraId="5A32FCD3" w14:textId="4970C833" w:rsidR="00722914" w:rsidRPr="000A1F79" w:rsidRDefault="00722914" w:rsidP="00E45FA0">
      <w:pPr>
        <w:rPr>
          <w:lang w:eastAsia="en-AU"/>
        </w:rPr>
      </w:pPr>
      <w:r w:rsidRPr="000A1F79">
        <w:rPr>
          <w:lang w:eastAsia="en-AU"/>
        </w:rPr>
        <w:t xml:space="preserve">Evaluating the effectiveness of </w:t>
      </w:r>
      <w:r w:rsidR="000501D8" w:rsidRPr="000A1F79">
        <w:rPr>
          <w:lang w:eastAsia="en-AU"/>
        </w:rPr>
        <w:t>the RATE, MATSITI, and Be That Teacher initiatives</w:t>
      </w:r>
      <w:r w:rsidRPr="000A1F79">
        <w:rPr>
          <w:lang w:eastAsia="en-AU"/>
        </w:rPr>
        <w:t xml:space="preserve"> reveals both strengths and limitations. </w:t>
      </w:r>
      <w:r w:rsidR="00975D1A">
        <w:rPr>
          <w:lang w:eastAsia="en-AU"/>
        </w:rPr>
        <w:t xml:space="preserve">Whereas </w:t>
      </w:r>
      <w:r w:rsidRPr="000A1F79">
        <w:rPr>
          <w:lang w:eastAsia="en-AU"/>
        </w:rPr>
        <w:t>RATE’s early success demonstrates the power of Aboriginal-led promotion</w:t>
      </w:r>
      <w:r w:rsidR="00053161" w:rsidRPr="000A1F79">
        <w:rPr>
          <w:lang w:eastAsia="en-AU"/>
        </w:rPr>
        <w:t>, its</w:t>
      </w:r>
      <w:r w:rsidRPr="000A1F79">
        <w:rPr>
          <w:lang w:eastAsia="en-AU"/>
        </w:rPr>
        <w:t xml:space="preserve"> decline underscores the fragility of culturally grounded programs when subjected to systemic shifts. MATSITI’s partial success </w:t>
      </w:r>
      <w:r w:rsidR="0032653D" w:rsidRPr="000A1F79">
        <w:rPr>
          <w:lang w:eastAsia="en-AU"/>
        </w:rPr>
        <w:t>suggests</w:t>
      </w:r>
      <w:r w:rsidRPr="000A1F79">
        <w:rPr>
          <w:lang w:eastAsia="en-AU"/>
        </w:rPr>
        <w:t xml:space="preserve"> that structural support is necessary</w:t>
      </w:r>
      <w:r w:rsidR="00591F85">
        <w:rPr>
          <w:lang w:eastAsia="en-AU"/>
        </w:rPr>
        <w:t xml:space="preserve"> </w:t>
      </w:r>
      <w:r w:rsidR="00591F85" w:rsidRPr="000A1F79">
        <w:rPr>
          <w:lang w:eastAsia="en-AU"/>
        </w:rPr>
        <w:t>for the benefit of Aboriginal people</w:t>
      </w:r>
      <w:r w:rsidRPr="000A1F79">
        <w:rPr>
          <w:lang w:eastAsia="en-AU"/>
        </w:rPr>
        <w:t xml:space="preserve">, </w:t>
      </w:r>
      <w:r w:rsidR="00591F85">
        <w:rPr>
          <w:lang w:eastAsia="en-AU"/>
        </w:rPr>
        <w:t>but</w:t>
      </w:r>
      <w:r w:rsidRPr="000A1F79">
        <w:rPr>
          <w:lang w:eastAsia="en-AU"/>
        </w:rPr>
        <w:t xml:space="preserve"> is not sufficient without sustained engagement. Be That Teacher’s limited representation suggests a missed opportunity to authentically connect with Aboriginal audiences.</w:t>
      </w:r>
    </w:p>
    <w:p w14:paraId="0EDD5F6E" w14:textId="416BEB14" w:rsidR="00722914" w:rsidRPr="000A1F79" w:rsidRDefault="00722914" w:rsidP="00E45FA0">
      <w:pPr>
        <w:rPr>
          <w:highlight w:val="yellow"/>
          <w:lang w:eastAsia="en-AU"/>
        </w:rPr>
      </w:pPr>
      <w:r w:rsidRPr="000A1F79">
        <w:rPr>
          <w:lang w:eastAsia="en-AU"/>
        </w:rPr>
        <w:t>The application of the bliss point concept is</w:t>
      </w:r>
      <w:r w:rsidR="00591F85">
        <w:rPr>
          <w:lang w:eastAsia="en-AU"/>
        </w:rPr>
        <w:t>,</w:t>
      </w:r>
      <w:r w:rsidRPr="000A1F79">
        <w:rPr>
          <w:lang w:eastAsia="en-AU"/>
        </w:rPr>
        <w:t xml:space="preserve"> </w:t>
      </w:r>
      <w:r w:rsidR="00591F85">
        <w:rPr>
          <w:lang w:eastAsia="en-AU"/>
        </w:rPr>
        <w:t xml:space="preserve">therefore, </w:t>
      </w:r>
      <w:r w:rsidRPr="000A1F79">
        <w:rPr>
          <w:lang w:eastAsia="en-AU"/>
        </w:rPr>
        <w:t xml:space="preserve">particularly valuable </w:t>
      </w:r>
      <w:r w:rsidR="00591F85">
        <w:rPr>
          <w:lang w:eastAsia="en-AU"/>
        </w:rPr>
        <w:t>because</w:t>
      </w:r>
      <w:r w:rsidR="000A1F79">
        <w:rPr>
          <w:lang w:eastAsia="en-AU"/>
        </w:rPr>
        <w:t xml:space="preserve"> it</w:t>
      </w:r>
      <w:r w:rsidRPr="000A1F79">
        <w:rPr>
          <w:lang w:eastAsia="en-AU"/>
        </w:rPr>
        <w:t xml:space="preserve"> shifts the focus from generic promotion to evidence-based, audience-specific design. </w:t>
      </w:r>
      <w:r w:rsidR="000A1F79">
        <w:rPr>
          <w:lang w:eastAsia="en-AU"/>
        </w:rPr>
        <w:t>Although</w:t>
      </w:r>
      <w:r w:rsidR="005355D1" w:rsidRPr="000A1F79">
        <w:rPr>
          <w:lang w:eastAsia="en-AU"/>
        </w:rPr>
        <w:t xml:space="preserve"> this </w:t>
      </w:r>
      <w:r w:rsidR="00CD14BF" w:rsidRPr="000A1F79">
        <w:rPr>
          <w:lang w:eastAsia="en-AU"/>
        </w:rPr>
        <w:t xml:space="preserve">definitely </w:t>
      </w:r>
      <w:r w:rsidR="00EE7442" w:rsidRPr="000A1F79">
        <w:rPr>
          <w:lang w:eastAsia="en-AU"/>
        </w:rPr>
        <w:t>confirms the need for</w:t>
      </w:r>
      <w:r w:rsidR="000A1F79">
        <w:rPr>
          <w:lang w:eastAsia="en-AU"/>
        </w:rPr>
        <w:t xml:space="preserve"> the</w:t>
      </w:r>
      <w:r w:rsidR="00CD14BF" w:rsidRPr="000A1F79">
        <w:rPr>
          <w:lang w:eastAsia="en-AU"/>
        </w:rPr>
        <w:t xml:space="preserve"> inclusion of </w:t>
      </w:r>
      <w:r w:rsidR="00EE7442" w:rsidRPr="000A1F79">
        <w:rPr>
          <w:lang w:eastAsia="en-AU"/>
        </w:rPr>
        <w:t>Aboriginal voice</w:t>
      </w:r>
      <w:r w:rsidR="000A1F79">
        <w:rPr>
          <w:lang w:eastAsia="en-AU"/>
        </w:rPr>
        <w:t>s</w:t>
      </w:r>
      <w:r w:rsidR="00EE7442" w:rsidRPr="000A1F79">
        <w:rPr>
          <w:lang w:eastAsia="en-AU"/>
        </w:rPr>
        <w:t xml:space="preserve"> and perspective</w:t>
      </w:r>
      <w:r w:rsidR="000A1F79">
        <w:rPr>
          <w:lang w:eastAsia="en-AU"/>
        </w:rPr>
        <w:t>s</w:t>
      </w:r>
      <w:r w:rsidRPr="000A1F79">
        <w:rPr>
          <w:lang w:eastAsia="en-AU"/>
        </w:rPr>
        <w:t>, th</w:t>
      </w:r>
      <w:r w:rsidR="00591F85">
        <w:rPr>
          <w:lang w:eastAsia="en-AU"/>
        </w:rPr>
        <w:t>is</w:t>
      </w:r>
      <w:r w:rsidRPr="000A1F79">
        <w:rPr>
          <w:lang w:eastAsia="en-AU"/>
        </w:rPr>
        <w:t xml:space="preserve"> research also acknowledges the need for broader testing across diverse Aboriginal demographics, recogni</w:t>
      </w:r>
      <w:r w:rsidR="00CF0D58" w:rsidRPr="000A1F79">
        <w:rPr>
          <w:lang w:eastAsia="en-AU"/>
        </w:rPr>
        <w:t>s</w:t>
      </w:r>
      <w:r w:rsidRPr="000A1F79">
        <w:rPr>
          <w:lang w:eastAsia="en-AU"/>
        </w:rPr>
        <w:t>ing that what resonates in the NT may not translate elsewhere.</w:t>
      </w:r>
    </w:p>
    <w:p w14:paraId="31E418C0" w14:textId="223B919B" w:rsidR="008306EF" w:rsidRPr="000A1F79" w:rsidRDefault="00722914" w:rsidP="00E45FA0">
      <w:pPr>
        <w:rPr>
          <w:lang w:eastAsia="en-AU"/>
        </w:rPr>
      </w:pPr>
      <w:r w:rsidRPr="000A1F79">
        <w:rPr>
          <w:lang w:eastAsia="en-AU"/>
        </w:rPr>
        <w:t xml:space="preserve">Ultimately, successful promotion of teaching as a career to Aboriginal people requires a multi-layered strategy: one that is culturally grounded, community-informed, and empirically tested. </w:t>
      </w:r>
      <w:r w:rsidR="004D0AC0" w:rsidRPr="000A1F79">
        <w:rPr>
          <w:lang w:eastAsia="en-AU"/>
        </w:rPr>
        <w:t>The effective m</w:t>
      </w:r>
      <w:r w:rsidR="004421BE" w:rsidRPr="000A1F79">
        <w:rPr>
          <w:lang w:eastAsia="en-AU"/>
        </w:rPr>
        <w:t>arketing and promotion</w:t>
      </w:r>
      <w:r w:rsidRPr="000A1F79">
        <w:rPr>
          <w:lang w:eastAsia="en-AU"/>
        </w:rPr>
        <w:t xml:space="preserve"> </w:t>
      </w:r>
      <w:r w:rsidR="004D0AC0" w:rsidRPr="000A1F79">
        <w:rPr>
          <w:lang w:eastAsia="en-AU"/>
        </w:rPr>
        <w:t xml:space="preserve">of teaching </w:t>
      </w:r>
      <w:r w:rsidRPr="000A1F79">
        <w:rPr>
          <w:lang w:eastAsia="en-AU"/>
        </w:rPr>
        <w:t xml:space="preserve">must move beyond tokenistic inclusion to genuine representation and co-creation. </w:t>
      </w:r>
      <w:r w:rsidR="000B5B99" w:rsidRPr="000A1F79">
        <w:rPr>
          <w:lang w:eastAsia="en-AU"/>
        </w:rPr>
        <w:t xml:space="preserve">This is the new knowledge </w:t>
      </w:r>
      <w:r w:rsidR="009452F1" w:rsidRPr="000A1F79">
        <w:rPr>
          <w:lang w:eastAsia="en-AU"/>
        </w:rPr>
        <w:t>established</w:t>
      </w:r>
      <w:r w:rsidR="009F135C" w:rsidRPr="000A1F79">
        <w:rPr>
          <w:lang w:eastAsia="en-AU"/>
        </w:rPr>
        <w:t xml:space="preserve"> by th</w:t>
      </w:r>
      <w:r w:rsidR="00591F85">
        <w:rPr>
          <w:lang w:eastAsia="en-AU"/>
        </w:rPr>
        <w:t>is</w:t>
      </w:r>
      <w:r w:rsidR="009F135C" w:rsidRPr="000A1F79">
        <w:rPr>
          <w:lang w:eastAsia="en-AU"/>
        </w:rPr>
        <w:t xml:space="preserve"> </w:t>
      </w:r>
      <w:r w:rsidR="001229D8">
        <w:rPr>
          <w:lang w:eastAsia="en-AU"/>
        </w:rPr>
        <w:t>F</w:t>
      </w:r>
      <w:r w:rsidR="009F135C" w:rsidRPr="000A1F79">
        <w:rPr>
          <w:lang w:eastAsia="en-AU"/>
        </w:rPr>
        <w:t xml:space="preserve">ellowship research. </w:t>
      </w:r>
      <w:r w:rsidRPr="000A1F79">
        <w:rPr>
          <w:lang w:eastAsia="en-AU"/>
        </w:rPr>
        <w:t>The literature and program evaluations reviewed here provide a strong foundation for such an approach</w:t>
      </w:r>
      <w:r w:rsidR="00CC3E79" w:rsidRPr="000A1F79">
        <w:rPr>
          <w:lang w:eastAsia="en-AU"/>
        </w:rPr>
        <w:t>.</w:t>
      </w:r>
      <w:r w:rsidRPr="000A1F79">
        <w:rPr>
          <w:lang w:eastAsia="en-AU"/>
        </w:rPr>
        <w:t xml:space="preserve"> </w:t>
      </w:r>
      <w:r w:rsidR="00CC3E79" w:rsidRPr="000A1F79">
        <w:rPr>
          <w:lang w:eastAsia="en-AU"/>
        </w:rPr>
        <w:t>The rev</w:t>
      </w:r>
      <w:r w:rsidR="002F5F13" w:rsidRPr="000A1F79">
        <w:rPr>
          <w:lang w:eastAsia="en-AU"/>
        </w:rPr>
        <w:t>iew</w:t>
      </w:r>
      <w:r w:rsidRPr="000A1F79">
        <w:rPr>
          <w:lang w:eastAsia="en-AU"/>
        </w:rPr>
        <w:t xml:space="preserve"> also highlight</w:t>
      </w:r>
      <w:r w:rsidR="002F5F13" w:rsidRPr="000A1F79">
        <w:rPr>
          <w:lang w:eastAsia="en-AU"/>
        </w:rPr>
        <w:t>s</w:t>
      </w:r>
      <w:r w:rsidRPr="000A1F79">
        <w:rPr>
          <w:lang w:eastAsia="en-AU"/>
        </w:rPr>
        <w:t xml:space="preserve"> the ongoing need for innovation, investment, and </w:t>
      </w:r>
      <w:r w:rsidR="002F5F13" w:rsidRPr="000A1F79">
        <w:rPr>
          <w:lang w:eastAsia="en-AU"/>
        </w:rPr>
        <w:t>Aboriginal</w:t>
      </w:r>
      <w:r w:rsidRPr="000A1F79">
        <w:rPr>
          <w:lang w:eastAsia="en-AU"/>
        </w:rPr>
        <w:t xml:space="preserve"> leadership in shaping the future of teacher recruitment.</w:t>
      </w:r>
    </w:p>
    <w:p w14:paraId="4E2D3798" w14:textId="77777777" w:rsidR="006C6A99" w:rsidRDefault="006C6A99">
      <w:pPr>
        <w:spacing w:line="259" w:lineRule="auto"/>
        <w:rPr>
          <w:rFonts w:eastAsiaTheme="majorEastAsia" w:cstheme="majorBidi"/>
          <w:color w:val="6B3B57"/>
          <w:sz w:val="40"/>
          <w:szCs w:val="40"/>
          <w:lang w:eastAsia="en-AU"/>
        </w:rPr>
      </w:pPr>
      <w:r>
        <w:br w:type="page"/>
      </w:r>
    </w:p>
    <w:p w14:paraId="76F58E9D" w14:textId="14D51903" w:rsidR="00F06E64" w:rsidRPr="000A1F79" w:rsidRDefault="00F06E64" w:rsidP="0097571D">
      <w:pPr>
        <w:pStyle w:val="Heading2"/>
        <w:numPr>
          <w:ilvl w:val="1"/>
          <w:numId w:val="17"/>
        </w:numPr>
      </w:pPr>
      <w:bookmarkStart w:id="83" w:name="_Toc211504007"/>
      <w:r w:rsidRPr="000A1F79">
        <w:lastRenderedPageBreak/>
        <w:t xml:space="preserve">Study </w:t>
      </w:r>
      <w:r w:rsidR="001229D8">
        <w:t>o</w:t>
      </w:r>
      <w:r w:rsidR="00583A6A" w:rsidRPr="000A1F79">
        <w:t>u</w:t>
      </w:r>
      <w:r w:rsidR="0004031A" w:rsidRPr="000A1F79">
        <w:t>tputs</w:t>
      </w:r>
      <w:bookmarkEnd w:id="83"/>
    </w:p>
    <w:p w14:paraId="47BDF524" w14:textId="5FA6D037" w:rsidR="000F29F0" w:rsidRPr="000A1F79" w:rsidRDefault="000F29F0" w:rsidP="00035943">
      <w:pPr>
        <w:rPr>
          <w:lang w:eastAsia="en-AU"/>
        </w:rPr>
      </w:pPr>
      <w:r w:rsidRPr="000A1F79">
        <w:rPr>
          <w:lang w:eastAsia="en-AU"/>
        </w:rPr>
        <w:t xml:space="preserve">The </w:t>
      </w:r>
      <w:r w:rsidR="002264F4" w:rsidRPr="000A1F79">
        <w:rPr>
          <w:lang w:eastAsia="en-AU"/>
        </w:rPr>
        <w:t xml:space="preserve">promotional </w:t>
      </w:r>
      <w:r w:rsidRPr="000A1F79">
        <w:rPr>
          <w:lang w:eastAsia="en-AU"/>
        </w:rPr>
        <w:t xml:space="preserve">outputs produced </w:t>
      </w:r>
      <w:r w:rsidR="00220603" w:rsidRPr="000A1F79">
        <w:rPr>
          <w:lang w:eastAsia="en-AU"/>
        </w:rPr>
        <w:t>from</w:t>
      </w:r>
      <w:r w:rsidRPr="000A1F79">
        <w:rPr>
          <w:lang w:eastAsia="en-AU"/>
        </w:rPr>
        <w:t xml:space="preserve"> the </w:t>
      </w:r>
      <w:r w:rsidR="001229D8">
        <w:rPr>
          <w:lang w:eastAsia="en-AU"/>
        </w:rPr>
        <w:t>F</w:t>
      </w:r>
      <w:r w:rsidRPr="000A1F79">
        <w:rPr>
          <w:lang w:eastAsia="en-AU"/>
        </w:rPr>
        <w:t xml:space="preserve">ellowship research </w:t>
      </w:r>
      <w:r w:rsidR="00583A6A" w:rsidRPr="000A1F79">
        <w:rPr>
          <w:lang w:eastAsia="en-AU"/>
        </w:rPr>
        <w:t>include</w:t>
      </w:r>
      <w:r w:rsidR="00F33686" w:rsidRPr="000A1F79">
        <w:rPr>
          <w:lang w:eastAsia="en-AU"/>
        </w:rPr>
        <w:t>:</w:t>
      </w:r>
    </w:p>
    <w:p w14:paraId="6D4CCCAE" w14:textId="0E785F8D" w:rsidR="00B21D84" w:rsidRPr="000A1F79" w:rsidRDefault="00583A6A" w:rsidP="00E3429C">
      <w:pPr>
        <w:pStyle w:val="ListParagraph"/>
        <w:ind w:left="714"/>
        <w:rPr>
          <w:lang w:eastAsia="en-AU"/>
        </w:rPr>
      </w:pPr>
      <w:r w:rsidRPr="000A1F79">
        <w:rPr>
          <w:lang w:eastAsia="en-AU"/>
        </w:rPr>
        <w:t>p</w:t>
      </w:r>
      <w:r w:rsidR="00CB2981" w:rsidRPr="000A1F79">
        <w:rPr>
          <w:lang w:eastAsia="en-AU"/>
        </w:rPr>
        <w:t>resentations</w:t>
      </w:r>
      <w:r w:rsidR="00F73A7A" w:rsidRPr="000A1F79">
        <w:rPr>
          <w:lang w:eastAsia="en-AU"/>
        </w:rPr>
        <w:t xml:space="preserve"> </w:t>
      </w:r>
      <w:r w:rsidR="00591F85">
        <w:rPr>
          <w:lang w:eastAsia="en-AU"/>
        </w:rPr>
        <w:t>(</w:t>
      </w:r>
      <w:r w:rsidR="00F73A7A" w:rsidRPr="000A1F79">
        <w:rPr>
          <w:lang w:eastAsia="en-AU"/>
        </w:rPr>
        <w:t>PowerPoint slides and video</w:t>
      </w:r>
      <w:r w:rsidR="009245B4" w:rsidRPr="000A1F79">
        <w:rPr>
          <w:lang w:eastAsia="en-AU"/>
        </w:rPr>
        <w:t xml:space="preserve"> recordings</w:t>
      </w:r>
      <w:r w:rsidR="00591F85">
        <w:rPr>
          <w:lang w:eastAsia="en-AU"/>
        </w:rPr>
        <w:t>)</w:t>
      </w:r>
    </w:p>
    <w:p w14:paraId="636AA92C" w14:textId="3885883A" w:rsidR="00BD31C0" w:rsidRPr="000A1F79" w:rsidRDefault="00583A6A" w:rsidP="00E3429C">
      <w:pPr>
        <w:pStyle w:val="ListParagraph"/>
        <w:ind w:left="714"/>
        <w:rPr>
          <w:lang w:eastAsia="en-AU"/>
        </w:rPr>
      </w:pPr>
      <w:r w:rsidRPr="000A1F79">
        <w:rPr>
          <w:lang w:eastAsia="en-AU"/>
        </w:rPr>
        <w:t>in</w:t>
      </w:r>
      <w:r w:rsidR="00E52FE2" w:rsidRPr="000A1F79">
        <w:rPr>
          <w:lang w:eastAsia="en-AU"/>
        </w:rPr>
        <w:t xml:space="preserve">vited </w:t>
      </w:r>
      <w:r w:rsidR="00EB0445" w:rsidRPr="000A1F79">
        <w:rPr>
          <w:lang w:eastAsia="en-AU"/>
        </w:rPr>
        <w:t xml:space="preserve">international </w:t>
      </w:r>
      <w:r w:rsidR="00E52FE2" w:rsidRPr="000A1F79">
        <w:rPr>
          <w:lang w:eastAsia="en-AU"/>
        </w:rPr>
        <w:t>conference panel presentation</w:t>
      </w:r>
      <w:r w:rsidR="00620BEC" w:rsidRPr="000A1F79">
        <w:rPr>
          <w:lang w:eastAsia="en-AU"/>
        </w:rPr>
        <w:t xml:space="preserve">, </w:t>
      </w:r>
      <w:r w:rsidR="00A35B4F" w:rsidRPr="000A1F79">
        <w:rPr>
          <w:lang w:eastAsia="en-AU"/>
        </w:rPr>
        <w:t>Equity Practitioners in Higher Education Association</w:t>
      </w:r>
      <w:r w:rsidR="00EB0445" w:rsidRPr="000A1F79">
        <w:rPr>
          <w:lang w:eastAsia="en-AU"/>
        </w:rPr>
        <w:t xml:space="preserve">, </w:t>
      </w:r>
      <w:r w:rsidR="00A35B4F" w:rsidRPr="000A1F79">
        <w:rPr>
          <w:lang w:eastAsia="en-AU"/>
        </w:rPr>
        <w:t>New Zealand</w:t>
      </w:r>
    </w:p>
    <w:p w14:paraId="7D4B17C4" w14:textId="01B2564E" w:rsidR="00BA6936" w:rsidRPr="000A1F79" w:rsidRDefault="00583A6A" w:rsidP="00E3429C">
      <w:pPr>
        <w:pStyle w:val="ListParagraph"/>
        <w:ind w:left="714"/>
        <w:rPr>
          <w:lang w:eastAsia="en-AU"/>
        </w:rPr>
      </w:pPr>
      <w:r w:rsidRPr="000A1F79">
        <w:rPr>
          <w:lang w:eastAsia="en-AU"/>
        </w:rPr>
        <w:t>c</w:t>
      </w:r>
      <w:r w:rsidR="00BA6936" w:rsidRPr="000A1F79">
        <w:rPr>
          <w:lang w:eastAsia="en-AU"/>
        </w:rPr>
        <w:t>onference presentation</w:t>
      </w:r>
      <w:r w:rsidR="00620BEC" w:rsidRPr="000A1F79">
        <w:rPr>
          <w:lang w:eastAsia="en-AU"/>
        </w:rPr>
        <w:t xml:space="preserve">, </w:t>
      </w:r>
      <w:r w:rsidR="006E135A" w:rsidRPr="000A1F79">
        <w:rPr>
          <w:lang w:eastAsia="en-AU"/>
        </w:rPr>
        <w:t>5</w:t>
      </w:r>
      <w:r w:rsidR="006E135A" w:rsidRPr="000A1F79">
        <w:rPr>
          <w:vertAlign w:val="superscript"/>
          <w:lang w:eastAsia="en-AU"/>
        </w:rPr>
        <w:t>th</w:t>
      </w:r>
      <w:r w:rsidR="006E135A" w:rsidRPr="000A1F79">
        <w:rPr>
          <w:lang w:eastAsia="en-AU"/>
        </w:rPr>
        <w:t xml:space="preserve"> National Indigenous Education Summit, Perth</w:t>
      </w:r>
    </w:p>
    <w:p w14:paraId="621B7D43" w14:textId="380453D8" w:rsidR="00E52FE2" w:rsidRPr="000A1F79" w:rsidRDefault="00583A6A" w:rsidP="00E3429C">
      <w:pPr>
        <w:pStyle w:val="ListParagraph"/>
        <w:ind w:left="714"/>
        <w:rPr>
          <w:lang w:eastAsia="en-AU"/>
        </w:rPr>
      </w:pPr>
      <w:r w:rsidRPr="000A1F79">
        <w:rPr>
          <w:lang w:eastAsia="en-AU"/>
        </w:rPr>
        <w:t>p</w:t>
      </w:r>
      <w:r w:rsidR="00E52FE2" w:rsidRPr="000A1F79">
        <w:rPr>
          <w:lang w:eastAsia="en-AU"/>
        </w:rPr>
        <w:t xml:space="preserve">rofessional development workshop presentation for the CDU First Nations </w:t>
      </w:r>
      <w:r w:rsidR="009245B4" w:rsidRPr="000A1F79">
        <w:rPr>
          <w:lang w:eastAsia="en-AU"/>
        </w:rPr>
        <w:t>Teacher Education Hub</w:t>
      </w:r>
    </w:p>
    <w:p w14:paraId="093A2268" w14:textId="4671BC42" w:rsidR="00F73A7A" w:rsidRPr="000A1F79" w:rsidRDefault="00583A6A" w:rsidP="00E3429C">
      <w:pPr>
        <w:pStyle w:val="ListParagraph"/>
        <w:ind w:left="714"/>
        <w:rPr>
          <w:lang w:eastAsia="en-AU"/>
        </w:rPr>
      </w:pPr>
      <w:r w:rsidRPr="000A1F79">
        <w:rPr>
          <w:lang w:eastAsia="en-AU"/>
        </w:rPr>
        <w:t>ro</w:t>
      </w:r>
      <w:r w:rsidR="00F73A7A" w:rsidRPr="000A1F79">
        <w:rPr>
          <w:lang w:eastAsia="en-AU"/>
        </w:rPr>
        <w:t xml:space="preserve">le </w:t>
      </w:r>
      <w:r w:rsidRPr="000A1F79">
        <w:rPr>
          <w:lang w:eastAsia="en-AU"/>
        </w:rPr>
        <w:t>mo</w:t>
      </w:r>
      <w:r w:rsidR="00F73A7A" w:rsidRPr="000A1F79">
        <w:rPr>
          <w:lang w:eastAsia="en-AU"/>
        </w:rPr>
        <w:t xml:space="preserve">del video </w:t>
      </w:r>
      <w:r w:rsidR="00623F5A" w:rsidRPr="000A1F79">
        <w:rPr>
          <w:lang w:eastAsia="en-AU"/>
        </w:rPr>
        <w:t>(</w:t>
      </w:r>
      <w:r w:rsidR="00F73A7A" w:rsidRPr="000A1F79">
        <w:rPr>
          <w:lang w:eastAsia="en-AU"/>
        </w:rPr>
        <w:t>mock</w:t>
      </w:r>
      <w:r w:rsidR="00944C7D">
        <w:rPr>
          <w:lang w:eastAsia="en-AU"/>
        </w:rPr>
        <w:t>-</w:t>
      </w:r>
      <w:r w:rsidR="00F73A7A" w:rsidRPr="000A1F79">
        <w:rPr>
          <w:lang w:eastAsia="en-AU"/>
        </w:rPr>
        <w:t>up</w:t>
      </w:r>
      <w:r w:rsidR="00623F5A" w:rsidRPr="000A1F79">
        <w:rPr>
          <w:lang w:eastAsia="en-AU"/>
        </w:rPr>
        <w:t>)</w:t>
      </w:r>
    </w:p>
    <w:p w14:paraId="1D2EF998" w14:textId="2D28778C" w:rsidR="00CB2981" w:rsidRPr="000A1F79" w:rsidRDefault="00583A6A" w:rsidP="00E3429C">
      <w:pPr>
        <w:pStyle w:val="ListParagraph"/>
        <w:ind w:left="714"/>
        <w:rPr>
          <w:lang w:eastAsia="en-AU"/>
        </w:rPr>
      </w:pPr>
      <w:r w:rsidRPr="000A1F79">
        <w:rPr>
          <w:lang w:eastAsia="en-AU"/>
        </w:rPr>
        <w:t>p</w:t>
      </w:r>
      <w:r w:rsidR="00CB2981" w:rsidRPr="000A1F79">
        <w:rPr>
          <w:lang w:eastAsia="en-AU"/>
        </w:rPr>
        <w:t>osters</w:t>
      </w:r>
      <w:r w:rsidR="002661CE" w:rsidRPr="000A1F79">
        <w:rPr>
          <w:lang w:eastAsia="en-AU"/>
        </w:rPr>
        <w:t xml:space="preserve"> and postcards</w:t>
      </w:r>
    </w:p>
    <w:p w14:paraId="5E365FCC" w14:textId="16DB169C" w:rsidR="00CB2981" w:rsidRPr="000A1F79" w:rsidRDefault="00583A6A" w:rsidP="00E3429C">
      <w:pPr>
        <w:pStyle w:val="ListParagraph"/>
        <w:ind w:left="714"/>
        <w:rPr>
          <w:lang w:eastAsia="en-AU"/>
        </w:rPr>
      </w:pPr>
      <w:r w:rsidRPr="000A1F79">
        <w:rPr>
          <w:lang w:eastAsia="en-AU"/>
        </w:rPr>
        <w:t>s</w:t>
      </w:r>
      <w:r w:rsidR="00CB2981" w:rsidRPr="000A1F79">
        <w:rPr>
          <w:lang w:eastAsia="en-AU"/>
        </w:rPr>
        <w:t>ocial media tiles and posts</w:t>
      </w:r>
    </w:p>
    <w:p w14:paraId="501C067B" w14:textId="713681A2" w:rsidR="00CB2981" w:rsidRPr="000A1F79" w:rsidRDefault="00583A6A" w:rsidP="00E3429C">
      <w:pPr>
        <w:pStyle w:val="ListParagraph"/>
        <w:ind w:left="714"/>
        <w:rPr>
          <w:lang w:eastAsia="en-AU"/>
        </w:rPr>
      </w:pPr>
      <w:r w:rsidRPr="000A1F79">
        <w:rPr>
          <w:lang w:eastAsia="en-AU"/>
        </w:rPr>
        <w:t>s</w:t>
      </w:r>
      <w:r w:rsidR="00623F5A" w:rsidRPr="000A1F79">
        <w:rPr>
          <w:lang w:eastAsia="en-AU"/>
        </w:rPr>
        <w:t>everal m</w:t>
      </w:r>
      <w:r w:rsidR="007B620F" w:rsidRPr="000A1F79">
        <w:rPr>
          <w:lang w:eastAsia="en-AU"/>
        </w:rPr>
        <w:t>edia interviews and resulting publications</w:t>
      </w:r>
    </w:p>
    <w:p w14:paraId="77C938C5" w14:textId="5DB95B06" w:rsidR="007B620F" w:rsidRPr="000A1F79" w:rsidRDefault="00583A6A" w:rsidP="00E3429C">
      <w:pPr>
        <w:pStyle w:val="ListParagraph"/>
        <w:ind w:left="714"/>
        <w:rPr>
          <w:lang w:eastAsia="en-AU"/>
        </w:rPr>
      </w:pPr>
      <w:r w:rsidRPr="000A1F79">
        <w:rPr>
          <w:lang w:eastAsia="en-AU"/>
        </w:rPr>
        <w:t>p</w:t>
      </w:r>
      <w:r w:rsidR="00D20234" w:rsidRPr="000A1F79">
        <w:rPr>
          <w:lang w:eastAsia="en-AU"/>
        </w:rPr>
        <w:t>roject website</w:t>
      </w:r>
    </w:p>
    <w:p w14:paraId="4721122E" w14:textId="62DA8B2F" w:rsidR="00D20234" w:rsidRPr="000A1F79" w:rsidRDefault="00D60DE5" w:rsidP="00E3429C">
      <w:pPr>
        <w:pStyle w:val="ListParagraph"/>
        <w:ind w:left="714"/>
        <w:rPr>
          <w:lang w:eastAsia="en-AU"/>
        </w:rPr>
      </w:pPr>
      <w:r w:rsidRPr="000A1F79">
        <w:rPr>
          <w:lang w:eastAsia="en-AU"/>
        </w:rPr>
        <w:t>four</w:t>
      </w:r>
      <w:r w:rsidR="00D20234" w:rsidRPr="000A1F79">
        <w:rPr>
          <w:lang w:eastAsia="en-AU"/>
        </w:rPr>
        <w:t xml:space="preserve"> articles</w:t>
      </w:r>
      <w:r w:rsidR="00EC025B">
        <w:rPr>
          <w:lang w:eastAsia="en-AU"/>
        </w:rPr>
        <w:t>,</w:t>
      </w:r>
      <w:r w:rsidR="00A34D12" w:rsidRPr="000A1F79">
        <w:rPr>
          <w:lang w:eastAsia="en-AU"/>
        </w:rPr>
        <w:t xml:space="preserve"> including an ACSES </w:t>
      </w:r>
      <w:r w:rsidR="00A34D12" w:rsidRPr="00554545">
        <w:rPr>
          <w:i/>
          <w:iCs/>
          <w:lang w:eastAsia="en-AU"/>
        </w:rPr>
        <w:t>Equity Insights 2025</w:t>
      </w:r>
      <w:r w:rsidR="00A34D12" w:rsidRPr="000A1F79">
        <w:rPr>
          <w:lang w:eastAsia="en-AU"/>
        </w:rPr>
        <w:t xml:space="preserve"> article</w:t>
      </w:r>
    </w:p>
    <w:p w14:paraId="0183FDA3" w14:textId="082A2E0A" w:rsidR="000F29F0" w:rsidRPr="000A1F79" w:rsidRDefault="00583A6A" w:rsidP="00E3429C">
      <w:pPr>
        <w:pStyle w:val="ListParagraph"/>
        <w:ind w:left="714"/>
        <w:rPr>
          <w:lang w:eastAsia="en-AU"/>
        </w:rPr>
      </w:pPr>
      <w:r w:rsidRPr="000A1F79">
        <w:rPr>
          <w:lang w:eastAsia="en-AU"/>
        </w:rPr>
        <w:t>o</w:t>
      </w:r>
      <w:r w:rsidR="00D673E2" w:rsidRPr="000A1F79">
        <w:rPr>
          <w:lang w:eastAsia="en-AU"/>
        </w:rPr>
        <w:t>ne book</w:t>
      </w:r>
      <w:r w:rsidR="001229D8">
        <w:rPr>
          <w:lang w:eastAsia="en-AU"/>
        </w:rPr>
        <w:t>,</w:t>
      </w:r>
      <w:r w:rsidR="00F73A7A" w:rsidRPr="000A1F79">
        <w:rPr>
          <w:lang w:eastAsia="en-AU"/>
        </w:rPr>
        <w:t xml:space="preserve"> </w:t>
      </w:r>
      <w:r w:rsidR="00075559" w:rsidRPr="000A1F79">
        <w:rPr>
          <w:i/>
          <w:iCs/>
          <w:lang w:eastAsia="en-AU"/>
        </w:rPr>
        <w:t>C</w:t>
      </w:r>
      <w:r w:rsidR="00F73A7A" w:rsidRPr="000A1F79">
        <w:rPr>
          <w:i/>
          <w:iCs/>
          <w:lang w:eastAsia="en-AU"/>
        </w:rPr>
        <w:t xml:space="preserve">onversation </w:t>
      </w:r>
      <w:r w:rsidR="00944C7D">
        <w:rPr>
          <w:i/>
          <w:iCs/>
          <w:lang w:eastAsia="en-AU"/>
        </w:rPr>
        <w:t>s</w:t>
      </w:r>
      <w:r w:rsidR="00F73A7A" w:rsidRPr="000A1F79">
        <w:rPr>
          <w:i/>
          <w:iCs/>
          <w:lang w:eastAsia="en-AU"/>
        </w:rPr>
        <w:t>tarter</w:t>
      </w:r>
      <w:r w:rsidR="00EC025B">
        <w:rPr>
          <w:i/>
          <w:iCs/>
          <w:lang w:eastAsia="en-AU"/>
        </w:rPr>
        <w:t>:</w:t>
      </w:r>
      <w:r w:rsidR="00075559" w:rsidRPr="000A1F79">
        <w:rPr>
          <w:i/>
          <w:iCs/>
          <w:lang w:eastAsia="en-AU"/>
        </w:rPr>
        <w:t xml:space="preserve"> Do you want to be a teacher?</w:t>
      </w:r>
    </w:p>
    <w:p w14:paraId="1CF15E6D" w14:textId="0E97840E" w:rsidR="000A631A" w:rsidRPr="000A1F79" w:rsidRDefault="00EC025B" w:rsidP="00E3429C">
      <w:pPr>
        <w:pStyle w:val="ListParagraph"/>
        <w:ind w:left="714"/>
        <w:rPr>
          <w:lang w:eastAsia="en-AU"/>
        </w:rPr>
      </w:pPr>
      <w:r>
        <w:rPr>
          <w:lang w:eastAsia="en-AU"/>
        </w:rPr>
        <w:t>i</w:t>
      </w:r>
      <w:r w:rsidR="000A631A" w:rsidRPr="000A1F79">
        <w:rPr>
          <w:lang w:eastAsia="en-AU"/>
        </w:rPr>
        <w:t xml:space="preserve">nvited presentation to the </w:t>
      </w:r>
      <w:r w:rsidR="0095554E" w:rsidRPr="000A1F79">
        <w:rPr>
          <w:lang w:eastAsia="en-AU"/>
        </w:rPr>
        <w:t>Australian</w:t>
      </w:r>
      <w:r w:rsidR="001229D8">
        <w:rPr>
          <w:lang w:eastAsia="en-AU"/>
        </w:rPr>
        <w:t xml:space="preserve"> Federal Government</w:t>
      </w:r>
      <w:r w:rsidR="0095554E" w:rsidRPr="000A1F79">
        <w:rPr>
          <w:lang w:eastAsia="en-AU"/>
        </w:rPr>
        <w:t xml:space="preserve"> Department of Education</w:t>
      </w:r>
    </w:p>
    <w:p w14:paraId="566AE6D5" w14:textId="4C79BB92" w:rsidR="004B76FC" w:rsidRPr="000A1F79" w:rsidRDefault="00BA64B5" w:rsidP="00E3429C">
      <w:pPr>
        <w:pStyle w:val="ListParagraph"/>
        <w:ind w:left="714"/>
        <w:rPr>
          <w:lang w:eastAsia="en-AU"/>
        </w:rPr>
      </w:pPr>
      <w:r w:rsidRPr="000A1F79">
        <w:rPr>
          <w:lang w:eastAsia="en-AU"/>
        </w:rPr>
        <w:t>Teacher Magazine podcast (ACER)</w:t>
      </w:r>
    </w:p>
    <w:p w14:paraId="112FCA34" w14:textId="3DD17D4D" w:rsidR="00BA64B5" w:rsidRPr="000A1F79" w:rsidRDefault="0083607C" w:rsidP="00E3429C">
      <w:pPr>
        <w:pStyle w:val="ListParagraph"/>
        <w:ind w:left="714"/>
        <w:rPr>
          <w:lang w:eastAsia="en-AU"/>
        </w:rPr>
      </w:pPr>
      <w:r w:rsidRPr="000A1F79">
        <w:rPr>
          <w:lang w:eastAsia="en-AU"/>
        </w:rPr>
        <w:t>Education Matters column</w:t>
      </w:r>
    </w:p>
    <w:p w14:paraId="2C019BE4" w14:textId="3AF65C32" w:rsidR="00EE1D28" w:rsidRPr="000A1F79" w:rsidRDefault="00EC025B" w:rsidP="00E3429C">
      <w:pPr>
        <w:pStyle w:val="ListParagraph"/>
        <w:ind w:left="714"/>
        <w:rPr>
          <w:lang w:eastAsia="en-AU"/>
        </w:rPr>
      </w:pPr>
      <w:r>
        <w:rPr>
          <w:lang w:eastAsia="en-AU"/>
        </w:rPr>
        <w:t>i</w:t>
      </w:r>
      <w:r w:rsidR="00D65BF5" w:rsidRPr="000A1F79">
        <w:rPr>
          <w:lang w:eastAsia="en-AU"/>
        </w:rPr>
        <w:t>nvited panel member on The Point (NITV/SBS)</w:t>
      </w:r>
      <w:r w:rsidR="00591F85">
        <w:rPr>
          <w:lang w:eastAsia="en-AU"/>
        </w:rPr>
        <w:t>.</w:t>
      </w:r>
    </w:p>
    <w:p w14:paraId="186737A4" w14:textId="5534DBD8" w:rsidR="00D450AA" w:rsidRDefault="003E11DC" w:rsidP="00A72074">
      <w:r w:rsidRPr="000A1F79">
        <w:t>T</w:t>
      </w:r>
      <w:r w:rsidR="00EC025B">
        <w:t>he t</w:t>
      </w:r>
      <w:r w:rsidR="00035943" w:rsidRPr="000A1F79">
        <w:t xml:space="preserve">wo </w:t>
      </w:r>
      <w:r w:rsidR="00D447F4" w:rsidRPr="000A1F79">
        <w:t>articles published</w:t>
      </w:r>
      <w:r w:rsidR="00035943" w:rsidRPr="000A1F79">
        <w:t xml:space="preserve"> </w:t>
      </w:r>
      <w:r w:rsidR="00EC025B">
        <w:t>in the course of</w:t>
      </w:r>
      <w:r w:rsidR="00035943" w:rsidRPr="000A1F79">
        <w:t xml:space="preserve"> the study</w:t>
      </w:r>
      <w:r w:rsidR="00591F85">
        <w:t xml:space="preserve"> (</w:t>
      </w:r>
      <w:r w:rsidR="0003443F" w:rsidRPr="000A1F79">
        <w:t>June and October</w:t>
      </w:r>
      <w:r w:rsidR="00D97685" w:rsidRPr="000A1F79">
        <w:t xml:space="preserve"> 2024</w:t>
      </w:r>
      <w:r w:rsidR="00591F85">
        <w:t>)</w:t>
      </w:r>
      <w:r w:rsidR="00035943" w:rsidRPr="000A1F79">
        <w:t xml:space="preserve"> present</w:t>
      </w:r>
      <w:r w:rsidR="001229D8">
        <w:t>ed</w:t>
      </w:r>
      <w:r w:rsidR="00035943" w:rsidRPr="000A1F79">
        <w:t xml:space="preserve"> themes as they emerged in the analysis process. The</w:t>
      </w:r>
      <w:r w:rsidR="00CD640A">
        <w:t>se articles</w:t>
      </w:r>
      <w:r w:rsidR="00035943" w:rsidRPr="000A1F79">
        <w:t xml:space="preserve"> </w:t>
      </w:r>
      <w:r w:rsidR="00A35B4F" w:rsidRPr="000A1F79">
        <w:t>are</w:t>
      </w:r>
      <w:r w:rsidR="00035943" w:rsidRPr="000A1F79">
        <w:t xml:space="preserve"> </w:t>
      </w:r>
      <w:r w:rsidR="009F765C" w:rsidRPr="000A1F79">
        <w:t>provided</w:t>
      </w:r>
      <w:r w:rsidR="00035943" w:rsidRPr="000A1F79">
        <w:t xml:space="preserve"> in this report to show the progression of thinking and the presentation of </w:t>
      </w:r>
      <w:r w:rsidR="0069282C" w:rsidRPr="000A1F79">
        <w:t xml:space="preserve">concepts </w:t>
      </w:r>
      <w:r w:rsidR="00591F85" w:rsidRPr="000A1F79">
        <w:t xml:space="preserve">during the </w:t>
      </w:r>
      <w:r w:rsidR="001229D8">
        <w:t>F</w:t>
      </w:r>
      <w:r w:rsidR="00591F85" w:rsidRPr="000A1F79">
        <w:t xml:space="preserve">ellowship </w:t>
      </w:r>
      <w:r w:rsidR="0069282C" w:rsidRPr="000A1F79">
        <w:t xml:space="preserve">as </w:t>
      </w:r>
      <w:r w:rsidR="00035943" w:rsidRPr="000A1F79">
        <w:t xml:space="preserve">new knowledge </w:t>
      </w:r>
      <w:r w:rsidR="00EC025B">
        <w:t xml:space="preserve">was </w:t>
      </w:r>
      <w:r w:rsidR="004D1903" w:rsidRPr="000A1F79">
        <w:t xml:space="preserve">generated </w:t>
      </w:r>
      <w:r w:rsidR="00AF769E" w:rsidRPr="000A1F79">
        <w:t>and presented publicly</w:t>
      </w:r>
      <w:r w:rsidR="00360E3E" w:rsidRPr="000A1F79">
        <w:t>.</w:t>
      </w:r>
    </w:p>
    <w:p w14:paraId="6CFD716E" w14:textId="44ECEEAA" w:rsidR="0093720E" w:rsidRPr="000A1F79" w:rsidRDefault="0093720E" w:rsidP="0097571D">
      <w:pPr>
        <w:pStyle w:val="Heading3"/>
        <w:numPr>
          <w:ilvl w:val="2"/>
          <w:numId w:val="17"/>
        </w:numPr>
        <w:rPr>
          <w:lang w:eastAsia="en-AU"/>
        </w:rPr>
      </w:pPr>
      <w:bookmarkStart w:id="84" w:name="_Toc211504008"/>
      <w:r w:rsidRPr="000A1F79">
        <w:rPr>
          <w:lang w:eastAsia="en-AU"/>
        </w:rPr>
        <w:t>The Conversation</w:t>
      </w:r>
      <w:bookmarkEnd w:id="84"/>
    </w:p>
    <w:p w14:paraId="31C1A06C" w14:textId="72C7C36F" w:rsidR="00035943" w:rsidRDefault="00035943" w:rsidP="00E45FA0">
      <w:pPr>
        <w:rPr>
          <w:lang w:eastAsia="en-AU"/>
        </w:rPr>
      </w:pPr>
      <w:r w:rsidRPr="000A1F79">
        <w:rPr>
          <w:lang w:eastAsia="en-AU"/>
        </w:rPr>
        <w:t xml:space="preserve">The following article was published </w:t>
      </w:r>
      <w:r w:rsidR="00A35B4F" w:rsidRPr="000A1F79">
        <w:rPr>
          <w:lang w:eastAsia="en-AU"/>
        </w:rPr>
        <w:t>in</w:t>
      </w:r>
      <w:r w:rsidRPr="000A1F79">
        <w:rPr>
          <w:lang w:eastAsia="en-AU"/>
        </w:rPr>
        <w:t xml:space="preserve"> </w:t>
      </w:r>
      <w:bookmarkStart w:id="85" w:name="_Hlk202791640"/>
      <w:r w:rsidRPr="000A1F79">
        <w:rPr>
          <w:i/>
          <w:iCs/>
          <w:lang w:eastAsia="en-AU"/>
        </w:rPr>
        <w:t>The Conversation</w:t>
      </w:r>
      <w:r w:rsidRPr="000A1F79">
        <w:rPr>
          <w:lang w:eastAsia="en-AU"/>
        </w:rPr>
        <w:t xml:space="preserve"> </w:t>
      </w:r>
      <w:bookmarkEnd w:id="85"/>
      <w:r w:rsidR="005F613C" w:rsidRPr="000A1F79">
        <w:rPr>
          <w:lang w:eastAsia="en-AU"/>
        </w:rPr>
        <w:t xml:space="preserve">on </w:t>
      </w:r>
      <w:r w:rsidR="009F765C" w:rsidRPr="000A1F79">
        <w:rPr>
          <w:lang w:eastAsia="en-AU"/>
        </w:rPr>
        <w:t>8</w:t>
      </w:r>
      <w:r w:rsidR="00932A51" w:rsidRPr="000A1F79">
        <w:rPr>
          <w:lang w:eastAsia="en-AU"/>
        </w:rPr>
        <w:t xml:space="preserve"> </w:t>
      </w:r>
      <w:r w:rsidR="005F613C" w:rsidRPr="000A1F79">
        <w:rPr>
          <w:lang w:eastAsia="en-AU"/>
        </w:rPr>
        <w:t xml:space="preserve">July 2024. </w:t>
      </w:r>
      <w:r w:rsidR="00932A51" w:rsidRPr="000A1F79">
        <w:rPr>
          <w:lang w:eastAsia="en-AU"/>
        </w:rPr>
        <w:t xml:space="preserve">It </w:t>
      </w:r>
      <w:r w:rsidR="009F765C" w:rsidRPr="000A1F79">
        <w:rPr>
          <w:lang w:eastAsia="en-AU"/>
        </w:rPr>
        <w:t>has</w:t>
      </w:r>
      <w:r w:rsidR="00932A51" w:rsidRPr="000A1F79">
        <w:rPr>
          <w:lang w:eastAsia="en-AU"/>
        </w:rPr>
        <w:t xml:space="preserve"> been read</w:t>
      </w:r>
      <w:r w:rsidRPr="000A1F79">
        <w:rPr>
          <w:lang w:eastAsia="en-AU"/>
        </w:rPr>
        <w:t xml:space="preserve"> 4,238 </w:t>
      </w:r>
      <w:r w:rsidR="00932A51" w:rsidRPr="000A1F79">
        <w:rPr>
          <w:lang w:eastAsia="en-AU"/>
        </w:rPr>
        <w:t>times as of</w:t>
      </w:r>
      <w:r w:rsidR="005F613C" w:rsidRPr="000A1F79">
        <w:rPr>
          <w:lang w:eastAsia="en-AU"/>
        </w:rPr>
        <w:t xml:space="preserve"> 13</w:t>
      </w:r>
      <w:r w:rsidR="00932A51" w:rsidRPr="000A1F79">
        <w:rPr>
          <w:vertAlign w:val="superscript"/>
          <w:lang w:eastAsia="en-AU"/>
        </w:rPr>
        <w:t xml:space="preserve"> </w:t>
      </w:r>
      <w:r w:rsidR="005F613C" w:rsidRPr="000A1F79">
        <w:rPr>
          <w:lang w:eastAsia="en-AU"/>
        </w:rPr>
        <w:t xml:space="preserve">February </w:t>
      </w:r>
      <w:r w:rsidRPr="000A1F79">
        <w:rPr>
          <w:lang w:eastAsia="en-AU"/>
        </w:rPr>
        <w:t xml:space="preserve">2025 by people in Australia, </w:t>
      </w:r>
      <w:r w:rsidR="00932A51" w:rsidRPr="000A1F79">
        <w:rPr>
          <w:lang w:eastAsia="en-AU"/>
        </w:rPr>
        <w:t xml:space="preserve">the </w:t>
      </w:r>
      <w:r w:rsidRPr="000A1F79">
        <w:rPr>
          <w:lang w:eastAsia="en-AU"/>
        </w:rPr>
        <w:t>United States, France, India, and other countries.</w:t>
      </w:r>
      <w:r w:rsidR="00B86610" w:rsidRPr="000A1F79">
        <w:rPr>
          <w:lang w:eastAsia="en-AU"/>
        </w:rPr>
        <w:t xml:space="preserve"> The article was</w:t>
      </w:r>
      <w:r w:rsidR="00A35B4F" w:rsidRPr="000A1F79">
        <w:rPr>
          <w:lang w:eastAsia="en-AU"/>
        </w:rPr>
        <w:t xml:space="preserve"> also</w:t>
      </w:r>
      <w:r w:rsidR="00B86610" w:rsidRPr="000A1F79">
        <w:rPr>
          <w:lang w:eastAsia="en-AU"/>
        </w:rPr>
        <w:t xml:space="preserve"> shared 355 times on </w:t>
      </w:r>
      <w:bookmarkStart w:id="86" w:name="_Hlk202791262"/>
      <w:r w:rsidR="00B86610" w:rsidRPr="000A1F79">
        <w:rPr>
          <w:lang w:eastAsia="en-AU"/>
        </w:rPr>
        <w:t>Facebook</w:t>
      </w:r>
      <w:bookmarkEnd w:id="86"/>
      <w:r w:rsidR="00CD640A">
        <w:rPr>
          <w:lang w:eastAsia="en-AU"/>
        </w:rPr>
        <w:t>.</w:t>
      </w:r>
    </w:p>
    <w:p w14:paraId="27A01215" w14:textId="517CE1B6" w:rsidR="00CD640A" w:rsidRPr="000A1F79" w:rsidRDefault="00CD640A" w:rsidP="00E45FA0">
      <w:pPr>
        <w:rPr>
          <w:lang w:eastAsia="en-AU"/>
        </w:rPr>
      </w:pPr>
      <w:r w:rsidRPr="000A1F79">
        <w:rPr>
          <w:lang w:eastAsia="en-AU"/>
        </w:rPr>
        <w:t xml:space="preserve">This article </w:t>
      </w:r>
      <w:r>
        <w:rPr>
          <w:lang w:eastAsia="en-AU"/>
        </w:rPr>
        <w:t>is</w:t>
      </w:r>
      <w:r w:rsidRPr="000A1F79">
        <w:rPr>
          <w:lang w:eastAsia="en-AU"/>
        </w:rPr>
        <w:t xml:space="preserve"> republished from </w:t>
      </w:r>
      <w:r w:rsidRPr="000A1F79">
        <w:rPr>
          <w:i/>
          <w:iCs/>
          <w:lang w:eastAsia="en-AU"/>
        </w:rPr>
        <w:t>The Conversation</w:t>
      </w:r>
      <w:r w:rsidRPr="000A1F79">
        <w:rPr>
          <w:lang w:eastAsia="en-AU"/>
        </w:rPr>
        <w:t xml:space="preserve"> under a Creative Commons license. Read the original article at </w:t>
      </w:r>
      <w:hyperlink r:id="rId14" w:history="1">
        <w:r w:rsidR="001229D8" w:rsidRPr="004C4515">
          <w:rPr>
            <w:rStyle w:val="Hyperlink"/>
            <w:lang w:eastAsia="en-AU"/>
          </w:rPr>
          <w:t>https://theconversation.com/tell-students-they-can-do-it-how-aboriginal-people-can-inspire-each-other-to-become-teachers-233565</w:t>
        </w:r>
      </w:hyperlink>
      <w:r w:rsidRPr="000A1F79">
        <w:rPr>
          <w:lang w:eastAsia="en-AU"/>
        </w:rPr>
        <w:t>.</w:t>
      </w:r>
    </w:p>
    <w:p w14:paraId="42E2825A" w14:textId="00A43543" w:rsidR="00CD640A" w:rsidRPr="000A1F79" w:rsidRDefault="00CD640A" w:rsidP="00E45FA0">
      <w:pPr>
        <w:rPr>
          <w:lang w:eastAsia="en-AU"/>
        </w:rPr>
      </w:pPr>
      <w:r w:rsidRPr="000A1F79">
        <w:rPr>
          <w:lang w:eastAsia="en-AU"/>
        </w:rPr>
        <w:t xml:space="preserve">Listed below are the </w:t>
      </w:r>
      <w:r w:rsidR="008668C4">
        <w:rPr>
          <w:lang w:eastAsia="en-AU"/>
        </w:rPr>
        <w:t>sources</w:t>
      </w:r>
      <w:r w:rsidR="008668C4" w:rsidRPr="000A1F79">
        <w:rPr>
          <w:lang w:eastAsia="en-AU"/>
        </w:rPr>
        <w:t xml:space="preserve"> </w:t>
      </w:r>
      <w:r w:rsidRPr="000A1F79">
        <w:rPr>
          <w:lang w:eastAsia="en-AU"/>
        </w:rPr>
        <w:t>used throughout the article to cite evidence:</w:t>
      </w:r>
    </w:p>
    <w:p w14:paraId="06AF7E8E" w14:textId="6EFB56A5" w:rsidR="00CD640A" w:rsidRPr="000A1F79" w:rsidRDefault="00646300" w:rsidP="00E3429C">
      <w:pPr>
        <w:pStyle w:val="ListParagraph"/>
        <w:ind w:left="714"/>
        <w:rPr>
          <w:lang w:eastAsia="en-AU"/>
        </w:rPr>
      </w:pPr>
      <w:r>
        <w:rPr>
          <w:lang w:eastAsia="en-AU"/>
        </w:rPr>
        <w:t>The Australian Government’s National Teacher Workforce Action Plan website (</w:t>
      </w:r>
      <w:hyperlink r:id="rId15" w:history="1">
        <w:r w:rsidRPr="00646300">
          <w:rPr>
            <w:rStyle w:val="Hyperlink"/>
            <w:lang w:eastAsia="en-AU"/>
          </w:rPr>
          <w:t>https://www.education.gov.au/national-teacher-workforce-action-plan</w:t>
        </w:r>
      </w:hyperlink>
      <w:r>
        <w:rPr>
          <w:lang w:eastAsia="en-AU"/>
        </w:rPr>
        <w:t>)</w:t>
      </w:r>
      <w:r w:rsidR="001229D8">
        <w:rPr>
          <w:lang w:eastAsia="en-AU"/>
        </w:rPr>
        <w:t xml:space="preserve"> </w:t>
      </w:r>
    </w:p>
    <w:p w14:paraId="1596C87C" w14:textId="4FE8F3A6" w:rsidR="00CD640A" w:rsidRPr="000A1F79" w:rsidRDefault="00646300" w:rsidP="00E3429C">
      <w:pPr>
        <w:pStyle w:val="ListParagraph"/>
        <w:ind w:left="714"/>
        <w:rPr>
          <w:lang w:eastAsia="en-AU"/>
        </w:rPr>
      </w:pPr>
      <w:r>
        <w:rPr>
          <w:lang w:eastAsia="en-AU"/>
        </w:rPr>
        <w:t xml:space="preserve">The </w:t>
      </w:r>
      <w:r w:rsidRPr="00646300">
        <w:rPr>
          <w:lang w:eastAsia="en-AU"/>
        </w:rPr>
        <w:t>Evaluation of the More Aboriginal and Torres Strait Islander Teachers Initiative Project Final Report March 2016</w:t>
      </w:r>
      <w:r>
        <w:rPr>
          <w:lang w:eastAsia="en-AU"/>
        </w:rPr>
        <w:t xml:space="preserve"> pdf (</w:t>
      </w:r>
      <w:hyperlink r:id="rId16" w:history="1">
        <w:r w:rsidRPr="00646300">
          <w:rPr>
            <w:rStyle w:val="Hyperlink"/>
            <w:lang w:eastAsia="en-AU"/>
          </w:rPr>
          <w:t>https://www.edutech.com.au/matsiti/wp-content/uploads/2020/06/MATSITI-2016-Project-Evaluation-Final-Report.pdf</w:t>
        </w:r>
      </w:hyperlink>
      <w:r>
        <w:rPr>
          <w:lang w:eastAsia="en-AU"/>
        </w:rPr>
        <w:t>)</w:t>
      </w:r>
      <w:r w:rsidR="001229D8">
        <w:rPr>
          <w:lang w:eastAsia="en-AU"/>
        </w:rPr>
        <w:t xml:space="preserve"> </w:t>
      </w:r>
    </w:p>
    <w:p w14:paraId="5495E7AE" w14:textId="1956587A" w:rsidR="00CD640A" w:rsidRPr="000A1F79" w:rsidRDefault="00A72074" w:rsidP="00A72074">
      <w:pPr>
        <w:pStyle w:val="ListParagraph"/>
        <w:ind w:left="714"/>
      </w:pPr>
      <w:r>
        <w:rPr>
          <w:lang w:eastAsia="en-AU"/>
        </w:rPr>
        <w:t xml:space="preserve">The AITSL Spotlight webpage on </w:t>
      </w:r>
      <w:r w:rsidRPr="00A72074">
        <w:t>The impact of Aboriginal and Torres Strait Islander educators</w:t>
      </w:r>
      <w:r>
        <w:t xml:space="preserve"> </w:t>
      </w:r>
      <w:r>
        <w:rPr>
          <w:lang w:eastAsia="en-AU"/>
        </w:rPr>
        <w:t>(</w:t>
      </w:r>
      <w:hyperlink r:id="rId17" w:history="1">
        <w:r w:rsidRPr="00A72074">
          <w:rPr>
            <w:rStyle w:val="Hyperlink"/>
            <w:lang w:eastAsia="en-AU"/>
          </w:rPr>
          <w:t>https://www.aitsl.edu.au/research/spotlights/the-impact-of-aboriginal-and-torres-strait-islander-educators</w:t>
        </w:r>
      </w:hyperlink>
      <w:r>
        <w:rPr>
          <w:lang w:eastAsia="en-AU"/>
        </w:rPr>
        <w:t>)</w:t>
      </w:r>
      <w:r w:rsidR="001229D8">
        <w:rPr>
          <w:lang w:eastAsia="en-AU"/>
        </w:rPr>
        <w:t xml:space="preserve"> </w:t>
      </w:r>
    </w:p>
    <w:p w14:paraId="15E5E59D" w14:textId="60CBB64B" w:rsidR="00CD640A" w:rsidRPr="000A1F79" w:rsidRDefault="00ED6B25" w:rsidP="00E3429C">
      <w:pPr>
        <w:pStyle w:val="ListParagraph"/>
        <w:ind w:left="714"/>
        <w:rPr>
          <w:lang w:eastAsia="en-AU"/>
        </w:rPr>
      </w:pPr>
      <w:r>
        <w:rPr>
          <w:lang w:eastAsia="en-AU"/>
        </w:rPr>
        <w:t xml:space="preserve">The Conversation article by </w:t>
      </w:r>
      <w:r w:rsidR="0080558B">
        <w:rPr>
          <w:lang w:eastAsia="en-AU"/>
        </w:rPr>
        <w:t xml:space="preserve">Dr Virginia Beal, </w:t>
      </w:r>
      <w:r w:rsidR="00BD296D" w:rsidRPr="00554545">
        <w:rPr>
          <w:lang w:eastAsia="en-AU"/>
        </w:rPr>
        <w:t>‘Thank you for making me feel smart’: will a new campaign to raise the status of teaching work?</w:t>
      </w:r>
      <w:r w:rsidR="002D0083">
        <w:rPr>
          <w:b/>
          <w:bCs/>
          <w:lang w:eastAsia="en-AU"/>
        </w:rPr>
        <w:t xml:space="preserve"> </w:t>
      </w:r>
      <w:r w:rsidR="002D0083" w:rsidRPr="00554545">
        <w:rPr>
          <w:lang w:eastAsia="en-AU"/>
        </w:rPr>
        <w:t xml:space="preserve">Published November 10, </w:t>
      </w:r>
      <w:r w:rsidR="002D0083" w:rsidRPr="00554545">
        <w:rPr>
          <w:lang w:eastAsia="en-AU"/>
        </w:rPr>
        <w:lastRenderedPageBreak/>
        <w:t>2023</w:t>
      </w:r>
      <w:r w:rsidR="002D0083">
        <w:rPr>
          <w:b/>
          <w:bCs/>
          <w:lang w:eastAsia="en-AU"/>
        </w:rPr>
        <w:t xml:space="preserve"> </w:t>
      </w:r>
      <w:r w:rsidR="00482415" w:rsidRPr="00554545">
        <w:rPr>
          <w:lang w:eastAsia="en-AU"/>
        </w:rPr>
        <w:t>(</w:t>
      </w:r>
      <w:hyperlink r:id="rId18" w:history="1">
        <w:r w:rsidR="00482415" w:rsidRPr="00482415">
          <w:rPr>
            <w:rStyle w:val="Hyperlink"/>
            <w:lang w:eastAsia="en-AU"/>
          </w:rPr>
          <w:t>https://theconversation.com/thank-you-for-making-me-feel-smart-will-a-new-campaign-to-raise-the-status-of-teaching-work-217362</w:t>
        </w:r>
      </w:hyperlink>
      <w:r w:rsidR="00482415">
        <w:rPr>
          <w:lang w:eastAsia="en-AU"/>
        </w:rPr>
        <w:t>)</w:t>
      </w:r>
      <w:r w:rsidR="001229D8">
        <w:rPr>
          <w:lang w:eastAsia="en-AU"/>
        </w:rPr>
        <w:t xml:space="preserve"> </w:t>
      </w:r>
    </w:p>
    <w:p w14:paraId="2FA684FD" w14:textId="73964A60" w:rsidR="00CD640A" w:rsidRPr="000A1F79" w:rsidRDefault="00DB5220" w:rsidP="00E3429C">
      <w:pPr>
        <w:pStyle w:val="ListParagraph"/>
        <w:ind w:left="714"/>
        <w:rPr>
          <w:lang w:eastAsia="en-AU"/>
        </w:rPr>
      </w:pPr>
      <w:r>
        <w:rPr>
          <w:lang w:eastAsia="en-AU"/>
        </w:rPr>
        <w:t xml:space="preserve">Increasing the </w:t>
      </w:r>
      <w:r w:rsidR="00482415">
        <w:rPr>
          <w:lang w:eastAsia="en-AU"/>
        </w:rPr>
        <w:t>number of teachers in the NT project websit</w:t>
      </w:r>
      <w:r w:rsidR="00983278">
        <w:rPr>
          <w:lang w:eastAsia="en-AU"/>
        </w:rPr>
        <w:t xml:space="preserve">e </w:t>
      </w:r>
      <w:r w:rsidR="00482415">
        <w:rPr>
          <w:lang w:eastAsia="en-AU"/>
        </w:rPr>
        <w:t>(</w:t>
      </w:r>
      <w:hyperlink r:id="rId19" w:history="1">
        <w:r w:rsidR="00482415" w:rsidRPr="00482415">
          <w:rPr>
            <w:rStyle w:val="Hyperlink"/>
            <w:lang w:eastAsia="en-AU"/>
          </w:rPr>
          <w:t>https://firstnationssuccess.cdu.edu.au/projects/increasing-the-number-of-aboriginal-teachers-in-the-nt</w:t>
        </w:r>
      </w:hyperlink>
      <w:r w:rsidR="00482415">
        <w:rPr>
          <w:lang w:eastAsia="en-AU"/>
        </w:rPr>
        <w:t>)</w:t>
      </w:r>
      <w:r w:rsidR="001229D8">
        <w:rPr>
          <w:lang w:eastAsia="en-AU"/>
        </w:rPr>
        <w:t xml:space="preserve"> </w:t>
      </w:r>
    </w:p>
    <w:p w14:paraId="2248A64B" w14:textId="2A4DC846" w:rsidR="00CD640A" w:rsidRPr="00554545" w:rsidRDefault="008E6B10" w:rsidP="002E1111">
      <w:pPr>
        <w:pStyle w:val="ListParagraph"/>
        <w:ind w:left="714"/>
        <w:rPr>
          <w:b/>
          <w:bCs/>
          <w:lang w:eastAsia="en-AU"/>
        </w:rPr>
      </w:pPr>
      <w:r>
        <w:rPr>
          <w:lang w:eastAsia="en-AU"/>
        </w:rPr>
        <w:t>ABS</w:t>
      </w:r>
      <w:r w:rsidR="00540081">
        <w:rPr>
          <w:lang w:eastAsia="en-AU"/>
        </w:rPr>
        <w:t xml:space="preserve"> statistics about</w:t>
      </w:r>
      <w:r>
        <w:rPr>
          <w:lang w:eastAsia="en-AU"/>
        </w:rPr>
        <w:t xml:space="preserve"> </w:t>
      </w:r>
      <w:r w:rsidR="00FD5225">
        <w:rPr>
          <w:lang w:eastAsia="en-AU"/>
        </w:rPr>
        <w:t xml:space="preserve">Schools, 2024, Table 42b </w:t>
      </w:r>
      <w:r w:rsidR="000100E3">
        <w:rPr>
          <w:lang w:eastAsia="en-AU"/>
        </w:rPr>
        <w:t xml:space="preserve">showing the </w:t>
      </w:r>
      <w:r w:rsidR="000100E3" w:rsidRPr="00554545">
        <w:rPr>
          <w:lang w:eastAsia="en-AU"/>
        </w:rPr>
        <w:t>Proportion of Aboriginal and Torres Strait Islander student enrolments by state and territory, 2024</w:t>
      </w:r>
      <w:r w:rsidR="002E1111">
        <w:rPr>
          <w:lang w:eastAsia="en-AU"/>
        </w:rPr>
        <w:t xml:space="preserve"> (</w:t>
      </w:r>
      <w:hyperlink r:id="rId20" w:anchor="aboriginal-and-torres-strait-islander-students" w:history="1">
        <w:r w:rsidR="002E1111" w:rsidRPr="002E1111">
          <w:rPr>
            <w:rStyle w:val="Hyperlink"/>
            <w:lang w:eastAsia="en-AU"/>
          </w:rPr>
          <w:t>https://www.abs.gov.au/statistics/people/education/schools/latest-release#aboriginal-and-torres-strait-islander-students</w:t>
        </w:r>
      </w:hyperlink>
      <w:r w:rsidR="002E1111">
        <w:rPr>
          <w:lang w:eastAsia="en-AU"/>
        </w:rPr>
        <w:t>)</w:t>
      </w:r>
      <w:r w:rsidR="001229D8">
        <w:rPr>
          <w:lang w:eastAsia="en-AU"/>
        </w:rPr>
        <w:t xml:space="preserve"> </w:t>
      </w:r>
    </w:p>
    <w:p w14:paraId="5820508E" w14:textId="19F416CA" w:rsidR="00CD640A" w:rsidRPr="000A1F79" w:rsidRDefault="00643BD4" w:rsidP="00A86699">
      <w:pPr>
        <w:pStyle w:val="ListParagraph"/>
        <w:ind w:left="714"/>
      </w:pPr>
      <w:r>
        <w:rPr>
          <w:lang w:eastAsia="en-AU"/>
        </w:rPr>
        <w:t xml:space="preserve">AITSL </w:t>
      </w:r>
      <w:r w:rsidR="00A86699">
        <w:rPr>
          <w:lang w:eastAsia="en-AU"/>
        </w:rPr>
        <w:t xml:space="preserve">Australian Teacher Workforce data </w:t>
      </w:r>
      <w:r>
        <w:rPr>
          <w:lang w:eastAsia="en-AU"/>
        </w:rPr>
        <w:t>in-focus webpage</w:t>
      </w:r>
      <w:r w:rsidR="00314340">
        <w:rPr>
          <w:lang w:eastAsia="en-AU"/>
        </w:rPr>
        <w:t xml:space="preserve"> on </w:t>
      </w:r>
      <w:r w:rsidR="00A86699" w:rsidRPr="00A86699">
        <w:t>Aboriginal and Torres Strait Islander Teachers</w:t>
      </w:r>
      <w:r w:rsidR="00A86699">
        <w:t xml:space="preserve"> (</w:t>
      </w:r>
      <w:hyperlink r:id="rId21" w:history="1">
        <w:r w:rsidR="00A86699" w:rsidRPr="00A86699">
          <w:rPr>
            <w:rStyle w:val="Hyperlink"/>
            <w:lang w:eastAsia="en-AU"/>
          </w:rPr>
          <w:t>https://www.aitsl.edu.au/atwd/in-focus/aboriginal-and-torres-strait-islander-teachers</w:t>
        </w:r>
      </w:hyperlink>
      <w:r w:rsidR="00A86699">
        <w:rPr>
          <w:lang w:eastAsia="en-AU"/>
        </w:rPr>
        <w:t>)</w:t>
      </w:r>
      <w:r w:rsidR="001229D8">
        <w:rPr>
          <w:lang w:eastAsia="en-AU"/>
        </w:rPr>
        <w:t xml:space="preserve"> </w:t>
      </w:r>
    </w:p>
    <w:p w14:paraId="6ABF3219" w14:textId="03813CF7" w:rsidR="00CD640A" w:rsidRPr="000A1F79" w:rsidRDefault="004D5765" w:rsidP="00E3429C">
      <w:pPr>
        <w:pStyle w:val="ListParagraph"/>
        <w:ind w:left="714"/>
        <w:rPr>
          <w:lang w:eastAsia="en-AU"/>
        </w:rPr>
      </w:pPr>
      <w:r>
        <w:rPr>
          <w:lang w:eastAsia="en-AU"/>
        </w:rPr>
        <w:t>Northern Territory Government, Department of Education and Training</w:t>
      </w:r>
      <w:r w:rsidR="00213B57">
        <w:rPr>
          <w:lang w:eastAsia="en-AU"/>
        </w:rPr>
        <w:t>’s</w:t>
      </w:r>
      <w:r>
        <w:rPr>
          <w:lang w:eastAsia="en-AU"/>
        </w:rPr>
        <w:t xml:space="preserve"> </w:t>
      </w:r>
      <w:r w:rsidR="00213B57">
        <w:rPr>
          <w:lang w:eastAsia="en-AU"/>
        </w:rPr>
        <w:t xml:space="preserve">Careers in Education, </w:t>
      </w:r>
      <w:r w:rsidR="0043752A">
        <w:rPr>
          <w:lang w:eastAsia="en-AU"/>
        </w:rPr>
        <w:t>Aboriginal Educator Workforce Initiatives webpage</w:t>
      </w:r>
      <w:r w:rsidR="00B726F5">
        <w:rPr>
          <w:lang w:eastAsia="en-AU"/>
        </w:rPr>
        <w:t xml:space="preserve"> (</w:t>
      </w:r>
      <w:hyperlink r:id="rId22" w:history="1">
        <w:r w:rsidR="00B726F5" w:rsidRPr="00B726F5">
          <w:rPr>
            <w:rStyle w:val="Hyperlink"/>
            <w:lang w:eastAsia="en-AU"/>
          </w:rPr>
          <w:t>https://education.nt.gov.au/careers-in-education/aboriginal-educator-workforce-initiatives</w:t>
        </w:r>
      </w:hyperlink>
      <w:r w:rsidR="00B726F5">
        <w:rPr>
          <w:lang w:eastAsia="en-AU"/>
        </w:rPr>
        <w:t>)</w:t>
      </w:r>
      <w:r w:rsidR="001229D8">
        <w:rPr>
          <w:lang w:eastAsia="en-AU"/>
        </w:rPr>
        <w:t xml:space="preserve"> </w:t>
      </w:r>
    </w:p>
    <w:p w14:paraId="0781C605" w14:textId="77777777" w:rsidR="00CD640A" w:rsidRPr="000A1F79" w:rsidRDefault="00CD640A" w:rsidP="00035943">
      <w:pPr>
        <w:rPr>
          <w:lang w:eastAsia="en-AU"/>
        </w:rPr>
      </w:pPr>
    </w:p>
    <w:p w14:paraId="3093105B" w14:textId="0468FD60" w:rsidR="00E45593" w:rsidRPr="000A1F79" w:rsidRDefault="009A00E1" w:rsidP="00CD640A">
      <w:pPr>
        <w:pageBreakBefore/>
        <w:spacing w:line="259" w:lineRule="auto"/>
        <w:rPr>
          <w:b/>
          <w:bCs/>
          <w:lang w:eastAsia="en-AU"/>
        </w:rPr>
      </w:pPr>
      <w:r w:rsidRPr="000A1F79">
        <w:rPr>
          <w:b/>
          <w:bCs/>
          <w:lang w:eastAsia="en-AU"/>
        </w:rPr>
        <w:lastRenderedPageBreak/>
        <w:t>‘</w:t>
      </w:r>
      <w:r w:rsidR="00E45593" w:rsidRPr="000A1F79">
        <w:rPr>
          <w:b/>
          <w:bCs/>
          <w:lang w:eastAsia="en-AU"/>
        </w:rPr>
        <w:t>Tell students they can do it</w:t>
      </w:r>
      <w:r w:rsidRPr="000A1F79">
        <w:rPr>
          <w:b/>
          <w:bCs/>
          <w:lang w:eastAsia="en-AU"/>
        </w:rPr>
        <w:t>’:</w:t>
      </w:r>
      <w:r w:rsidR="00E45593" w:rsidRPr="000A1F79">
        <w:rPr>
          <w:b/>
          <w:bCs/>
          <w:lang w:eastAsia="en-AU"/>
        </w:rPr>
        <w:t xml:space="preserve"> how Aboriginal people can inspire each other to become teachers</w:t>
      </w:r>
    </w:p>
    <w:p w14:paraId="1B51E46C" w14:textId="77777777" w:rsidR="009F765C" w:rsidRPr="000A1F79" w:rsidRDefault="009F765C" w:rsidP="009F765C">
      <w:pPr>
        <w:spacing w:line="259" w:lineRule="auto"/>
        <w:rPr>
          <w:lang w:eastAsia="en-AU"/>
        </w:rPr>
      </w:pPr>
      <w:r w:rsidRPr="000A1F79">
        <w:rPr>
          <w:b/>
          <w:bCs/>
          <w:lang w:eastAsia="en-AU"/>
        </w:rPr>
        <w:t xml:space="preserve">Authors: </w:t>
      </w:r>
      <w:r w:rsidRPr="000A1F79">
        <w:rPr>
          <w:lang w:eastAsia="en-AU"/>
        </w:rPr>
        <w:t>Tracy Woodroffe, 2024 ACSES First Nations Fellow, Senior Lecturer in Indigenous Knowledges, Charles Darwin University &amp;</w:t>
      </w:r>
      <w:r w:rsidRPr="000A1F79">
        <w:rPr>
          <w:b/>
          <w:bCs/>
          <w:lang w:eastAsia="en-AU"/>
        </w:rPr>
        <w:t xml:space="preserve"> </w:t>
      </w:r>
      <w:r w:rsidRPr="000A1F79">
        <w:rPr>
          <w:lang w:eastAsia="en-AU"/>
        </w:rPr>
        <w:t>Khushi Chauhan, Research Associate, PhD Candidate, Charles Darwin University</w:t>
      </w:r>
    </w:p>
    <w:p w14:paraId="65FFA460" w14:textId="091AC479" w:rsidR="009F765C" w:rsidRPr="000A1F79" w:rsidRDefault="009F765C" w:rsidP="00932A51">
      <w:pPr>
        <w:spacing w:line="259" w:lineRule="auto"/>
        <w:rPr>
          <w:b/>
          <w:bCs/>
          <w:lang w:eastAsia="en-AU"/>
        </w:rPr>
      </w:pPr>
      <w:r w:rsidRPr="000A1F79">
        <w:rPr>
          <w:lang w:eastAsia="en-AU"/>
        </w:rPr>
        <w:t>Published 8 July 2024</w:t>
      </w:r>
    </w:p>
    <w:p w14:paraId="1A7475D0" w14:textId="77777777" w:rsidR="00D450AA" w:rsidRPr="000A1F79" w:rsidRDefault="00D450AA" w:rsidP="00D450AA">
      <w:pPr>
        <w:rPr>
          <w:lang w:eastAsia="en-AU"/>
        </w:rPr>
      </w:pPr>
      <w:r w:rsidRPr="000A1F79">
        <w:rPr>
          <w:lang w:eastAsia="en-AU"/>
        </w:rPr>
        <w:t>Australia has a nationwide teacher shortage. But there is a particular shortage of Aboriginal teachers. This is very worrying because we know Aboriginal teachers are desperately needed to boost learning and school outcomes for Aboriginal students.</w:t>
      </w:r>
    </w:p>
    <w:p w14:paraId="00D873AC" w14:textId="4445E5C2" w:rsidR="00D450AA" w:rsidRPr="000A1F79" w:rsidRDefault="00D450AA" w:rsidP="00D450AA">
      <w:pPr>
        <w:rPr>
          <w:lang w:eastAsia="en-AU"/>
        </w:rPr>
      </w:pPr>
      <w:r w:rsidRPr="000A1F79">
        <w:rPr>
          <w:lang w:eastAsia="en-AU"/>
        </w:rPr>
        <w:t xml:space="preserve">Not only do they bring vital </w:t>
      </w:r>
      <w:r w:rsidR="00877084" w:rsidRPr="000A1F79">
        <w:rPr>
          <w:lang w:eastAsia="en-AU"/>
        </w:rPr>
        <w:t xml:space="preserve">cultural knowledge </w:t>
      </w:r>
      <w:r w:rsidRPr="000A1F79">
        <w:rPr>
          <w:lang w:eastAsia="en-AU"/>
        </w:rPr>
        <w:t>to schools, it also means Aboriginal students are represented by those who educate them. Aboriginal teachers can use Indigenous knowledge in the classroom and build effective student-teacher relationships which are vital for learning.</w:t>
      </w:r>
    </w:p>
    <w:p w14:paraId="0ADA4F6D" w14:textId="77777777" w:rsidR="00D450AA" w:rsidRPr="000A1F79" w:rsidRDefault="00D450AA" w:rsidP="00D450AA">
      <w:pPr>
        <w:rPr>
          <w:lang w:eastAsia="en-AU"/>
        </w:rPr>
      </w:pPr>
      <w:r w:rsidRPr="000A1F79">
        <w:rPr>
          <w:lang w:eastAsia="en-AU"/>
        </w:rPr>
        <w:t>To boost the overall teaching workforce in late 2023, the federal government launched a campaign to ‘Be That Teacher’. But we need more specific measures, designed to resonate with Aboriginal students and communities.</w:t>
      </w:r>
    </w:p>
    <w:p w14:paraId="7425B614" w14:textId="28C0D701" w:rsidR="00D450AA" w:rsidRPr="000A1F79" w:rsidRDefault="00D450AA" w:rsidP="00D450AA">
      <w:pPr>
        <w:rPr>
          <w:lang w:eastAsia="en-AU"/>
        </w:rPr>
      </w:pPr>
      <w:r w:rsidRPr="000A1F79">
        <w:rPr>
          <w:lang w:eastAsia="en-AU"/>
        </w:rPr>
        <w:t>In a new, ongoing project, we are talking to Aboriginal high school students and teachers to understand how we can encourage more Aboriginal people to become teachers in the Northern Territory.</w:t>
      </w:r>
    </w:p>
    <w:p w14:paraId="65C70C6B" w14:textId="77777777" w:rsidR="00D450AA" w:rsidRPr="000A1F79" w:rsidRDefault="00D450AA" w:rsidP="00D450AA">
      <w:pPr>
        <w:rPr>
          <w:b/>
          <w:bCs/>
          <w:i/>
          <w:iCs/>
          <w:lang w:eastAsia="en-AU"/>
        </w:rPr>
      </w:pPr>
      <w:r w:rsidRPr="000A1F79">
        <w:rPr>
          <w:b/>
          <w:bCs/>
          <w:i/>
          <w:iCs/>
          <w:lang w:eastAsia="en-AU"/>
        </w:rPr>
        <w:t>What are the current figures?</w:t>
      </w:r>
    </w:p>
    <w:p w14:paraId="203463BA" w14:textId="77777777" w:rsidR="00D450AA" w:rsidRPr="000A1F79" w:rsidRDefault="00D450AA" w:rsidP="00D450AA">
      <w:pPr>
        <w:rPr>
          <w:lang w:eastAsia="en-AU"/>
        </w:rPr>
      </w:pPr>
      <w:r w:rsidRPr="000A1F79">
        <w:rPr>
          <w:lang w:eastAsia="en-AU"/>
        </w:rPr>
        <w:t>As of 2023, 39.3% of school students in the NT were Aboriginal and Torres Strait Islander, this is the highest proportion of any state or territory. Nationally, Aboriginal students account for 6.5% of all school students.</w:t>
      </w:r>
    </w:p>
    <w:p w14:paraId="14E29DE8" w14:textId="090507A6" w:rsidR="00D450AA" w:rsidRPr="000A1F79" w:rsidRDefault="00D450AA" w:rsidP="00D450AA">
      <w:pPr>
        <w:rPr>
          <w:lang w:eastAsia="en-AU"/>
        </w:rPr>
      </w:pPr>
      <w:r w:rsidRPr="000A1F79">
        <w:rPr>
          <w:lang w:eastAsia="en-AU"/>
        </w:rPr>
        <w:t>As of 2020, there were 260 registered Aboriginal and Torres Strait Islander teachers in the NT. This includes the public, private and Catholic system and represents only 4.6% of the teaching workforce.</w:t>
      </w:r>
    </w:p>
    <w:p w14:paraId="54D07DC2" w14:textId="01F9C6F5" w:rsidR="00D450AA" w:rsidRPr="000A1F79" w:rsidRDefault="00D450AA" w:rsidP="00D450AA">
      <w:pPr>
        <w:rPr>
          <w:lang w:eastAsia="en-AU"/>
        </w:rPr>
      </w:pPr>
      <w:r w:rsidRPr="000A1F79">
        <w:rPr>
          <w:lang w:eastAsia="en-AU"/>
        </w:rPr>
        <w:t>As of June 2024, there were just 163 Aboriginal teachers, senior teachers and principals in the public system, according to the NT Department of Education</w:t>
      </w:r>
      <w:r w:rsidR="00613C7E">
        <w:rPr>
          <w:lang w:eastAsia="en-AU"/>
        </w:rPr>
        <w:t xml:space="preserve"> and Training</w:t>
      </w:r>
      <w:r w:rsidRPr="000A1F79">
        <w:rPr>
          <w:lang w:eastAsia="en-AU"/>
        </w:rPr>
        <w:t>.</w:t>
      </w:r>
    </w:p>
    <w:p w14:paraId="5D756952" w14:textId="21032D52" w:rsidR="00D450AA" w:rsidRPr="000A1F79" w:rsidRDefault="00D450AA" w:rsidP="00D450AA">
      <w:pPr>
        <w:rPr>
          <w:lang w:eastAsia="en-AU"/>
        </w:rPr>
      </w:pPr>
      <w:r w:rsidRPr="000A1F79">
        <w:rPr>
          <w:lang w:eastAsia="en-AU"/>
        </w:rPr>
        <w:t xml:space="preserve">While there are existing initiatives to encourage Aboriginal people to become teachers, such as the Remote Aboriginal Teacher Education program, clearly more can be done to increase teacher numbers. </w:t>
      </w:r>
    </w:p>
    <w:p w14:paraId="7C565390" w14:textId="77777777" w:rsidR="00D450AA" w:rsidRPr="000A1F79" w:rsidRDefault="00D450AA" w:rsidP="00C04B19">
      <w:pPr>
        <w:keepNext/>
        <w:rPr>
          <w:b/>
          <w:bCs/>
          <w:i/>
          <w:iCs/>
          <w:lang w:eastAsia="en-AU"/>
        </w:rPr>
      </w:pPr>
      <w:r w:rsidRPr="000A1F79">
        <w:rPr>
          <w:b/>
          <w:bCs/>
          <w:i/>
          <w:iCs/>
          <w:lang w:eastAsia="en-AU"/>
        </w:rPr>
        <w:t>Our project</w:t>
      </w:r>
    </w:p>
    <w:p w14:paraId="16D0C748" w14:textId="7842B147" w:rsidR="00D450AA" w:rsidRPr="000A1F79" w:rsidRDefault="00D450AA" w:rsidP="00D450AA">
      <w:pPr>
        <w:rPr>
          <w:lang w:eastAsia="en-AU"/>
        </w:rPr>
      </w:pPr>
      <w:r w:rsidRPr="000A1F79">
        <w:rPr>
          <w:lang w:eastAsia="en-AU"/>
        </w:rPr>
        <w:t>In an ongoing project, in collaboration with the NT Department of Education</w:t>
      </w:r>
      <w:r w:rsidR="00613C7E">
        <w:rPr>
          <w:lang w:eastAsia="en-AU"/>
        </w:rPr>
        <w:t xml:space="preserve"> and Training</w:t>
      </w:r>
      <w:r w:rsidRPr="000A1F79">
        <w:rPr>
          <w:lang w:eastAsia="en-AU"/>
        </w:rPr>
        <w:t>, we are talking to students and teachers to ask:</w:t>
      </w:r>
    </w:p>
    <w:p w14:paraId="6279D452" w14:textId="77777777" w:rsidR="00D450AA" w:rsidRPr="000A1F79" w:rsidRDefault="00D450AA" w:rsidP="00D450AA">
      <w:pPr>
        <w:rPr>
          <w:lang w:eastAsia="en-AU"/>
        </w:rPr>
      </w:pPr>
      <w:r w:rsidRPr="000A1F79">
        <w:rPr>
          <w:lang w:eastAsia="en-AU"/>
        </w:rPr>
        <w:t>“how can Aboriginal people encourage and inspire each other to become teachers?”</w:t>
      </w:r>
    </w:p>
    <w:p w14:paraId="76D32C58" w14:textId="77777777" w:rsidR="00D450AA" w:rsidRPr="000A1F79" w:rsidRDefault="00D450AA" w:rsidP="00D450AA">
      <w:pPr>
        <w:rPr>
          <w:lang w:eastAsia="en-AU"/>
        </w:rPr>
      </w:pPr>
      <w:r w:rsidRPr="000A1F79">
        <w:rPr>
          <w:lang w:eastAsia="en-AU"/>
        </w:rPr>
        <w:t>So far, we have surveyed 23 Aboriginal students and ten Aboriginal teachers across government, independent and Catholic schools. Students are in the final years of schooling and at least 16-years-old.</w:t>
      </w:r>
    </w:p>
    <w:p w14:paraId="1E593504" w14:textId="77777777" w:rsidR="00D450AA" w:rsidRPr="000A1F79" w:rsidRDefault="00D450AA" w:rsidP="00CD640A">
      <w:pPr>
        <w:keepNext/>
        <w:rPr>
          <w:b/>
          <w:bCs/>
          <w:i/>
          <w:iCs/>
          <w:lang w:eastAsia="en-AU"/>
        </w:rPr>
      </w:pPr>
      <w:r w:rsidRPr="000A1F79">
        <w:rPr>
          <w:b/>
          <w:bCs/>
          <w:i/>
          <w:iCs/>
          <w:lang w:eastAsia="en-AU"/>
        </w:rPr>
        <w:lastRenderedPageBreak/>
        <w:t>Do you want to be a teacher?</w:t>
      </w:r>
    </w:p>
    <w:p w14:paraId="5F539678" w14:textId="7F959EB1" w:rsidR="00D450AA" w:rsidRPr="000A1F79" w:rsidRDefault="00D450AA" w:rsidP="00D450AA">
      <w:pPr>
        <w:rPr>
          <w:lang w:eastAsia="en-AU"/>
        </w:rPr>
      </w:pPr>
      <w:r w:rsidRPr="000A1F79">
        <w:rPr>
          <w:lang w:eastAsia="en-AU"/>
        </w:rPr>
        <w:t>When asked if students would like to be a teacher when they left school, most students we surveyed responded negatively.</w:t>
      </w:r>
    </w:p>
    <w:p w14:paraId="24C06664" w14:textId="77777777" w:rsidR="00D450AA" w:rsidRPr="000A1F79" w:rsidRDefault="00D450AA" w:rsidP="00D450AA">
      <w:pPr>
        <w:rPr>
          <w:lang w:eastAsia="en-AU"/>
        </w:rPr>
      </w:pPr>
      <w:r w:rsidRPr="000A1F79">
        <w:rPr>
          <w:lang w:eastAsia="en-AU"/>
        </w:rPr>
        <w:t>As one student said, “school environments are mentally damaging”. They added the best way to encourage young people to teach would be to “put them in a school that actually accepts them”.</w:t>
      </w:r>
    </w:p>
    <w:p w14:paraId="0424DA48" w14:textId="77777777" w:rsidR="00D450AA" w:rsidRPr="000A1F79" w:rsidRDefault="00D450AA" w:rsidP="00D450AA">
      <w:pPr>
        <w:rPr>
          <w:lang w:eastAsia="en-AU"/>
        </w:rPr>
      </w:pPr>
      <w:r w:rsidRPr="000A1F79">
        <w:rPr>
          <w:lang w:eastAsia="en-AU"/>
        </w:rPr>
        <w:t>Some of the main reasons students gave for not being interested in teaching were having other career plans, not being interested in school and their teachers’ attitudes to the profession.</w:t>
      </w:r>
    </w:p>
    <w:p w14:paraId="14D6A85E" w14:textId="29F5DCD8" w:rsidR="00D450AA" w:rsidRPr="000A1F79" w:rsidRDefault="00D450AA" w:rsidP="00D450AA">
      <w:pPr>
        <w:rPr>
          <w:lang w:eastAsia="en-AU"/>
        </w:rPr>
      </w:pPr>
      <w:r w:rsidRPr="000A1F79">
        <w:rPr>
          <w:lang w:eastAsia="en-AU"/>
        </w:rPr>
        <w:t>Some said their teachers “don’t look enthusiastic about their job” and “always complain about it”. While it was not specified if their teachers are Aboriginal or non-Aboriginal, we know statistically, the vast majority of teachers in the NT are non-Aboriginal.</w:t>
      </w:r>
    </w:p>
    <w:p w14:paraId="0A05D812" w14:textId="77777777" w:rsidR="00D450AA" w:rsidRPr="000A1F79" w:rsidRDefault="00D450AA" w:rsidP="00D450AA">
      <w:pPr>
        <w:rPr>
          <w:b/>
          <w:bCs/>
          <w:i/>
          <w:iCs/>
          <w:lang w:eastAsia="en-AU"/>
        </w:rPr>
      </w:pPr>
      <w:r w:rsidRPr="000A1F79">
        <w:rPr>
          <w:b/>
          <w:bCs/>
          <w:i/>
          <w:iCs/>
          <w:lang w:eastAsia="en-AU"/>
        </w:rPr>
        <w:t>More information</w:t>
      </w:r>
    </w:p>
    <w:p w14:paraId="1D3EEDAD" w14:textId="58261DB7" w:rsidR="00D450AA" w:rsidRPr="000A1F79" w:rsidRDefault="00D450AA" w:rsidP="00D450AA">
      <w:pPr>
        <w:rPr>
          <w:lang w:eastAsia="en-AU"/>
        </w:rPr>
      </w:pPr>
      <w:r w:rsidRPr="000A1F79">
        <w:rPr>
          <w:lang w:eastAsia="en-AU"/>
        </w:rPr>
        <w:t>Students are also telling us they want more information about what it is like to be teacher and the practicalities of the profession. As one student said, they want to be shown “how to be a teacher”.</w:t>
      </w:r>
    </w:p>
    <w:p w14:paraId="1230D619" w14:textId="494EC7C0" w:rsidR="00D450AA" w:rsidRPr="000A1F79" w:rsidRDefault="00D450AA" w:rsidP="00D450AA">
      <w:pPr>
        <w:rPr>
          <w:lang w:eastAsia="en-AU"/>
        </w:rPr>
      </w:pPr>
      <w:r w:rsidRPr="000A1F79">
        <w:rPr>
          <w:lang w:eastAsia="en-AU"/>
        </w:rPr>
        <w:t>Another respondent told us:</w:t>
      </w:r>
    </w:p>
    <w:p w14:paraId="76924529" w14:textId="77777777" w:rsidR="00D450AA" w:rsidRPr="000A1F79" w:rsidRDefault="00D450AA" w:rsidP="00D450AA">
      <w:pPr>
        <w:rPr>
          <w:lang w:eastAsia="en-AU"/>
        </w:rPr>
      </w:pPr>
      <w:r w:rsidRPr="000A1F79">
        <w:rPr>
          <w:lang w:eastAsia="en-AU"/>
        </w:rPr>
        <w:t>“Sit and talk to them and ask if they are interested in becoming a teacher by explaining the benefits of helping young people.”</w:t>
      </w:r>
    </w:p>
    <w:p w14:paraId="64742C0E" w14:textId="77777777" w:rsidR="00D450AA" w:rsidRPr="000A1F79" w:rsidRDefault="00D450AA" w:rsidP="00D450AA">
      <w:pPr>
        <w:rPr>
          <w:b/>
          <w:bCs/>
          <w:i/>
          <w:iCs/>
          <w:lang w:eastAsia="en-AU"/>
        </w:rPr>
      </w:pPr>
      <w:r w:rsidRPr="000A1F79">
        <w:rPr>
          <w:b/>
          <w:bCs/>
          <w:i/>
          <w:iCs/>
          <w:lang w:eastAsia="en-AU"/>
        </w:rPr>
        <w:t>Role models can help</w:t>
      </w:r>
    </w:p>
    <w:p w14:paraId="57CB0028" w14:textId="6E51FB85" w:rsidR="00D450AA" w:rsidRPr="000A1F79" w:rsidRDefault="00D450AA" w:rsidP="00D450AA">
      <w:pPr>
        <w:rPr>
          <w:lang w:eastAsia="en-AU"/>
        </w:rPr>
      </w:pPr>
      <w:r w:rsidRPr="000A1F79">
        <w:rPr>
          <w:lang w:eastAsia="en-AU"/>
        </w:rPr>
        <w:t>A strong theme to emerge so far is the importance of role models. Students said their teachers could help them consider becoming a teacher by the way they do their jobs. This was particularly so if they portrayed the profession as one focus</w:t>
      </w:r>
      <w:r w:rsidR="00944C7D">
        <w:rPr>
          <w:lang w:eastAsia="en-AU"/>
        </w:rPr>
        <w:t>sed</w:t>
      </w:r>
      <w:r w:rsidRPr="000A1F79">
        <w:rPr>
          <w:lang w:eastAsia="en-AU"/>
        </w:rPr>
        <w:t xml:space="preserve"> on student success and passion.</w:t>
      </w:r>
    </w:p>
    <w:p w14:paraId="21D1EE07" w14:textId="77777777" w:rsidR="00D450AA" w:rsidRPr="000A1F79" w:rsidRDefault="00D450AA" w:rsidP="00D450AA">
      <w:pPr>
        <w:rPr>
          <w:lang w:eastAsia="en-AU"/>
        </w:rPr>
      </w:pPr>
      <w:r w:rsidRPr="000A1F79">
        <w:rPr>
          <w:lang w:eastAsia="en-AU"/>
        </w:rPr>
        <w:t>One student told us students could be attracted to the profession if they were told about how teachers helped “the next generation [to] follow in elders’ footsteps”.</w:t>
      </w:r>
    </w:p>
    <w:p w14:paraId="0DA540D0" w14:textId="5A2B174C" w:rsidR="00D450AA" w:rsidRPr="000A1F79" w:rsidRDefault="00D450AA" w:rsidP="00D450AA">
      <w:pPr>
        <w:rPr>
          <w:lang w:eastAsia="en-AU"/>
        </w:rPr>
      </w:pPr>
      <w:r w:rsidRPr="000A1F79">
        <w:rPr>
          <w:lang w:eastAsia="en-AU"/>
        </w:rPr>
        <w:t>Students also said they needed encouragement. As one respondent told us, they are worried about being treated badly by students.</w:t>
      </w:r>
    </w:p>
    <w:p w14:paraId="17B41CDE" w14:textId="77777777" w:rsidR="00D450AA" w:rsidRPr="000A1F79" w:rsidRDefault="00D450AA" w:rsidP="00D450AA">
      <w:pPr>
        <w:rPr>
          <w:lang w:eastAsia="en-AU"/>
        </w:rPr>
      </w:pPr>
      <w:r w:rsidRPr="000A1F79">
        <w:rPr>
          <w:lang w:eastAsia="en-AU"/>
        </w:rPr>
        <w:t>“Tell [students] that they can do it and do not need to be afraid.”</w:t>
      </w:r>
    </w:p>
    <w:p w14:paraId="73C4380D" w14:textId="77777777" w:rsidR="00D450AA" w:rsidRPr="000A1F79" w:rsidRDefault="00D450AA" w:rsidP="00C04B19">
      <w:pPr>
        <w:keepNext/>
        <w:rPr>
          <w:b/>
          <w:bCs/>
          <w:i/>
          <w:iCs/>
          <w:lang w:eastAsia="en-AU"/>
        </w:rPr>
      </w:pPr>
      <w:r w:rsidRPr="000A1F79">
        <w:rPr>
          <w:b/>
          <w:bCs/>
          <w:i/>
          <w:iCs/>
          <w:lang w:eastAsia="en-AU"/>
        </w:rPr>
        <w:t>Teachers’ own experiences matter</w:t>
      </w:r>
    </w:p>
    <w:p w14:paraId="49A74EE5" w14:textId="4229B3B9" w:rsidR="00D450AA" w:rsidRPr="000A1F79" w:rsidRDefault="00D450AA" w:rsidP="00D450AA">
      <w:pPr>
        <w:rPr>
          <w:lang w:eastAsia="en-AU"/>
        </w:rPr>
      </w:pPr>
      <w:r w:rsidRPr="000A1F79">
        <w:rPr>
          <w:lang w:eastAsia="en-AU"/>
        </w:rPr>
        <w:t>Aboriginal teachers also emphasised the importance of role models and personal experience. They told us their experience at school, whether as a student or later working in supporting roles, was a key reason behind deciding to teach. As one teacher said:</w:t>
      </w:r>
    </w:p>
    <w:p w14:paraId="328A90EB" w14:textId="77777777" w:rsidR="00D450AA" w:rsidRPr="000A1F79" w:rsidRDefault="00D450AA" w:rsidP="00D450AA">
      <w:pPr>
        <w:rPr>
          <w:lang w:eastAsia="en-AU"/>
        </w:rPr>
      </w:pPr>
      <w:r w:rsidRPr="000A1F79">
        <w:rPr>
          <w:lang w:eastAsia="en-AU"/>
        </w:rPr>
        <w:t>“I loved school. I was really lucky enough that I had a school and teachers that were engaging and really lovely people.”</w:t>
      </w:r>
    </w:p>
    <w:p w14:paraId="08E6462A" w14:textId="54E09660" w:rsidR="00D450AA" w:rsidRPr="000A1F79" w:rsidRDefault="00D450AA" w:rsidP="00D450AA">
      <w:pPr>
        <w:rPr>
          <w:lang w:eastAsia="en-AU"/>
        </w:rPr>
      </w:pPr>
      <w:r w:rsidRPr="000A1F79">
        <w:rPr>
          <w:lang w:eastAsia="en-AU"/>
        </w:rPr>
        <w:t>But another was also inspired by negative experiences growing up:</w:t>
      </w:r>
    </w:p>
    <w:p w14:paraId="051E74FB" w14:textId="77777777" w:rsidR="00D450AA" w:rsidRPr="000A1F79" w:rsidRDefault="00D450AA" w:rsidP="00D450AA">
      <w:pPr>
        <w:rPr>
          <w:lang w:eastAsia="en-AU"/>
        </w:rPr>
      </w:pPr>
      <w:r w:rsidRPr="000A1F79">
        <w:rPr>
          <w:lang w:eastAsia="en-AU"/>
        </w:rPr>
        <w:t>“I wanted to be a better teacher than the ones I’d had.”</w:t>
      </w:r>
    </w:p>
    <w:p w14:paraId="7C7A6BBD" w14:textId="46F5B65E" w:rsidR="00D450AA" w:rsidRPr="000A1F79" w:rsidRDefault="00D450AA" w:rsidP="00D450AA">
      <w:pPr>
        <w:rPr>
          <w:lang w:eastAsia="en-AU"/>
        </w:rPr>
      </w:pPr>
      <w:r w:rsidRPr="000A1F79">
        <w:rPr>
          <w:lang w:eastAsia="en-AU"/>
        </w:rPr>
        <w:lastRenderedPageBreak/>
        <w:t>They stressed how passion was integral to their work and helping students to learn. They also talked of the importance of culture – something that could be emphasised with potential new recruits. As one teacher told us:</w:t>
      </w:r>
    </w:p>
    <w:p w14:paraId="7F843874" w14:textId="77777777" w:rsidR="00D450AA" w:rsidRPr="000A1F79" w:rsidRDefault="00D450AA" w:rsidP="00D450AA">
      <w:pPr>
        <w:rPr>
          <w:lang w:eastAsia="en-AU"/>
        </w:rPr>
      </w:pPr>
      <w:r w:rsidRPr="000A1F79">
        <w:rPr>
          <w:lang w:eastAsia="en-AU"/>
        </w:rPr>
        <w:t>“[I am] putting my own perspective on things. Embedding Indigenous content and a different pedagogical [teaching] approach.”</w:t>
      </w:r>
    </w:p>
    <w:p w14:paraId="0E76B1A8" w14:textId="77777777" w:rsidR="00D450AA" w:rsidRPr="000A1F79" w:rsidRDefault="00D450AA" w:rsidP="00D450AA">
      <w:pPr>
        <w:rPr>
          <w:lang w:eastAsia="en-AU"/>
        </w:rPr>
      </w:pPr>
      <w:r w:rsidRPr="000A1F79">
        <w:rPr>
          <w:lang w:eastAsia="en-AU"/>
        </w:rPr>
        <w:t>Another teacher told us their work also had a simple purpose: “to combat racism”.</w:t>
      </w:r>
    </w:p>
    <w:p w14:paraId="7A8A22B7" w14:textId="77777777" w:rsidR="00D450AA" w:rsidRPr="000A1F79" w:rsidRDefault="00D450AA" w:rsidP="00D450AA">
      <w:pPr>
        <w:rPr>
          <w:b/>
          <w:bCs/>
          <w:i/>
          <w:iCs/>
          <w:lang w:eastAsia="en-AU"/>
        </w:rPr>
      </w:pPr>
      <w:r w:rsidRPr="000A1F79">
        <w:rPr>
          <w:b/>
          <w:bCs/>
          <w:i/>
          <w:iCs/>
          <w:lang w:eastAsia="en-AU"/>
        </w:rPr>
        <w:t>What now?</w:t>
      </w:r>
    </w:p>
    <w:p w14:paraId="2062B886" w14:textId="5B6217A7" w:rsidR="00D450AA" w:rsidRPr="000A1F79" w:rsidRDefault="00D450AA" w:rsidP="00D450AA">
      <w:pPr>
        <w:rPr>
          <w:lang w:eastAsia="en-AU"/>
        </w:rPr>
      </w:pPr>
      <w:r w:rsidRPr="000A1F79">
        <w:rPr>
          <w:lang w:eastAsia="en-AU"/>
        </w:rPr>
        <w:t>Our research is showing the need for more accessible information for Aboriginal students on how they get into a teaching career. According to students and teachers alike there is also a need for role models to encourage Aboriginal students to take up teaching.</w:t>
      </w:r>
    </w:p>
    <w:p w14:paraId="064DB1B1" w14:textId="5D3243E6" w:rsidR="00D450AA" w:rsidRDefault="00D450AA" w:rsidP="00D450AA">
      <w:pPr>
        <w:rPr>
          <w:lang w:eastAsia="en-AU"/>
        </w:rPr>
      </w:pPr>
      <w:r w:rsidRPr="000A1F79">
        <w:rPr>
          <w:lang w:eastAsia="en-AU"/>
        </w:rPr>
        <w:t>We will keep surveying students and teachers this year and translate our findings into materials and information for universities and schools by the end of 2024.</w:t>
      </w:r>
    </w:p>
    <w:p w14:paraId="4E032D48" w14:textId="0BFB5F2E" w:rsidR="00CD640A" w:rsidRDefault="00CD640A" w:rsidP="00CD640A">
      <w:pPr>
        <w:rPr>
          <w:i/>
          <w:iCs/>
          <w:lang w:eastAsia="en-AU"/>
        </w:rPr>
      </w:pPr>
      <w:r w:rsidRPr="000A1F79">
        <w:rPr>
          <w:i/>
          <w:iCs/>
          <w:lang w:eastAsia="en-AU"/>
        </w:rPr>
        <w:t>This article talks primarily about Aboriginal people. Some of the data sources we accessed describe “Aboriginal and Torres Strait Islander” statistics, which is why different terms have been used.</w:t>
      </w:r>
    </w:p>
    <w:p w14:paraId="457F2899" w14:textId="77777777" w:rsidR="00CD640A" w:rsidRDefault="00CD640A">
      <w:pPr>
        <w:spacing w:line="259" w:lineRule="auto"/>
        <w:rPr>
          <w:i/>
          <w:iCs/>
          <w:lang w:eastAsia="en-AU"/>
        </w:rPr>
      </w:pPr>
      <w:r>
        <w:rPr>
          <w:i/>
          <w:iCs/>
          <w:lang w:eastAsia="en-AU"/>
        </w:rPr>
        <w:br w:type="page"/>
      </w:r>
    </w:p>
    <w:p w14:paraId="445F53FE" w14:textId="1CA19A76" w:rsidR="0093720E" w:rsidRPr="000A1F79" w:rsidRDefault="0093720E" w:rsidP="0097571D">
      <w:pPr>
        <w:pStyle w:val="Heading3"/>
        <w:numPr>
          <w:ilvl w:val="2"/>
          <w:numId w:val="17"/>
        </w:numPr>
        <w:rPr>
          <w:lang w:eastAsia="en-AU"/>
        </w:rPr>
      </w:pPr>
      <w:bookmarkStart w:id="87" w:name="_Toc211504009"/>
      <w:r w:rsidRPr="000A1F79">
        <w:rPr>
          <w:lang w:eastAsia="en-AU"/>
        </w:rPr>
        <w:lastRenderedPageBreak/>
        <w:t>Needed Now in Learning and Teaching</w:t>
      </w:r>
      <w:bookmarkEnd w:id="87"/>
    </w:p>
    <w:p w14:paraId="7DBB2189" w14:textId="68D36F8A" w:rsidR="003A0B00" w:rsidRDefault="003A0B00" w:rsidP="00FB3C5E">
      <w:r w:rsidRPr="000A1F79">
        <w:t xml:space="preserve">The </w:t>
      </w:r>
      <w:r w:rsidR="00CD640A">
        <w:t xml:space="preserve">article </w:t>
      </w:r>
      <w:r w:rsidRPr="000A1F79">
        <w:t>was an invited publication</w:t>
      </w:r>
      <w:r w:rsidR="006066B0" w:rsidRPr="000A1F79">
        <w:t xml:space="preserve"> f</w:t>
      </w:r>
      <w:r w:rsidR="00DB7CBF" w:rsidRPr="000A1F79">
        <w:t xml:space="preserve">irst published </w:t>
      </w:r>
      <w:r w:rsidR="00E26E20" w:rsidRPr="000A1F79">
        <w:t xml:space="preserve">in Needed Now in Learning and Teaching </w:t>
      </w:r>
      <w:r w:rsidR="00DB7CBF" w:rsidRPr="000A1F79">
        <w:t xml:space="preserve">on </w:t>
      </w:r>
      <w:r w:rsidR="006066B0" w:rsidRPr="000A1F79">
        <w:t xml:space="preserve">21 </w:t>
      </w:r>
      <w:r w:rsidR="00DB7CBF" w:rsidRPr="000A1F79">
        <w:t>October 2024.</w:t>
      </w:r>
      <w:r w:rsidR="006066B0" w:rsidRPr="000A1F79">
        <w:t xml:space="preserve"> It can be a</w:t>
      </w:r>
      <w:r w:rsidR="00AD4B4F" w:rsidRPr="000A1F79">
        <w:t xml:space="preserve">ccessed at </w:t>
      </w:r>
      <w:hyperlink r:id="rId23" w:history="1">
        <w:r w:rsidR="001229D8" w:rsidRPr="004C4515">
          <w:rPr>
            <w:rStyle w:val="Hyperlink"/>
          </w:rPr>
          <w:t>https://needednowlt.substack.com/p/spot-the-aboriginal-teacher-increasing</w:t>
        </w:r>
      </w:hyperlink>
      <w:r w:rsidR="006066B0" w:rsidRPr="000A1F79">
        <w:t>.</w:t>
      </w:r>
    </w:p>
    <w:p w14:paraId="1E217764" w14:textId="4D97BC1B" w:rsidR="00024564" w:rsidRPr="000A1F79" w:rsidRDefault="00024564" w:rsidP="00FB3C5E">
      <w:pPr>
        <w:rPr>
          <w:lang w:eastAsia="en-AU"/>
        </w:rPr>
      </w:pPr>
      <w:r w:rsidRPr="000A1F79">
        <w:rPr>
          <w:lang w:eastAsia="en-AU"/>
        </w:rPr>
        <w:t xml:space="preserve">Listed below are the </w:t>
      </w:r>
      <w:r w:rsidR="00753519">
        <w:rPr>
          <w:lang w:eastAsia="en-AU"/>
        </w:rPr>
        <w:t>sources</w:t>
      </w:r>
      <w:r w:rsidR="00753519" w:rsidRPr="000A1F79">
        <w:rPr>
          <w:lang w:eastAsia="en-AU"/>
        </w:rPr>
        <w:t xml:space="preserve"> </w:t>
      </w:r>
      <w:r w:rsidRPr="000A1F79">
        <w:rPr>
          <w:lang w:eastAsia="en-AU"/>
        </w:rPr>
        <w:t>used throughout the article to cite evidence.</w:t>
      </w:r>
    </w:p>
    <w:p w14:paraId="04EE082E" w14:textId="4078D9E2" w:rsidR="00024564" w:rsidRPr="000A1F79" w:rsidRDefault="003E4F4C" w:rsidP="00024B76">
      <w:pPr>
        <w:pStyle w:val="ListParagraph"/>
        <w:ind w:left="714"/>
        <w:rPr>
          <w:lang w:eastAsia="en-AU"/>
        </w:rPr>
      </w:pPr>
      <w:r>
        <w:rPr>
          <w:lang w:eastAsia="en-AU"/>
        </w:rPr>
        <w:t xml:space="preserve">ACDE </w:t>
      </w:r>
      <w:r w:rsidR="00024B76" w:rsidRPr="00024B76">
        <w:rPr>
          <w:lang w:eastAsia="en-AU"/>
        </w:rPr>
        <w:t>Analysis of 2016 Census statistics of Aboriginal Torres Strait Islander teachers and students</w:t>
      </w:r>
      <w:r w:rsidR="00024B76">
        <w:rPr>
          <w:lang w:eastAsia="en-AU"/>
        </w:rPr>
        <w:t xml:space="preserve"> webpage (</w:t>
      </w:r>
      <w:hyperlink r:id="rId24" w:history="1">
        <w:r w:rsidR="00024B76" w:rsidRPr="00024B76">
          <w:rPr>
            <w:rStyle w:val="Hyperlink"/>
            <w:lang w:eastAsia="en-AU"/>
          </w:rPr>
          <w:t>https://www.acde.edu.au/acde-analysis-of-2016-census-statistics-of-aboriginal-torres-strait-islander-teachers-and-students/</w:t>
        </w:r>
      </w:hyperlink>
      <w:r w:rsidR="00024B76">
        <w:rPr>
          <w:lang w:eastAsia="en-AU"/>
        </w:rPr>
        <w:t>)</w:t>
      </w:r>
      <w:r w:rsidR="001229D8">
        <w:rPr>
          <w:lang w:eastAsia="en-AU"/>
        </w:rPr>
        <w:t xml:space="preserve"> </w:t>
      </w:r>
    </w:p>
    <w:p w14:paraId="3ABC7FD0" w14:textId="4F53A556" w:rsidR="00024564" w:rsidRPr="000A1F79" w:rsidRDefault="00024B76" w:rsidP="00E3429C">
      <w:pPr>
        <w:pStyle w:val="ListParagraph"/>
        <w:ind w:left="714"/>
        <w:rPr>
          <w:lang w:eastAsia="en-AU"/>
        </w:rPr>
      </w:pPr>
      <w:r>
        <w:rPr>
          <w:lang w:eastAsia="en-AU"/>
        </w:rPr>
        <w:t xml:space="preserve">ABS </w:t>
      </w:r>
      <w:r w:rsidR="00732752">
        <w:rPr>
          <w:lang w:eastAsia="en-AU"/>
        </w:rPr>
        <w:t>statistics about Schools</w:t>
      </w:r>
      <w:r w:rsidR="00985A06">
        <w:rPr>
          <w:lang w:eastAsia="en-AU"/>
        </w:rPr>
        <w:t xml:space="preserve">, </w:t>
      </w:r>
      <w:r w:rsidR="00985A06" w:rsidRPr="00985A06">
        <w:rPr>
          <w:lang w:eastAsia="en-AU"/>
        </w:rPr>
        <w:t>Data on government and non-government students, staff and schools</w:t>
      </w:r>
      <w:r w:rsidR="00985A06">
        <w:rPr>
          <w:lang w:eastAsia="en-AU"/>
        </w:rPr>
        <w:t xml:space="preserve"> 2024 (</w:t>
      </w:r>
      <w:hyperlink r:id="rId25" w:history="1">
        <w:r w:rsidR="00985A06" w:rsidRPr="00985A06">
          <w:rPr>
            <w:rStyle w:val="Hyperlink"/>
            <w:lang w:eastAsia="en-AU"/>
          </w:rPr>
          <w:t>https://www.abs.gov.au/statistics/people/education/schools/latest-release</w:t>
        </w:r>
      </w:hyperlink>
      <w:r w:rsidR="00985A06">
        <w:rPr>
          <w:lang w:eastAsia="en-AU"/>
        </w:rPr>
        <w:t>)</w:t>
      </w:r>
      <w:r w:rsidR="001229D8">
        <w:rPr>
          <w:lang w:eastAsia="en-AU"/>
        </w:rPr>
        <w:t xml:space="preserve"> </w:t>
      </w:r>
    </w:p>
    <w:p w14:paraId="6C8023C1" w14:textId="0E413C67" w:rsidR="00024564" w:rsidRPr="000A1F79" w:rsidRDefault="00EC5AD2" w:rsidP="00E3429C">
      <w:pPr>
        <w:pStyle w:val="ListParagraph"/>
        <w:ind w:left="714"/>
        <w:rPr>
          <w:lang w:eastAsia="en-AU"/>
        </w:rPr>
      </w:pPr>
      <w:r>
        <w:rPr>
          <w:lang w:eastAsia="en-AU"/>
        </w:rPr>
        <w:t xml:space="preserve">The </w:t>
      </w:r>
      <w:r w:rsidRPr="00646300">
        <w:rPr>
          <w:lang w:eastAsia="en-AU"/>
        </w:rPr>
        <w:t>Evaluation of the More Aboriginal and Torres Strait Islander Teachers Initiative Project Final Report March 2016</w:t>
      </w:r>
      <w:r>
        <w:rPr>
          <w:lang w:eastAsia="en-AU"/>
        </w:rPr>
        <w:t xml:space="preserve"> pdf (</w:t>
      </w:r>
      <w:hyperlink r:id="rId26" w:history="1">
        <w:r w:rsidR="001229D8" w:rsidRPr="004C4515">
          <w:rPr>
            <w:rStyle w:val="Hyperlink"/>
            <w:lang w:eastAsia="en-AU"/>
          </w:rPr>
          <w:t>https://www.edutech.com.au/matsiti/wp-content/uploads/2020/06/MATSITI-2016-Project-Evaluation-Final-Report.pdf</w:t>
        </w:r>
      </w:hyperlink>
      <w:r>
        <w:rPr>
          <w:lang w:eastAsia="en-AU"/>
        </w:rPr>
        <w:t>)</w:t>
      </w:r>
      <w:r w:rsidR="001229D8">
        <w:rPr>
          <w:lang w:eastAsia="en-AU"/>
        </w:rPr>
        <w:t xml:space="preserve"> </w:t>
      </w:r>
    </w:p>
    <w:p w14:paraId="0AE8911D" w14:textId="51182D87" w:rsidR="00024564" w:rsidRPr="000A1F79" w:rsidRDefault="00177A20" w:rsidP="00E3429C">
      <w:pPr>
        <w:pStyle w:val="ListParagraph"/>
        <w:ind w:left="714"/>
        <w:rPr>
          <w:lang w:eastAsia="en-AU"/>
        </w:rPr>
      </w:pPr>
      <w:r>
        <w:rPr>
          <w:lang w:eastAsia="en-AU"/>
        </w:rPr>
        <w:t>Northern Territory Government, Department of Education and Training’s Careers in Education, Aboriginal Educator Workforce Initiatives webpage (</w:t>
      </w:r>
      <w:hyperlink r:id="rId27" w:history="1">
        <w:r w:rsidR="00F41A0C" w:rsidRPr="00B726F5">
          <w:rPr>
            <w:rStyle w:val="Hyperlink"/>
            <w:lang w:eastAsia="en-AU"/>
          </w:rPr>
          <w:t>https://education.nt.gov.au/careers-in-education/aboriginal-educator-workforce-initiatives</w:t>
        </w:r>
      </w:hyperlink>
      <w:r w:rsidR="005116AC">
        <w:rPr>
          <w:lang w:eastAsia="en-AU"/>
        </w:rPr>
        <w:t>)</w:t>
      </w:r>
      <w:r w:rsidR="001229D8">
        <w:rPr>
          <w:lang w:eastAsia="en-AU"/>
        </w:rPr>
        <w:t xml:space="preserve"> </w:t>
      </w:r>
    </w:p>
    <w:p w14:paraId="1713AB87" w14:textId="48368FAF" w:rsidR="00024564" w:rsidRPr="000A1F79" w:rsidRDefault="001229D8" w:rsidP="00E3429C">
      <w:pPr>
        <w:pStyle w:val="ListParagraph"/>
        <w:ind w:left="714"/>
        <w:rPr>
          <w:lang w:eastAsia="en-AU"/>
        </w:rPr>
      </w:pPr>
      <w:hyperlink r:id="rId28" w:history="1">
        <w:r w:rsidRPr="004C4515">
          <w:rPr>
            <w:rStyle w:val="Hyperlink"/>
            <w:lang w:eastAsia="en-AU"/>
          </w:rPr>
          <w:t>https://www.bethatteacher.gov.au/</w:t>
        </w:r>
      </w:hyperlink>
      <w:r>
        <w:rPr>
          <w:lang w:eastAsia="en-AU"/>
        </w:rPr>
        <w:t xml:space="preserve"> </w:t>
      </w:r>
    </w:p>
    <w:p w14:paraId="68A8110A" w14:textId="27976617" w:rsidR="00024564" w:rsidRPr="000A1F79" w:rsidRDefault="00226323" w:rsidP="00E3429C">
      <w:pPr>
        <w:pStyle w:val="ListParagraph"/>
        <w:ind w:left="714"/>
        <w:rPr>
          <w:lang w:eastAsia="en-AU"/>
        </w:rPr>
      </w:pPr>
      <w:r w:rsidRPr="00226323">
        <w:rPr>
          <w:lang w:eastAsia="en-AU"/>
        </w:rPr>
        <w:t>More Aboriginal and Torres Strait Islander Teachers Initiative Final Report</w:t>
      </w:r>
      <w:r w:rsidR="00EB5060">
        <w:rPr>
          <w:lang w:eastAsia="en-AU"/>
        </w:rPr>
        <w:t>, 2016 (</w:t>
      </w:r>
      <w:hyperlink r:id="rId29" w:history="1">
        <w:r w:rsidR="00B04F4B" w:rsidRPr="00B04F4B">
          <w:rPr>
            <w:rStyle w:val="Hyperlink"/>
            <w:lang w:eastAsia="en-AU"/>
          </w:rPr>
          <w:t>https://edutech.com.au/matsiti/wp-content/uploads/2020/06/MATSITI-2016-Final-Report-1.0.pdf)</w:t>
        </w:r>
      </w:hyperlink>
      <w:r w:rsidR="001229D8">
        <w:rPr>
          <w:lang w:eastAsia="en-AU"/>
        </w:rPr>
        <w:t xml:space="preserve"> </w:t>
      </w:r>
    </w:p>
    <w:p w14:paraId="12A292EA" w14:textId="0510A70F" w:rsidR="00024564" w:rsidRPr="000A1F79" w:rsidRDefault="00B04F4B" w:rsidP="00E3429C">
      <w:pPr>
        <w:pStyle w:val="ListParagraph"/>
        <w:ind w:left="714"/>
        <w:rPr>
          <w:lang w:eastAsia="en-AU"/>
        </w:rPr>
      </w:pPr>
      <w:r>
        <w:rPr>
          <w:lang w:eastAsia="en-AU"/>
        </w:rPr>
        <w:t xml:space="preserve">ACSES </w:t>
      </w:r>
      <w:r w:rsidR="00337BB9">
        <w:rPr>
          <w:lang w:eastAsia="en-AU"/>
        </w:rPr>
        <w:t xml:space="preserve">website, Congratulations! 2024 First </w:t>
      </w:r>
      <w:r w:rsidR="009102C5">
        <w:rPr>
          <w:lang w:eastAsia="en-AU"/>
        </w:rPr>
        <w:t>Na</w:t>
      </w:r>
      <w:r w:rsidR="00337BB9">
        <w:rPr>
          <w:lang w:eastAsia="en-AU"/>
        </w:rPr>
        <w:t xml:space="preserve">tions Fellows </w:t>
      </w:r>
      <w:r w:rsidR="009102C5">
        <w:rPr>
          <w:lang w:eastAsia="en-AU"/>
        </w:rPr>
        <w:t>Announced webpage, December 2023 (</w:t>
      </w:r>
      <w:hyperlink r:id="rId30" w:history="1">
        <w:r w:rsidR="009102C5" w:rsidRPr="009102C5">
          <w:rPr>
            <w:rStyle w:val="Hyperlink"/>
            <w:lang w:eastAsia="en-AU"/>
          </w:rPr>
          <w:t>https://www.acses.edu.au/congratulations-2024-first-nations-fellows-announced/</w:t>
        </w:r>
      </w:hyperlink>
      <w:r w:rsidR="009102C5">
        <w:rPr>
          <w:lang w:eastAsia="en-AU"/>
        </w:rPr>
        <w:t>)</w:t>
      </w:r>
      <w:r w:rsidR="001229D8">
        <w:rPr>
          <w:lang w:eastAsia="en-AU"/>
        </w:rPr>
        <w:t xml:space="preserve"> </w:t>
      </w:r>
    </w:p>
    <w:p w14:paraId="01EACC2A" w14:textId="50FC6F0F" w:rsidR="00024564" w:rsidRPr="000A1F79" w:rsidRDefault="00F406F0" w:rsidP="00E3429C">
      <w:pPr>
        <w:pStyle w:val="ListParagraph"/>
        <w:ind w:left="714"/>
        <w:rPr>
          <w:lang w:eastAsia="en-AU"/>
        </w:rPr>
      </w:pPr>
      <w:r>
        <w:rPr>
          <w:lang w:eastAsia="en-AU"/>
        </w:rPr>
        <w:t xml:space="preserve">The Conversation article by </w:t>
      </w:r>
      <w:r w:rsidR="00C877CF">
        <w:rPr>
          <w:lang w:eastAsia="en-AU"/>
        </w:rPr>
        <w:t>Dr Tracy Woodroffe and Ms Khushi Chauhan</w:t>
      </w:r>
      <w:r w:rsidR="00F77DAB">
        <w:rPr>
          <w:lang w:eastAsia="en-AU"/>
        </w:rPr>
        <w:t xml:space="preserve"> titled </w:t>
      </w:r>
      <w:r w:rsidR="00F77DAB" w:rsidRPr="00554545">
        <w:rPr>
          <w:lang w:eastAsia="en-AU"/>
        </w:rPr>
        <w:t>‘Tell students they can do it’: how Aboriginal people can inspire each other to become teachers</w:t>
      </w:r>
      <w:r w:rsidR="00C877CF">
        <w:rPr>
          <w:lang w:eastAsia="en-AU"/>
        </w:rPr>
        <w:t>, July 2024 (</w:t>
      </w:r>
      <w:hyperlink r:id="rId31" w:history="1">
        <w:r w:rsidR="00C877CF" w:rsidRPr="00C877CF">
          <w:rPr>
            <w:rStyle w:val="Hyperlink"/>
            <w:lang w:eastAsia="en-AU"/>
          </w:rPr>
          <w:t>https://theconversation.com/tell-students-they-can-do-it-how-aboriginal-people-can-inspire-each-other-to-become-teachers-233565</w:t>
        </w:r>
      </w:hyperlink>
      <w:r w:rsidR="00C877CF">
        <w:rPr>
          <w:lang w:eastAsia="en-AU"/>
        </w:rPr>
        <w:t>)</w:t>
      </w:r>
      <w:r w:rsidR="001229D8">
        <w:rPr>
          <w:lang w:eastAsia="en-AU"/>
        </w:rPr>
        <w:t xml:space="preserve"> </w:t>
      </w:r>
    </w:p>
    <w:p w14:paraId="27A720BB" w14:textId="711BA348" w:rsidR="00024564" w:rsidRPr="000A1F79" w:rsidRDefault="00995E5C" w:rsidP="00E3429C">
      <w:pPr>
        <w:pStyle w:val="ListParagraph"/>
        <w:ind w:left="714"/>
        <w:rPr>
          <w:lang w:eastAsia="en-AU"/>
        </w:rPr>
      </w:pPr>
      <w:r>
        <w:rPr>
          <w:lang w:eastAsia="en-AU"/>
        </w:rPr>
        <w:t xml:space="preserve">The </w:t>
      </w:r>
      <w:r w:rsidR="000F2C8C">
        <w:rPr>
          <w:lang w:eastAsia="en-AU"/>
        </w:rPr>
        <w:t>CDU First Nations Success website</w:t>
      </w:r>
      <w:r w:rsidR="006C229E">
        <w:rPr>
          <w:lang w:eastAsia="en-AU"/>
        </w:rPr>
        <w:t>,</w:t>
      </w:r>
      <w:r w:rsidR="000F2C8C">
        <w:rPr>
          <w:lang w:eastAsia="en-AU"/>
        </w:rPr>
        <w:t xml:space="preserve"> </w:t>
      </w:r>
      <w:r w:rsidR="006C229E" w:rsidRPr="006C229E">
        <w:rPr>
          <w:lang w:eastAsia="en-AU"/>
        </w:rPr>
        <w:t>Higher Education experience for First Nations students at CDU</w:t>
      </w:r>
      <w:r w:rsidR="006C229E">
        <w:rPr>
          <w:lang w:eastAsia="en-AU"/>
        </w:rPr>
        <w:t xml:space="preserve"> webpage (</w:t>
      </w:r>
      <w:hyperlink r:id="rId32" w:history="1">
        <w:r w:rsidR="006C229E" w:rsidRPr="006C229E">
          <w:rPr>
            <w:rStyle w:val="Hyperlink"/>
            <w:lang w:eastAsia="en-AU"/>
          </w:rPr>
          <w:t>https://firstnationssuccess.cdu.edu.au/projects/higher-education-experience-for-first-nations-students-at-cdu/</w:t>
        </w:r>
      </w:hyperlink>
      <w:r w:rsidR="006C229E">
        <w:rPr>
          <w:lang w:eastAsia="en-AU"/>
        </w:rPr>
        <w:t>)</w:t>
      </w:r>
      <w:r w:rsidR="001229D8">
        <w:rPr>
          <w:lang w:eastAsia="en-AU"/>
        </w:rPr>
        <w:t xml:space="preserve"> </w:t>
      </w:r>
    </w:p>
    <w:p w14:paraId="519F65A0" w14:textId="1579A2D4" w:rsidR="00024564" w:rsidRPr="000A1F79" w:rsidRDefault="00987EC1" w:rsidP="00E3429C">
      <w:pPr>
        <w:pStyle w:val="ListParagraph"/>
        <w:ind w:left="714"/>
        <w:rPr>
          <w:lang w:eastAsia="en-AU"/>
        </w:rPr>
      </w:pPr>
      <w:r>
        <w:rPr>
          <w:lang w:eastAsia="en-AU"/>
        </w:rPr>
        <w:t xml:space="preserve">The CDU First Nations Success website, </w:t>
      </w:r>
      <w:r w:rsidR="009D6710">
        <w:rPr>
          <w:lang w:eastAsia="en-AU"/>
        </w:rPr>
        <w:t>Increasing the Numbers of Aboriginal Teachers in the NT webpage</w:t>
      </w:r>
      <w:r w:rsidR="00D3197F">
        <w:rPr>
          <w:lang w:eastAsia="en-AU"/>
        </w:rPr>
        <w:t xml:space="preserve"> </w:t>
      </w:r>
      <w:r>
        <w:rPr>
          <w:lang w:eastAsia="en-AU"/>
        </w:rPr>
        <w:t xml:space="preserve"> </w:t>
      </w:r>
      <w:r w:rsidR="00D3197F">
        <w:rPr>
          <w:lang w:eastAsia="en-AU"/>
        </w:rPr>
        <w:t>(</w:t>
      </w:r>
      <w:hyperlink r:id="rId33" w:history="1">
        <w:r w:rsidR="00D3197F" w:rsidRPr="00D3197F">
          <w:rPr>
            <w:rStyle w:val="Hyperlink"/>
            <w:lang w:eastAsia="en-AU"/>
          </w:rPr>
          <w:t>https://firstnationssuccess.cdu.edu.au/projects/increasing-the-number-of-aboriginal-teachers-in-the-nt/</w:t>
        </w:r>
      </w:hyperlink>
      <w:r w:rsidR="00D3197F">
        <w:rPr>
          <w:lang w:eastAsia="en-AU"/>
        </w:rPr>
        <w:t>)</w:t>
      </w:r>
      <w:r w:rsidR="001229D8">
        <w:rPr>
          <w:lang w:eastAsia="en-AU"/>
        </w:rPr>
        <w:t xml:space="preserve"> </w:t>
      </w:r>
    </w:p>
    <w:p w14:paraId="6B0A84BD" w14:textId="76345638" w:rsidR="00024564" w:rsidRPr="000A1F79" w:rsidRDefault="007350E5" w:rsidP="00E3429C">
      <w:pPr>
        <w:pStyle w:val="ListParagraph"/>
        <w:ind w:left="714"/>
        <w:rPr>
          <w:lang w:eastAsia="en-AU"/>
        </w:rPr>
      </w:pPr>
      <w:r>
        <w:rPr>
          <w:lang w:eastAsia="en-AU"/>
        </w:rPr>
        <w:t>Dr Tracy Woodroffe LinkedIn profile</w:t>
      </w:r>
      <w:r w:rsidR="002270C2">
        <w:rPr>
          <w:lang w:eastAsia="en-AU"/>
        </w:rPr>
        <w:t xml:space="preserve"> (</w:t>
      </w:r>
      <w:hyperlink r:id="rId34" w:history="1">
        <w:r w:rsidR="002270C2" w:rsidRPr="002270C2">
          <w:rPr>
            <w:rStyle w:val="Hyperlink"/>
            <w:lang w:eastAsia="en-AU"/>
          </w:rPr>
          <w:t>https://www.linkedin.com/in/dr-tracy-woodroffe-6a6915299)</w:t>
        </w:r>
      </w:hyperlink>
      <w:r w:rsidR="001229D8">
        <w:rPr>
          <w:lang w:eastAsia="en-AU"/>
        </w:rPr>
        <w:t xml:space="preserve"> </w:t>
      </w:r>
    </w:p>
    <w:p w14:paraId="0D9329CB" w14:textId="477B62C6" w:rsidR="00024564" w:rsidRPr="000A1F79" w:rsidRDefault="002270C2" w:rsidP="00E3429C">
      <w:pPr>
        <w:pStyle w:val="ListParagraph"/>
        <w:ind w:left="714"/>
        <w:rPr>
          <w:lang w:eastAsia="en-AU"/>
        </w:rPr>
      </w:pPr>
      <w:r>
        <w:rPr>
          <w:lang w:eastAsia="en-AU"/>
        </w:rPr>
        <w:t xml:space="preserve">Dr Tracy Woodroffe </w:t>
      </w:r>
      <w:r w:rsidR="004701CA">
        <w:rPr>
          <w:lang w:eastAsia="en-AU"/>
        </w:rPr>
        <w:t>CDU professional profile (</w:t>
      </w:r>
      <w:hyperlink r:id="rId35" w:history="1">
        <w:r w:rsidR="004701CA" w:rsidRPr="004701CA">
          <w:rPr>
            <w:rStyle w:val="Hyperlink"/>
            <w:lang w:eastAsia="en-AU"/>
          </w:rPr>
          <w:t>https://researchers.cdu.edu.au/en/persons/tracy-ann-woodroffe</w:t>
        </w:r>
      </w:hyperlink>
      <w:r w:rsidR="004701CA">
        <w:rPr>
          <w:lang w:eastAsia="en-AU"/>
        </w:rPr>
        <w:t>)</w:t>
      </w:r>
      <w:r w:rsidR="001229D8">
        <w:rPr>
          <w:lang w:eastAsia="en-AU"/>
        </w:rPr>
        <w:t xml:space="preserve"> </w:t>
      </w:r>
    </w:p>
    <w:p w14:paraId="666FBCCA" w14:textId="77777777" w:rsidR="00024564" w:rsidRDefault="00024564">
      <w:pPr>
        <w:spacing w:line="259" w:lineRule="auto"/>
      </w:pPr>
      <w:r>
        <w:br w:type="page"/>
      </w:r>
    </w:p>
    <w:p w14:paraId="4028EFB5" w14:textId="5CFCB9C6" w:rsidR="003A0B00" w:rsidRPr="000A1F79" w:rsidRDefault="003A0B00" w:rsidP="003A0B00">
      <w:pPr>
        <w:rPr>
          <w:rFonts w:ascii="Times New Roman" w:hAnsi="Times New Roman"/>
          <w:b/>
          <w:bCs/>
        </w:rPr>
      </w:pPr>
      <w:r w:rsidRPr="000A1F79">
        <w:rPr>
          <w:b/>
          <w:bCs/>
        </w:rPr>
        <w:lastRenderedPageBreak/>
        <w:t>Spot the Aboriginal teacher: Increasing the numbers and planning for the future!</w:t>
      </w:r>
    </w:p>
    <w:p w14:paraId="7D80D582" w14:textId="5B9FE9ED" w:rsidR="003A0B00" w:rsidRPr="000A1F79" w:rsidRDefault="003A0B00" w:rsidP="003A0B00">
      <w:r w:rsidRPr="000A1F79">
        <w:rPr>
          <w:b/>
          <w:bCs/>
        </w:rPr>
        <w:t>Author:</w:t>
      </w:r>
      <w:r w:rsidRPr="000A1F79">
        <w:t xml:space="preserve"> Dr Tracy Woodroffe,</w:t>
      </w:r>
      <w:r w:rsidRPr="000A1F79">
        <w:rPr>
          <w:b/>
          <w:bCs/>
        </w:rPr>
        <w:t xml:space="preserve"> </w:t>
      </w:r>
      <w:r w:rsidRPr="000A1F79">
        <w:t>Warumungu Luritja woman, Northern Institute, Charles Darwin University; 2024 ACSES First Nations Fellow</w:t>
      </w:r>
      <w:r w:rsidR="008C7EB3" w:rsidRPr="000A1F79">
        <w:t>; Senior Lecturer and Researcher in the Northern Institute at Charles Darwin University</w:t>
      </w:r>
    </w:p>
    <w:p w14:paraId="528BC580" w14:textId="50DCA8B1" w:rsidR="003A0B00" w:rsidRPr="000A1F79" w:rsidRDefault="003A0B00" w:rsidP="00AD4B4F">
      <w:r w:rsidRPr="000A1F79">
        <w:t>Published</w:t>
      </w:r>
      <w:r w:rsidR="006066B0" w:rsidRPr="000A1F79">
        <w:t xml:space="preserve"> 21 Oct</w:t>
      </w:r>
      <w:r w:rsidR="001229D8">
        <w:t>ober</w:t>
      </w:r>
      <w:r w:rsidR="006066B0" w:rsidRPr="000A1F79">
        <w:t xml:space="preserve"> </w:t>
      </w:r>
      <w:r w:rsidRPr="000A1F79">
        <w:t>2024</w:t>
      </w:r>
    </w:p>
    <w:p w14:paraId="48902E37" w14:textId="77777777" w:rsidR="00D450AA" w:rsidRPr="000A1F79" w:rsidRDefault="00D450AA" w:rsidP="00D450AA">
      <w:r w:rsidRPr="000A1F79">
        <w:t>There are currently very few Aboriginal teachers in Australia. In the 2016 census statistics, a little over 2% of fully qualified and registered teachers in Australia were Aboriginal and Torres Strait Islander.</w:t>
      </w:r>
    </w:p>
    <w:p w14:paraId="5E49BE3C" w14:textId="4DCF866B" w:rsidR="00D450AA" w:rsidRPr="000A1F79" w:rsidRDefault="00D450AA" w:rsidP="00D450AA">
      <w:r w:rsidRPr="000A1F79">
        <w:t xml:space="preserve">The low number of Aboriginal school teachers is a critical issue in the Northern Territory (NT) because, according to 2022 </w:t>
      </w:r>
      <w:r w:rsidR="009B5658" w:rsidRPr="000A1F79">
        <w:t>ABS</w:t>
      </w:r>
      <w:r w:rsidRPr="000A1F79">
        <w:t xml:space="preserve"> </w:t>
      </w:r>
      <w:r w:rsidR="009B5658" w:rsidRPr="000A1F79">
        <w:t>numbers</w:t>
      </w:r>
      <w:r w:rsidRPr="000A1F79">
        <w:t>, the NT had the highest percentage of Aboriginal and Torres Strait Islander students at 39.4%. Disturbingly, many Aboriginal students are reported to achieve below expected standards. The NT’s NAPLAN performance has been described as the worst in Australia, with Aboriginal and Torres Strait Islander students performing lower than their non-Aboriginal and Torres Strait Islander peers. There is an obvious cultural disparity aspect to academic achievement in our Australian education system.</w:t>
      </w:r>
    </w:p>
    <w:p w14:paraId="4E13DDDC" w14:textId="5228E454" w:rsidR="00D450AA" w:rsidRPr="000A1F79" w:rsidRDefault="00D450AA" w:rsidP="00D450AA">
      <w:r w:rsidRPr="000A1F79">
        <w:t>Evidence from the evaluation of the More Aboriginal and Torres Strait Islander Teachers Initiative (MATSITI) suggests that increasing the number of Aboriginal teachers would improve educational success for Aboriginal students. More Aboriginal teachers are needed. There are some existing programs such as Remote Aboriginal Teacher Education</w:t>
      </w:r>
      <w:r w:rsidR="00975D1A">
        <w:t xml:space="preserve"> </w:t>
      </w:r>
      <w:r w:rsidRPr="000A1F79">
        <w:t>(RATE), which has had success in providing additional training for assistant teachers in the NT, and the Federal Government’s current </w:t>
      </w:r>
      <w:r w:rsidR="002002E5">
        <w:t>“</w:t>
      </w:r>
      <w:r w:rsidRPr="000A1F79">
        <w:t>Be That Teacher</w:t>
      </w:r>
      <w:hyperlink r:id="rId36" w:history="1">
        <w:r w:rsidR="002002E5">
          <w:t>”</w:t>
        </w:r>
      </w:hyperlink>
      <w:r w:rsidRPr="000A1F79">
        <w:t> campaign. But, since the conclusion of the MATSITI program in 2016, there has not been a similar national funded initiative specifically targeting an increase of Aboriginal teachers. A different approach is required to achieve a greater impact on increasing Aboriginal teacher numbers.</w:t>
      </w:r>
    </w:p>
    <w:p w14:paraId="6B33277F" w14:textId="35FFFBDE" w:rsidR="00D450AA" w:rsidRPr="000A1F79" w:rsidRDefault="00D450AA" w:rsidP="00D450AA">
      <w:r w:rsidRPr="000A1F79">
        <w:t>My 2024 ACSES First Nations Fellowship has provided the opportunity to investigate</w:t>
      </w:r>
    </w:p>
    <w:p w14:paraId="247F2687" w14:textId="77777777" w:rsidR="00D450AA" w:rsidRPr="000A1F79" w:rsidRDefault="00D450AA" w:rsidP="00D450AA">
      <w:r w:rsidRPr="000A1F79">
        <w:t>1.     how to promote teaching as a career of choice to Aboriginal people, and</w:t>
      </w:r>
    </w:p>
    <w:p w14:paraId="3CF5D864" w14:textId="77777777" w:rsidR="00D450AA" w:rsidRPr="000A1F79" w:rsidRDefault="00D450AA" w:rsidP="00D450AA">
      <w:r w:rsidRPr="000A1F79">
        <w:t>2.     how to create the promotional material embedded with Aboriginal senior secondary student and teacher perspectives to better target an Aboriginal audience and inspire more Aboriginal people to become teachers.</w:t>
      </w:r>
    </w:p>
    <w:p w14:paraId="3E7B5BE1" w14:textId="4BE78A88" w:rsidR="00D450AA" w:rsidRPr="000A1F79" w:rsidRDefault="00D450AA" w:rsidP="00D450AA">
      <w:r w:rsidRPr="000A1F79">
        <w:t>Research was conducted with the approval of the NT Department of Education</w:t>
      </w:r>
      <w:r w:rsidR="00613C7E">
        <w:t xml:space="preserve"> and Training</w:t>
      </w:r>
      <w:r w:rsidRPr="000A1F79">
        <w:t>, which also supported the production of promotional resources. Government public schools were targeted but there was also representation from Catholic and Independent schools.</w:t>
      </w:r>
    </w:p>
    <w:p w14:paraId="1D80A1A1" w14:textId="77777777" w:rsidR="00D450AA" w:rsidRPr="000A1F79" w:rsidRDefault="00D450AA" w:rsidP="00D450AA">
      <w:r w:rsidRPr="000A1F79">
        <w:t>The results have been both clear and puzzling at the same time. It was clear from both students and teachers that more information about potential careers and pathways was needed, but that this should happen face-to-face with Aboriginal teacher role models talking about what it was like for them to study teaching and what they have experienced as teachers working in schools.</w:t>
      </w:r>
    </w:p>
    <w:p w14:paraId="6AC55DA0" w14:textId="77777777" w:rsidR="00D450AA" w:rsidRPr="000A1F79" w:rsidRDefault="00D450AA" w:rsidP="00D450AA">
      <w:r w:rsidRPr="000A1F79">
        <w:t>Several dilemmas now present themselves.</w:t>
      </w:r>
    </w:p>
    <w:p w14:paraId="30A5AF8C" w14:textId="77777777" w:rsidR="00D450AA" w:rsidRPr="000A1F79" w:rsidRDefault="00D450AA" w:rsidP="00D450AA">
      <w:r w:rsidRPr="000A1F79">
        <w:t xml:space="preserve">How can there be an availability of Aboriginal teacher role models to promote teaching face-to-face when there are so few Aboriginal teachers in the first place? And how will the career </w:t>
      </w:r>
      <w:r w:rsidRPr="000A1F79">
        <w:lastRenderedPageBreak/>
        <w:t>advisors in schools know that Aboriginal students would like for someone to have a conversation with them and ask them if they are interested in teaching?</w:t>
      </w:r>
    </w:p>
    <w:p w14:paraId="5F4C6167" w14:textId="77777777" w:rsidR="00D450AA" w:rsidRPr="000A1F79" w:rsidRDefault="00D450AA" w:rsidP="00D450AA">
      <w:r w:rsidRPr="000A1F79">
        <w:t>Interestingly, the information that senior secondary students seem to need is about the intricacies of learning to be a teacher. The main reason for not wanting to be a teacher, reported by Aboriginal senior secondary students, was that they did not want to put up with negative student behaviour. Therefore, career advice and information need to incorporate what pre-service teachers learn and practice, such as behaviour management. The fact that this point rated so highly makes you wonder about student’s own experience of schooling and how negative student behaviour could be such a deterrent and impact future life choices. In responses provided by Aboriginal teachers, it was evident that their positive experience of schooling was very important in making the decision to be a teacher.</w:t>
      </w:r>
    </w:p>
    <w:p w14:paraId="10419A91" w14:textId="7B5F44C0" w:rsidR="00D450AA" w:rsidRPr="000A1F79" w:rsidRDefault="00D450AA" w:rsidP="00D450AA">
      <w:r w:rsidRPr="000A1F79">
        <w:t xml:space="preserve">The </w:t>
      </w:r>
      <w:r w:rsidR="008005FF">
        <w:t>F</w:t>
      </w:r>
      <w:r w:rsidRPr="000A1F79">
        <w:t xml:space="preserve">ellowship project is in the final stages. Promotional materials are being created, including video clips of Aboriginal teachers talking about their experience of being a teacher. A careers booklet in the form of a </w:t>
      </w:r>
      <w:r w:rsidR="008005FF">
        <w:t>“</w:t>
      </w:r>
      <w:r w:rsidRPr="000A1F79">
        <w:t>conversation starter</w:t>
      </w:r>
      <w:r w:rsidR="008005FF">
        <w:t>”</w:t>
      </w:r>
      <w:r w:rsidRPr="000A1F79">
        <w:t xml:space="preserve"> is being produced. Reporting and a journal publication will include recommendations for stakeholders. How to share these resources and who to share them with will be considered for the greatest impact.</w:t>
      </w:r>
    </w:p>
    <w:p w14:paraId="3FD3609A" w14:textId="77777777" w:rsidR="00D450AA" w:rsidRPr="000A1F79" w:rsidRDefault="00D450AA" w:rsidP="00D450AA">
      <w:r w:rsidRPr="000A1F79">
        <w:t>The translation of the findings has been supported by the Northern Institute HEPPP Advisory Group. More information is also available on the project First Nations Success website.</w:t>
      </w:r>
    </w:p>
    <w:p w14:paraId="2B2DC911" w14:textId="77777777" w:rsidR="00D450AA" w:rsidRDefault="00D450AA" w:rsidP="00D450AA">
      <w:r w:rsidRPr="000A1F79">
        <w:t>Future research could evaluate the long-term impact of the promotional resources created.</w:t>
      </w:r>
    </w:p>
    <w:p w14:paraId="1BC7C37F" w14:textId="77777777" w:rsidR="00024564" w:rsidRDefault="00024564">
      <w:pPr>
        <w:spacing w:line="259" w:lineRule="auto"/>
      </w:pPr>
      <w:r>
        <w:br w:type="page"/>
      </w:r>
    </w:p>
    <w:p w14:paraId="553F7EE1" w14:textId="25B13EED" w:rsidR="00251B3E" w:rsidRPr="000A1F79" w:rsidRDefault="00EF4BEC" w:rsidP="0097571D">
      <w:pPr>
        <w:pStyle w:val="Heading2"/>
        <w:numPr>
          <w:ilvl w:val="1"/>
          <w:numId w:val="17"/>
        </w:numPr>
      </w:pPr>
      <w:bookmarkStart w:id="88" w:name="_Toc211504010"/>
      <w:r w:rsidRPr="000A1F79">
        <w:lastRenderedPageBreak/>
        <w:t>Conclusion</w:t>
      </w:r>
      <w:r w:rsidR="001A09A4" w:rsidRPr="000A1F79">
        <w:t>s</w:t>
      </w:r>
      <w:bookmarkEnd w:id="88"/>
    </w:p>
    <w:p w14:paraId="075F9C8D" w14:textId="71EDA082" w:rsidR="002B0133" w:rsidRPr="000A1F79" w:rsidRDefault="00A50FDA" w:rsidP="00FB3C5E">
      <w:pPr>
        <w:rPr>
          <w:lang w:eastAsia="en-AU"/>
        </w:rPr>
      </w:pPr>
      <w:r w:rsidRPr="000A1F79">
        <w:rPr>
          <w:lang w:eastAsia="en-AU"/>
        </w:rPr>
        <w:t xml:space="preserve">It is </w:t>
      </w:r>
      <w:r w:rsidR="006E4C57" w:rsidRPr="000A1F79">
        <w:rPr>
          <w:lang w:eastAsia="en-AU"/>
        </w:rPr>
        <w:t>surprising</w:t>
      </w:r>
      <w:r w:rsidRPr="000A1F79">
        <w:rPr>
          <w:lang w:eastAsia="en-AU"/>
        </w:rPr>
        <w:t xml:space="preserve"> that </w:t>
      </w:r>
      <w:r w:rsidR="00C37CF0" w:rsidRPr="000A1F79">
        <w:rPr>
          <w:lang w:eastAsia="en-AU"/>
        </w:rPr>
        <w:t xml:space="preserve">one of </w:t>
      </w:r>
      <w:r w:rsidRPr="000A1F79">
        <w:rPr>
          <w:lang w:eastAsia="en-AU"/>
        </w:rPr>
        <w:t>the</w:t>
      </w:r>
      <w:r w:rsidR="00D2655B" w:rsidRPr="000A1F79">
        <w:rPr>
          <w:lang w:eastAsia="en-AU"/>
        </w:rPr>
        <w:t xml:space="preserve"> main message</w:t>
      </w:r>
      <w:r w:rsidR="00C37CF0" w:rsidRPr="000A1F79">
        <w:rPr>
          <w:lang w:eastAsia="en-AU"/>
        </w:rPr>
        <w:t>s</w:t>
      </w:r>
      <w:r w:rsidR="00D2655B" w:rsidRPr="000A1F79">
        <w:rPr>
          <w:lang w:eastAsia="en-AU"/>
        </w:rPr>
        <w:t xml:space="preserve"> conveyed by</w:t>
      </w:r>
      <w:r w:rsidRPr="000A1F79">
        <w:rPr>
          <w:lang w:eastAsia="en-AU"/>
        </w:rPr>
        <w:t xml:space="preserve"> participants </w:t>
      </w:r>
      <w:r w:rsidR="00024564">
        <w:rPr>
          <w:lang w:eastAsia="en-AU"/>
        </w:rPr>
        <w:t xml:space="preserve">during this research </w:t>
      </w:r>
      <w:r w:rsidR="00D2655B" w:rsidRPr="000A1F79">
        <w:rPr>
          <w:lang w:eastAsia="en-AU"/>
        </w:rPr>
        <w:t>was</w:t>
      </w:r>
      <w:r w:rsidR="008C7EB3" w:rsidRPr="000A1F79">
        <w:rPr>
          <w:lang w:eastAsia="en-AU"/>
        </w:rPr>
        <w:t xml:space="preserve"> </w:t>
      </w:r>
      <w:r w:rsidRPr="000A1F79">
        <w:rPr>
          <w:lang w:eastAsia="en-AU"/>
        </w:rPr>
        <w:t>t</w:t>
      </w:r>
      <w:r w:rsidR="00C71CA2" w:rsidRPr="000A1F79">
        <w:rPr>
          <w:lang w:eastAsia="en-AU"/>
        </w:rPr>
        <w:t>hat more information is needed for Aboriginal people</w:t>
      </w:r>
      <w:r w:rsidR="00A876FF" w:rsidRPr="000A1F79">
        <w:rPr>
          <w:lang w:eastAsia="en-AU"/>
        </w:rPr>
        <w:t xml:space="preserve">. </w:t>
      </w:r>
      <w:r w:rsidR="008C7EB3" w:rsidRPr="000A1F79">
        <w:rPr>
          <w:lang w:eastAsia="en-AU"/>
        </w:rPr>
        <w:t>This</w:t>
      </w:r>
      <w:r w:rsidR="00A876FF" w:rsidRPr="000A1F79">
        <w:rPr>
          <w:lang w:eastAsia="en-AU"/>
        </w:rPr>
        <w:t xml:space="preserve"> means that current efforts have not managed to reach an Aboriginal audience</w:t>
      </w:r>
      <w:r w:rsidR="009B69EB" w:rsidRPr="000A1F79">
        <w:rPr>
          <w:lang w:eastAsia="en-AU"/>
        </w:rPr>
        <w:t xml:space="preserve"> as</w:t>
      </w:r>
      <w:r w:rsidR="00D2655B" w:rsidRPr="000A1F79">
        <w:rPr>
          <w:lang w:eastAsia="en-AU"/>
        </w:rPr>
        <w:t xml:space="preserve"> (or if)</w:t>
      </w:r>
      <w:r w:rsidR="009B69EB" w:rsidRPr="000A1F79">
        <w:rPr>
          <w:lang w:eastAsia="en-AU"/>
        </w:rPr>
        <w:t xml:space="preserve"> intended</w:t>
      </w:r>
      <w:r w:rsidR="00A876FF" w:rsidRPr="000A1F79">
        <w:rPr>
          <w:lang w:eastAsia="en-AU"/>
        </w:rPr>
        <w:t>.</w:t>
      </w:r>
      <w:r w:rsidR="00826052" w:rsidRPr="000A1F79">
        <w:rPr>
          <w:lang w:eastAsia="en-AU"/>
        </w:rPr>
        <w:t xml:space="preserve"> </w:t>
      </w:r>
      <w:r w:rsidR="00024564">
        <w:rPr>
          <w:lang w:eastAsia="en-AU"/>
        </w:rPr>
        <w:t>Although</w:t>
      </w:r>
      <w:r w:rsidR="00826052" w:rsidRPr="000A1F79">
        <w:rPr>
          <w:lang w:eastAsia="en-AU"/>
        </w:rPr>
        <w:t xml:space="preserve"> there may have been moments of </w:t>
      </w:r>
      <w:r w:rsidR="00182A3D" w:rsidRPr="000A1F79">
        <w:rPr>
          <w:lang w:eastAsia="en-AU"/>
        </w:rPr>
        <w:t>enthusiasm and momentum</w:t>
      </w:r>
      <w:r w:rsidR="00024564">
        <w:rPr>
          <w:lang w:eastAsia="en-AU"/>
        </w:rPr>
        <w:t xml:space="preserve"> in the promotion of teaching to Aboriginal people</w:t>
      </w:r>
      <w:r w:rsidR="008C7EB3" w:rsidRPr="000A1F79">
        <w:rPr>
          <w:lang w:eastAsia="en-AU"/>
        </w:rPr>
        <w:t>,</w:t>
      </w:r>
      <w:r w:rsidR="00182A3D" w:rsidRPr="000A1F79">
        <w:rPr>
          <w:lang w:eastAsia="en-AU"/>
        </w:rPr>
        <w:t xml:space="preserve"> </w:t>
      </w:r>
      <w:r w:rsidR="00163DA9" w:rsidRPr="000A1F79">
        <w:rPr>
          <w:lang w:eastAsia="en-AU"/>
        </w:rPr>
        <w:t xml:space="preserve">further consideration of the cultural promotion of teaching is a </w:t>
      </w:r>
      <w:r w:rsidR="004D747B" w:rsidRPr="000A1F79">
        <w:rPr>
          <w:lang w:eastAsia="en-AU"/>
        </w:rPr>
        <w:t xml:space="preserve">vital aspect of knowledge that needs to be applied to </w:t>
      </w:r>
      <w:r w:rsidR="00FE54C0" w:rsidRPr="000A1F79">
        <w:rPr>
          <w:lang w:eastAsia="en-AU"/>
        </w:rPr>
        <w:t xml:space="preserve">future </w:t>
      </w:r>
      <w:r w:rsidR="00BC3CB6" w:rsidRPr="000A1F79">
        <w:rPr>
          <w:lang w:eastAsia="en-AU"/>
        </w:rPr>
        <w:t>promotion and recruitment</w:t>
      </w:r>
      <w:r w:rsidR="004D747B" w:rsidRPr="000A1F79">
        <w:rPr>
          <w:lang w:eastAsia="en-AU"/>
        </w:rPr>
        <w:t xml:space="preserve"> strategies.</w:t>
      </w:r>
      <w:r w:rsidR="0062132F" w:rsidRPr="000A1F79">
        <w:rPr>
          <w:lang w:eastAsia="en-AU"/>
        </w:rPr>
        <w:t xml:space="preserve"> </w:t>
      </w:r>
      <w:r w:rsidR="00D2655B" w:rsidRPr="000A1F79">
        <w:rPr>
          <w:lang w:eastAsia="en-AU"/>
        </w:rPr>
        <w:t>It may be that</w:t>
      </w:r>
      <w:r w:rsidR="0062132F" w:rsidRPr="000A1F79">
        <w:rPr>
          <w:lang w:eastAsia="en-AU"/>
        </w:rPr>
        <w:t xml:space="preserve"> </w:t>
      </w:r>
      <w:r w:rsidR="00F34102" w:rsidRPr="000A1F79">
        <w:rPr>
          <w:lang w:eastAsia="en-AU"/>
        </w:rPr>
        <w:t xml:space="preserve">the information circulated is perceived by Aboriginal people </w:t>
      </w:r>
      <w:r w:rsidR="00344528" w:rsidRPr="000A1F79">
        <w:rPr>
          <w:lang w:eastAsia="en-AU"/>
        </w:rPr>
        <w:t>as</w:t>
      </w:r>
      <w:r w:rsidR="00F34102" w:rsidRPr="000A1F79">
        <w:rPr>
          <w:lang w:eastAsia="en-AU"/>
        </w:rPr>
        <w:t xml:space="preserve"> not </w:t>
      </w:r>
      <w:r w:rsidR="00D2655B" w:rsidRPr="000A1F79">
        <w:rPr>
          <w:lang w:eastAsia="en-AU"/>
        </w:rPr>
        <w:t>meant for</w:t>
      </w:r>
      <w:r w:rsidR="00F34102" w:rsidRPr="000A1F79">
        <w:rPr>
          <w:lang w:eastAsia="en-AU"/>
        </w:rPr>
        <w:t xml:space="preserve"> them.</w:t>
      </w:r>
      <w:r w:rsidR="003C60E9" w:rsidRPr="000A1F79">
        <w:rPr>
          <w:lang w:eastAsia="en-AU"/>
        </w:rPr>
        <w:t xml:space="preserve"> Improvements will require </w:t>
      </w:r>
      <w:r w:rsidR="007A176A" w:rsidRPr="000A1F79">
        <w:rPr>
          <w:lang w:eastAsia="en-AU"/>
        </w:rPr>
        <w:t xml:space="preserve">Aboriginal ownership of what is </w:t>
      </w:r>
      <w:r w:rsidR="00BC62E9" w:rsidRPr="000A1F79">
        <w:rPr>
          <w:lang w:eastAsia="en-AU"/>
        </w:rPr>
        <w:t>happening</w:t>
      </w:r>
      <w:r w:rsidR="00373E4D" w:rsidRPr="000A1F79">
        <w:rPr>
          <w:lang w:eastAsia="en-AU"/>
        </w:rPr>
        <w:t>,</w:t>
      </w:r>
      <w:r w:rsidR="008C7EB3" w:rsidRPr="000A1F79">
        <w:rPr>
          <w:lang w:eastAsia="en-AU"/>
        </w:rPr>
        <w:t xml:space="preserve"> along with</w:t>
      </w:r>
      <w:r w:rsidR="007A176A" w:rsidRPr="000A1F79">
        <w:rPr>
          <w:lang w:eastAsia="en-AU"/>
        </w:rPr>
        <w:t xml:space="preserve"> active </w:t>
      </w:r>
      <w:r w:rsidR="002E633D" w:rsidRPr="000A1F79">
        <w:rPr>
          <w:lang w:eastAsia="en-AU"/>
        </w:rPr>
        <w:t>leadershi</w:t>
      </w:r>
      <w:r w:rsidR="008C7EB3" w:rsidRPr="000A1F79">
        <w:rPr>
          <w:lang w:eastAsia="en-AU"/>
        </w:rPr>
        <w:t>p</w:t>
      </w:r>
      <w:r w:rsidR="00521FA2" w:rsidRPr="000A1F79">
        <w:rPr>
          <w:lang w:eastAsia="en-AU"/>
        </w:rPr>
        <w:t xml:space="preserve"> and decision-making</w:t>
      </w:r>
      <w:r w:rsidR="00373E4D" w:rsidRPr="000A1F79">
        <w:rPr>
          <w:lang w:eastAsia="en-AU"/>
        </w:rPr>
        <w:t xml:space="preserve">, in conjunction with a </w:t>
      </w:r>
      <w:r w:rsidR="002C4BE2" w:rsidRPr="000A1F79">
        <w:rPr>
          <w:lang w:eastAsia="en-AU"/>
        </w:rPr>
        <w:t>nuanced</w:t>
      </w:r>
      <w:r w:rsidR="00373E4D" w:rsidRPr="000A1F79">
        <w:rPr>
          <w:lang w:eastAsia="en-AU"/>
        </w:rPr>
        <w:t xml:space="preserve"> approach to de</w:t>
      </w:r>
      <w:r w:rsidR="002C4BE2" w:rsidRPr="000A1F79">
        <w:rPr>
          <w:lang w:eastAsia="en-AU"/>
        </w:rPr>
        <w:t>livering career information about teaching.</w:t>
      </w:r>
    </w:p>
    <w:p w14:paraId="08916E62" w14:textId="6A92743B" w:rsidR="00ED2CA6" w:rsidRPr="000A1F79" w:rsidRDefault="00ED2CA6" w:rsidP="00024564">
      <w:r w:rsidRPr="000A1F79">
        <w:br w:type="page"/>
      </w:r>
    </w:p>
    <w:p w14:paraId="60DA44A6" w14:textId="0C1653B4" w:rsidR="002F00F6" w:rsidRPr="000A1F79" w:rsidRDefault="00087D39" w:rsidP="0097571D">
      <w:pPr>
        <w:pStyle w:val="Heading1"/>
        <w:numPr>
          <w:ilvl w:val="0"/>
          <w:numId w:val="17"/>
        </w:numPr>
      </w:pPr>
      <w:bookmarkStart w:id="89" w:name="_Toc211504011"/>
      <w:r w:rsidRPr="000A1F79">
        <w:lastRenderedPageBreak/>
        <w:t xml:space="preserve">Research </w:t>
      </w:r>
      <w:r w:rsidR="001229D8">
        <w:t>d</w:t>
      </w:r>
      <w:r w:rsidR="00074EF8" w:rsidRPr="000A1F79">
        <w:t>esign</w:t>
      </w:r>
      <w:r w:rsidRPr="000A1F79">
        <w:t xml:space="preserve"> and </w:t>
      </w:r>
      <w:r w:rsidR="001229D8">
        <w:t>m</w:t>
      </w:r>
      <w:r w:rsidR="009D6D47" w:rsidRPr="000A1F79">
        <w:t>ethods</w:t>
      </w:r>
      <w:bookmarkEnd w:id="89"/>
    </w:p>
    <w:p w14:paraId="3A175DAA" w14:textId="620CB479" w:rsidR="00EF4BEC" w:rsidRPr="000A1F79" w:rsidRDefault="00EF4BEC" w:rsidP="0097571D">
      <w:pPr>
        <w:pStyle w:val="Heading2"/>
        <w:numPr>
          <w:ilvl w:val="1"/>
          <w:numId w:val="17"/>
        </w:numPr>
      </w:pPr>
      <w:bookmarkStart w:id="90" w:name="_Toc211504012"/>
      <w:r w:rsidRPr="000A1F79">
        <w:t>Introduction</w:t>
      </w:r>
      <w:bookmarkEnd w:id="90"/>
    </w:p>
    <w:p w14:paraId="00AC52CA" w14:textId="78684EDB" w:rsidR="00EB3E19" w:rsidRPr="000A1F79" w:rsidRDefault="002C7D60" w:rsidP="00FB3C5E">
      <w:pPr>
        <w:rPr>
          <w:lang w:eastAsia="en-AU"/>
        </w:rPr>
      </w:pPr>
      <w:r w:rsidRPr="000A1F79">
        <w:rPr>
          <w:lang w:eastAsia="en-AU"/>
        </w:rPr>
        <w:t>Th</w:t>
      </w:r>
      <w:r w:rsidR="00B2359E">
        <w:rPr>
          <w:lang w:eastAsia="en-AU"/>
        </w:rPr>
        <w:t>is</w:t>
      </w:r>
      <w:r w:rsidRPr="000A1F79">
        <w:rPr>
          <w:lang w:eastAsia="en-AU"/>
        </w:rPr>
        <w:t xml:space="preserve"> project </w:t>
      </w:r>
      <w:r w:rsidR="00D60DFA" w:rsidRPr="000A1F79">
        <w:rPr>
          <w:lang w:eastAsia="en-AU"/>
        </w:rPr>
        <w:t xml:space="preserve">adopted a </w:t>
      </w:r>
      <w:r w:rsidR="00C272E6" w:rsidRPr="000A1F79">
        <w:rPr>
          <w:lang w:eastAsia="en-AU"/>
        </w:rPr>
        <w:t>mixed methods approach</w:t>
      </w:r>
      <w:r w:rsidR="00A036D9" w:rsidRPr="000A1F79">
        <w:rPr>
          <w:lang w:eastAsia="en-AU"/>
        </w:rPr>
        <w:t>.</w:t>
      </w:r>
      <w:r w:rsidR="00C272E6" w:rsidRPr="000A1F79">
        <w:rPr>
          <w:lang w:eastAsia="en-AU"/>
        </w:rPr>
        <w:t xml:space="preserve"> </w:t>
      </w:r>
      <w:r w:rsidR="00B81F70" w:rsidRPr="000A1F79">
        <w:rPr>
          <w:lang w:eastAsia="en-AU"/>
        </w:rPr>
        <w:t xml:space="preserve">The combination of methods was complementary. </w:t>
      </w:r>
      <w:r w:rsidR="00A036D9" w:rsidRPr="000A1F79">
        <w:rPr>
          <w:lang w:eastAsia="en-AU"/>
        </w:rPr>
        <w:t>Q</w:t>
      </w:r>
      <w:r w:rsidR="00251805" w:rsidRPr="000A1F79">
        <w:rPr>
          <w:lang w:eastAsia="en-AU"/>
        </w:rPr>
        <w:t>uantitative data w</w:t>
      </w:r>
      <w:r w:rsidR="004E0EA0">
        <w:rPr>
          <w:lang w:eastAsia="en-AU"/>
        </w:rPr>
        <w:t>ere</w:t>
      </w:r>
      <w:r w:rsidR="00251805" w:rsidRPr="000A1F79">
        <w:rPr>
          <w:lang w:eastAsia="en-AU"/>
        </w:rPr>
        <w:t xml:space="preserve"> collected </w:t>
      </w:r>
      <w:r w:rsidR="00B2359E">
        <w:rPr>
          <w:lang w:eastAsia="en-AU"/>
        </w:rPr>
        <w:t>from</w:t>
      </w:r>
      <w:r w:rsidR="00B2359E" w:rsidRPr="000A1F79">
        <w:rPr>
          <w:lang w:eastAsia="en-AU"/>
        </w:rPr>
        <w:t xml:space="preserve"> teachers </w:t>
      </w:r>
      <w:r w:rsidR="00382DAE" w:rsidRPr="000A1F79">
        <w:rPr>
          <w:lang w:eastAsia="en-AU"/>
        </w:rPr>
        <w:t xml:space="preserve">within the </w:t>
      </w:r>
      <w:r w:rsidR="009669D1" w:rsidRPr="000A1F79">
        <w:rPr>
          <w:lang w:eastAsia="en-AU"/>
        </w:rPr>
        <w:t>NT D</w:t>
      </w:r>
      <w:r w:rsidR="00382DAE" w:rsidRPr="000A1F79">
        <w:rPr>
          <w:lang w:eastAsia="en-AU"/>
        </w:rPr>
        <w:t xml:space="preserve">epartment </w:t>
      </w:r>
      <w:r w:rsidR="009669D1" w:rsidRPr="000A1F79">
        <w:rPr>
          <w:lang w:eastAsia="en-AU"/>
        </w:rPr>
        <w:t>of Education and Training</w:t>
      </w:r>
      <w:r w:rsidR="00E25201" w:rsidRPr="000A1F79">
        <w:rPr>
          <w:lang w:eastAsia="en-AU"/>
        </w:rPr>
        <w:t>,</w:t>
      </w:r>
      <w:r w:rsidR="00382DAE" w:rsidRPr="000A1F79">
        <w:rPr>
          <w:lang w:eastAsia="en-AU"/>
        </w:rPr>
        <w:t xml:space="preserve"> and </w:t>
      </w:r>
      <w:r w:rsidR="00B2359E">
        <w:rPr>
          <w:lang w:eastAsia="en-AU"/>
        </w:rPr>
        <w:t xml:space="preserve">from </w:t>
      </w:r>
      <w:r w:rsidR="00B2359E" w:rsidRPr="000A1F79">
        <w:rPr>
          <w:lang w:eastAsia="en-AU"/>
        </w:rPr>
        <w:t xml:space="preserve">teacher education students </w:t>
      </w:r>
      <w:r w:rsidR="00382DAE" w:rsidRPr="000A1F79">
        <w:rPr>
          <w:lang w:eastAsia="en-AU"/>
        </w:rPr>
        <w:t xml:space="preserve">within </w:t>
      </w:r>
      <w:r w:rsidR="00DE38D2" w:rsidRPr="000A1F79">
        <w:rPr>
          <w:lang w:eastAsia="en-AU"/>
        </w:rPr>
        <w:t>CDU</w:t>
      </w:r>
      <w:r w:rsidR="00902BF3" w:rsidRPr="000A1F79">
        <w:rPr>
          <w:lang w:eastAsia="en-AU"/>
        </w:rPr>
        <w:t>.</w:t>
      </w:r>
      <w:r w:rsidR="00D202A7" w:rsidRPr="000A1F79">
        <w:rPr>
          <w:lang w:eastAsia="en-AU"/>
        </w:rPr>
        <w:t xml:space="preserve"> </w:t>
      </w:r>
      <w:r w:rsidR="00902BF3" w:rsidRPr="000A1F79">
        <w:rPr>
          <w:lang w:eastAsia="en-AU"/>
        </w:rPr>
        <w:t xml:space="preserve">Demographics were collected to </w:t>
      </w:r>
      <w:r w:rsidR="008C7EB3" w:rsidRPr="000A1F79">
        <w:rPr>
          <w:lang w:eastAsia="en-AU"/>
        </w:rPr>
        <w:t>learn</w:t>
      </w:r>
      <w:r w:rsidR="00902BF3" w:rsidRPr="000A1F79">
        <w:rPr>
          <w:lang w:eastAsia="en-AU"/>
        </w:rPr>
        <w:t xml:space="preserve"> something about who the participants were and where they were from.</w:t>
      </w:r>
      <w:r w:rsidR="002D68A7" w:rsidRPr="000A1F79">
        <w:rPr>
          <w:lang w:eastAsia="en-AU"/>
        </w:rPr>
        <w:t xml:space="preserve"> Short answer and multiple</w:t>
      </w:r>
      <w:r w:rsidR="00944C7D">
        <w:rPr>
          <w:lang w:eastAsia="en-AU"/>
        </w:rPr>
        <w:t xml:space="preserve"> </w:t>
      </w:r>
      <w:r w:rsidR="002D68A7" w:rsidRPr="000A1F79">
        <w:rPr>
          <w:lang w:eastAsia="en-AU"/>
        </w:rPr>
        <w:t>choice survey questions</w:t>
      </w:r>
      <w:r w:rsidR="00147865" w:rsidRPr="000A1F79">
        <w:rPr>
          <w:lang w:eastAsia="en-AU"/>
        </w:rPr>
        <w:t xml:space="preserve"> were used</w:t>
      </w:r>
      <w:r w:rsidR="00A036D9" w:rsidRPr="000A1F79">
        <w:rPr>
          <w:lang w:eastAsia="en-AU"/>
        </w:rPr>
        <w:t>.</w:t>
      </w:r>
      <w:r w:rsidR="00AD66D0" w:rsidRPr="000A1F79">
        <w:rPr>
          <w:lang w:eastAsia="en-AU"/>
        </w:rPr>
        <w:t xml:space="preserve"> </w:t>
      </w:r>
      <w:r w:rsidR="00EB3E19" w:rsidRPr="000A1F79">
        <w:rPr>
          <w:lang w:eastAsia="en-AU"/>
        </w:rPr>
        <w:t>Qualitative data w</w:t>
      </w:r>
      <w:r w:rsidR="004E0EA0">
        <w:rPr>
          <w:lang w:eastAsia="en-AU"/>
        </w:rPr>
        <w:t>ere</w:t>
      </w:r>
      <w:r w:rsidR="00EB3E19" w:rsidRPr="000A1F79">
        <w:rPr>
          <w:lang w:eastAsia="en-AU"/>
        </w:rPr>
        <w:t xml:space="preserve"> collected through open-ended </w:t>
      </w:r>
      <w:r w:rsidR="00F95A00" w:rsidRPr="000A1F79">
        <w:rPr>
          <w:lang w:eastAsia="en-AU"/>
        </w:rPr>
        <w:t>survey questions and interviews.</w:t>
      </w:r>
    </w:p>
    <w:p w14:paraId="5112AB17" w14:textId="502537D1" w:rsidR="00022260" w:rsidRPr="000A1F79" w:rsidRDefault="00022260" w:rsidP="00FB3C5E">
      <w:r w:rsidRPr="000A1F79">
        <w:t xml:space="preserve">The </w:t>
      </w:r>
      <w:r w:rsidR="001F57C6">
        <w:t>F</w:t>
      </w:r>
      <w:r w:rsidRPr="000A1F79">
        <w:t>ellowship was confined to a 12-month period</w:t>
      </w:r>
      <w:r w:rsidR="008C7EB3" w:rsidRPr="000A1F79">
        <w:t>,</w:t>
      </w:r>
      <w:r w:rsidRPr="000A1F79">
        <w:t xml:space="preserve"> and the research design was chosen to ensure that the aims and objectives could be met while having the </w:t>
      </w:r>
      <w:r w:rsidR="008C7EB3" w:rsidRPr="000A1F79">
        <w:t>greatest</w:t>
      </w:r>
      <w:r w:rsidRPr="000A1F79">
        <w:t xml:space="preserve"> impact possible within this relatively short timeframe.</w:t>
      </w:r>
    </w:p>
    <w:p w14:paraId="543A70E3" w14:textId="56EB2093" w:rsidR="00022260" w:rsidRPr="000A1F79" w:rsidRDefault="00022260" w:rsidP="00FB3C5E">
      <w:r w:rsidRPr="000A1F79">
        <w:t xml:space="preserve">A more detailed table </w:t>
      </w:r>
      <w:r w:rsidR="00D2655B" w:rsidRPr="000A1F79">
        <w:t>is provided in the</w:t>
      </w:r>
      <w:r w:rsidRPr="000A1F79">
        <w:t xml:space="preserve"> methodology section of this </w:t>
      </w:r>
      <w:r w:rsidR="008C7EB3" w:rsidRPr="000A1F79">
        <w:t>report</w:t>
      </w:r>
      <w:r w:rsidRPr="000A1F79">
        <w:t>, but</w:t>
      </w:r>
      <w:r w:rsidR="00B2359E">
        <w:t>,</w:t>
      </w:r>
      <w:r w:rsidRPr="000A1F79">
        <w:t xml:space="preserve"> in summary, th</w:t>
      </w:r>
      <w:r w:rsidR="00B2359E">
        <w:t>is</w:t>
      </w:r>
      <w:r w:rsidRPr="000A1F79">
        <w:t xml:space="preserve"> study included </w:t>
      </w:r>
      <w:r w:rsidR="008C7EB3" w:rsidRPr="000A1F79">
        <w:t>five</w:t>
      </w:r>
      <w:r w:rsidRPr="000A1F79">
        <w:t xml:space="preserve"> distinct phases</w:t>
      </w:r>
      <w:r w:rsidR="008C7EB3" w:rsidRPr="000A1F79">
        <w:t>:</w:t>
      </w:r>
    </w:p>
    <w:p w14:paraId="6109A501" w14:textId="5AF09649" w:rsidR="00022260" w:rsidRPr="000A1F79" w:rsidRDefault="00022260" w:rsidP="0097571D">
      <w:pPr>
        <w:pStyle w:val="ListParagraph"/>
        <w:numPr>
          <w:ilvl w:val="0"/>
          <w:numId w:val="9"/>
        </w:numPr>
      </w:pPr>
      <w:r w:rsidRPr="000A1F79">
        <w:t xml:space="preserve">A </w:t>
      </w:r>
      <w:r w:rsidRPr="000A1F79">
        <w:rPr>
          <w:b/>
          <w:bCs/>
        </w:rPr>
        <w:t>pre-data collection phase</w:t>
      </w:r>
      <w:r w:rsidR="00B2359E" w:rsidRPr="00B2359E">
        <w:t xml:space="preserve"> was conducted from January–February 2024</w:t>
      </w:r>
      <w:r w:rsidR="00B2359E">
        <w:t>.</w:t>
      </w:r>
      <w:r w:rsidR="008C7EB3" w:rsidRPr="000A1F79">
        <w:t xml:space="preserve"> </w:t>
      </w:r>
      <w:r w:rsidR="00B2359E">
        <w:t>This was when</w:t>
      </w:r>
      <w:r w:rsidRPr="000A1F79">
        <w:t xml:space="preserve"> ethics and </w:t>
      </w:r>
      <w:r w:rsidR="00AC1D2D">
        <w:t xml:space="preserve">NT </w:t>
      </w:r>
      <w:r w:rsidRPr="000A1F79">
        <w:t>Department of Education</w:t>
      </w:r>
      <w:r w:rsidR="00613C7E">
        <w:t xml:space="preserve"> and Training</w:t>
      </w:r>
      <w:r w:rsidRPr="000A1F79">
        <w:t xml:space="preserve"> approvals were sought and obtained.</w:t>
      </w:r>
    </w:p>
    <w:p w14:paraId="4A0C10D2" w14:textId="2FAAD156" w:rsidR="00022260" w:rsidRPr="000A1F79" w:rsidRDefault="00022260" w:rsidP="0097571D">
      <w:pPr>
        <w:pStyle w:val="ListParagraph"/>
        <w:numPr>
          <w:ilvl w:val="0"/>
          <w:numId w:val="9"/>
        </w:numPr>
      </w:pPr>
      <w:r w:rsidRPr="000A1F79">
        <w:t xml:space="preserve">A </w:t>
      </w:r>
      <w:r w:rsidRPr="000A1F79">
        <w:rPr>
          <w:b/>
          <w:bCs/>
        </w:rPr>
        <w:t>collection of baseline data</w:t>
      </w:r>
      <w:r w:rsidR="008C7EB3" w:rsidRPr="000A1F79">
        <w:t xml:space="preserve"> was undertaken</w:t>
      </w:r>
      <w:r w:rsidR="00B2359E">
        <w:t xml:space="preserve"> from </w:t>
      </w:r>
      <w:r w:rsidR="00B2359E" w:rsidRPr="000A1F79">
        <w:t>February–March 2024</w:t>
      </w:r>
      <w:r w:rsidR="008C7EB3" w:rsidRPr="000A1F79">
        <w:t xml:space="preserve">. </w:t>
      </w:r>
      <w:r w:rsidRPr="000A1F79">
        <w:t>While this baseline data collection began, the media strategy was also planned and activated</w:t>
      </w:r>
      <w:r w:rsidR="008C7EB3" w:rsidRPr="000A1F79">
        <w:t>.</w:t>
      </w:r>
    </w:p>
    <w:p w14:paraId="4BEE32FD" w14:textId="73999663" w:rsidR="00022260" w:rsidRPr="000A1F79" w:rsidRDefault="00022260" w:rsidP="0097571D">
      <w:pPr>
        <w:pStyle w:val="ListParagraph"/>
        <w:numPr>
          <w:ilvl w:val="0"/>
          <w:numId w:val="9"/>
        </w:numPr>
      </w:pPr>
      <w:r w:rsidRPr="000A1F79">
        <w:t xml:space="preserve">March 2024 </w:t>
      </w:r>
      <w:r w:rsidR="008C7EB3" w:rsidRPr="000A1F79">
        <w:t>marked</w:t>
      </w:r>
      <w:r w:rsidRPr="000A1F79">
        <w:t xml:space="preserve"> the start of the student perception </w:t>
      </w:r>
      <w:r w:rsidRPr="000A1F79">
        <w:rPr>
          <w:b/>
          <w:bCs/>
        </w:rPr>
        <w:t>survey data collection</w:t>
      </w:r>
      <w:r w:rsidRPr="000A1F79">
        <w:t xml:space="preserve">, with teacher perceptions surveys </w:t>
      </w:r>
      <w:r w:rsidRPr="000A1F79">
        <w:rPr>
          <w:b/>
          <w:bCs/>
        </w:rPr>
        <w:t>and interviews</w:t>
      </w:r>
      <w:r w:rsidRPr="000A1F79">
        <w:t xml:space="preserve"> </w:t>
      </w:r>
      <w:r w:rsidR="00B2359E">
        <w:t>begun</w:t>
      </w:r>
      <w:r w:rsidRPr="000A1F79">
        <w:t xml:space="preserve"> in May 2024.</w:t>
      </w:r>
    </w:p>
    <w:p w14:paraId="0C26E091" w14:textId="77777777" w:rsidR="00022260" w:rsidRPr="000A1F79" w:rsidRDefault="00022260" w:rsidP="0097571D">
      <w:pPr>
        <w:pStyle w:val="ListParagraph"/>
        <w:numPr>
          <w:ilvl w:val="0"/>
          <w:numId w:val="9"/>
        </w:numPr>
      </w:pPr>
      <w:r w:rsidRPr="000A1F79">
        <w:rPr>
          <w:b/>
          <w:bCs/>
        </w:rPr>
        <w:t>Data analysis</w:t>
      </w:r>
      <w:r w:rsidRPr="000A1F79">
        <w:t xml:space="preserve"> was well underway by June 2024.</w:t>
      </w:r>
    </w:p>
    <w:p w14:paraId="4A81C72F" w14:textId="1C3F4AFE" w:rsidR="00022260" w:rsidRPr="000A1F79" w:rsidRDefault="008C7EB3" w:rsidP="0097571D">
      <w:pPr>
        <w:pStyle w:val="ListParagraph"/>
        <w:numPr>
          <w:ilvl w:val="0"/>
          <w:numId w:val="9"/>
        </w:numPr>
      </w:pPr>
      <w:r w:rsidRPr="000A1F79">
        <w:t>The pr</w:t>
      </w:r>
      <w:r w:rsidR="00022260" w:rsidRPr="000A1F79">
        <w:t xml:space="preserve">oduction of </w:t>
      </w:r>
      <w:r w:rsidR="00022260" w:rsidRPr="000A1F79">
        <w:rPr>
          <w:b/>
          <w:bCs/>
        </w:rPr>
        <w:t>outputs and reporting</w:t>
      </w:r>
      <w:r w:rsidR="00022260" w:rsidRPr="000A1F79">
        <w:t xml:space="preserve"> continued from June </w:t>
      </w:r>
      <w:r w:rsidRPr="000A1F79">
        <w:t>2024</w:t>
      </w:r>
      <w:r w:rsidR="00C04B19" w:rsidRPr="000A1F79">
        <w:t xml:space="preserve"> to </w:t>
      </w:r>
      <w:r w:rsidR="00022260" w:rsidRPr="000A1F79">
        <w:t>Feb</w:t>
      </w:r>
      <w:r w:rsidR="00D2655B" w:rsidRPr="000A1F79">
        <w:t>ruary</w:t>
      </w:r>
      <w:r w:rsidR="00022260" w:rsidRPr="000A1F79">
        <w:t xml:space="preserve"> 2025.</w:t>
      </w:r>
    </w:p>
    <w:p w14:paraId="359465C4" w14:textId="3EDB293D" w:rsidR="00493A9D" w:rsidRPr="000A1F79" w:rsidRDefault="00284BA0" w:rsidP="0097571D">
      <w:pPr>
        <w:pStyle w:val="Heading2"/>
        <w:numPr>
          <w:ilvl w:val="1"/>
          <w:numId w:val="17"/>
        </w:numPr>
      </w:pPr>
      <w:bookmarkStart w:id="91" w:name="_Toc211504013"/>
      <w:r w:rsidRPr="000A1F79">
        <w:t xml:space="preserve">Indigenous </w:t>
      </w:r>
      <w:r w:rsidR="001F57C6">
        <w:t>m</w:t>
      </w:r>
      <w:r w:rsidRPr="000A1F79">
        <w:t>ethodology</w:t>
      </w:r>
      <w:bookmarkEnd w:id="91"/>
    </w:p>
    <w:p w14:paraId="3575661B" w14:textId="4AABF3BC" w:rsidR="00F52C8D" w:rsidRPr="000A1F79" w:rsidRDefault="00F52C8D" w:rsidP="00FB3C5E">
      <w:pPr>
        <w:rPr>
          <w:lang w:eastAsia="en-AU"/>
        </w:rPr>
      </w:pPr>
      <w:r w:rsidRPr="000A1F79">
        <w:rPr>
          <w:lang w:eastAsia="en-AU"/>
        </w:rPr>
        <w:t>This research</w:t>
      </w:r>
      <w:r w:rsidR="005F0C7B" w:rsidRPr="000A1F79">
        <w:rPr>
          <w:lang w:eastAsia="en-AU"/>
        </w:rPr>
        <w:t xml:space="preserve"> </w:t>
      </w:r>
      <w:r w:rsidRPr="000A1F79">
        <w:rPr>
          <w:lang w:eastAsia="en-AU"/>
        </w:rPr>
        <w:t xml:space="preserve">is </w:t>
      </w:r>
      <w:r w:rsidR="001C175F" w:rsidRPr="000A1F79">
        <w:rPr>
          <w:lang w:eastAsia="en-AU"/>
        </w:rPr>
        <w:t xml:space="preserve">for the benefit of Aboriginal people. It </w:t>
      </w:r>
      <w:r w:rsidR="00E068D7" w:rsidRPr="000A1F79">
        <w:rPr>
          <w:lang w:eastAsia="en-AU"/>
        </w:rPr>
        <w:t>wa</w:t>
      </w:r>
      <w:r w:rsidR="005B207D" w:rsidRPr="000A1F79">
        <w:rPr>
          <w:lang w:eastAsia="en-AU"/>
        </w:rPr>
        <w:t>s an Aboriginal</w:t>
      </w:r>
      <w:r w:rsidR="008C7EB3" w:rsidRPr="000A1F79">
        <w:rPr>
          <w:lang w:eastAsia="en-AU"/>
        </w:rPr>
        <w:t>-</w:t>
      </w:r>
      <w:r w:rsidR="005B207D" w:rsidRPr="000A1F79">
        <w:rPr>
          <w:lang w:eastAsia="en-AU"/>
        </w:rPr>
        <w:t xml:space="preserve">led project </w:t>
      </w:r>
      <w:r w:rsidR="008C7EB3" w:rsidRPr="000A1F79">
        <w:rPr>
          <w:lang w:eastAsia="en-AU"/>
        </w:rPr>
        <w:t>investigating</w:t>
      </w:r>
      <w:r w:rsidR="005B207D" w:rsidRPr="000A1F79">
        <w:rPr>
          <w:lang w:eastAsia="en-AU"/>
        </w:rPr>
        <w:t xml:space="preserve"> the inclusion and consideration of Aboriginal people within </w:t>
      </w:r>
      <w:r w:rsidR="003751C8" w:rsidRPr="000A1F79">
        <w:rPr>
          <w:lang w:eastAsia="en-AU"/>
        </w:rPr>
        <w:t xml:space="preserve">a </w:t>
      </w:r>
      <w:r w:rsidR="008C7EB3" w:rsidRPr="000A1F79">
        <w:rPr>
          <w:lang w:eastAsia="en-AU"/>
        </w:rPr>
        <w:t>W</w:t>
      </w:r>
      <w:r w:rsidR="003751C8" w:rsidRPr="000A1F79">
        <w:rPr>
          <w:lang w:eastAsia="en-AU"/>
        </w:rPr>
        <w:t xml:space="preserve">esternised system </w:t>
      </w:r>
      <w:r w:rsidR="008C7EB3" w:rsidRPr="000A1F79">
        <w:rPr>
          <w:lang w:eastAsia="en-AU"/>
        </w:rPr>
        <w:t>that</w:t>
      </w:r>
      <w:r w:rsidR="003751C8" w:rsidRPr="000A1F79">
        <w:rPr>
          <w:lang w:eastAsia="en-AU"/>
        </w:rPr>
        <w:t xml:space="preserve"> frames failure as the fault of </w:t>
      </w:r>
      <w:r w:rsidR="0080642B" w:rsidRPr="000A1F79">
        <w:rPr>
          <w:lang w:eastAsia="en-AU"/>
        </w:rPr>
        <w:t xml:space="preserve">a cultural group </w:t>
      </w:r>
      <w:r w:rsidR="00D2655B" w:rsidRPr="000A1F79">
        <w:rPr>
          <w:lang w:eastAsia="en-AU"/>
        </w:rPr>
        <w:t>rather than</w:t>
      </w:r>
      <w:r w:rsidR="0080642B" w:rsidRPr="000A1F79">
        <w:rPr>
          <w:lang w:eastAsia="en-AU"/>
        </w:rPr>
        <w:t xml:space="preserve"> the system</w:t>
      </w:r>
      <w:r w:rsidR="00E75F8D" w:rsidRPr="000A1F79">
        <w:rPr>
          <w:lang w:eastAsia="en-AU"/>
        </w:rPr>
        <w:t xml:space="preserve"> (</w:t>
      </w:r>
      <w:r w:rsidR="005B2238" w:rsidRPr="000A1F79">
        <w:rPr>
          <w:lang w:eastAsia="en-AU"/>
        </w:rPr>
        <w:t>Bod</w:t>
      </w:r>
      <w:r w:rsidR="005C0818" w:rsidRPr="000A1F79">
        <w:rPr>
          <w:lang w:eastAsia="en-AU"/>
        </w:rPr>
        <w:t xml:space="preserve">kin-Andrews &amp; Carlson, 2014; </w:t>
      </w:r>
      <w:r w:rsidR="00455CE3" w:rsidRPr="000A1F79">
        <w:rPr>
          <w:lang w:eastAsia="en-AU"/>
        </w:rPr>
        <w:t>Moreton-Robinson</w:t>
      </w:r>
      <w:r w:rsidR="0008133C" w:rsidRPr="000A1F79">
        <w:rPr>
          <w:lang w:eastAsia="en-AU"/>
        </w:rPr>
        <w:t>, 20</w:t>
      </w:r>
      <w:r w:rsidR="00E5688B" w:rsidRPr="000A1F79">
        <w:rPr>
          <w:lang w:eastAsia="en-AU"/>
        </w:rPr>
        <w:t>00</w:t>
      </w:r>
      <w:r w:rsidR="00E75F8D" w:rsidRPr="000A1F79">
        <w:rPr>
          <w:lang w:eastAsia="en-AU"/>
        </w:rPr>
        <w:t>)</w:t>
      </w:r>
      <w:r w:rsidR="0080642B" w:rsidRPr="000A1F79">
        <w:rPr>
          <w:lang w:eastAsia="en-AU"/>
        </w:rPr>
        <w:t>.</w:t>
      </w:r>
      <w:r w:rsidR="00F164D5" w:rsidRPr="000A1F79">
        <w:rPr>
          <w:lang w:eastAsia="en-AU"/>
        </w:rPr>
        <w:t xml:space="preserve"> </w:t>
      </w:r>
      <w:r w:rsidR="008C7EB3" w:rsidRPr="000A1F79">
        <w:rPr>
          <w:lang w:eastAsia="en-AU"/>
        </w:rPr>
        <w:t xml:space="preserve">This has created </w:t>
      </w:r>
      <w:r w:rsidR="00A40B23" w:rsidRPr="000A1F79">
        <w:rPr>
          <w:lang w:eastAsia="en-AU"/>
        </w:rPr>
        <w:t xml:space="preserve">deficit thinking about Aboriginal engagement with </w:t>
      </w:r>
      <w:r w:rsidR="00C767F7" w:rsidRPr="000A1F79">
        <w:rPr>
          <w:lang w:eastAsia="en-AU"/>
        </w:rPr>
        <w:t>education but</w:t>
      </w:r>
      <w:r w:rsidR="003F4F63" w:rsidRPr="000A1F79">
        <w:rPr>
          <w:lang w:eastAsia="en-AU"/>
        </w:rPr>
        <w:t xml:space="preserve"> also </w:t>
      </w:r>
      <w:r w:rsidR="00D234AA" w:rsidRPr="000A1F79">
        <w:rPr>
          <w:lang w:eastAsia="en-AU"/>
        </w:rPr>
        <w:t>requires that research needs to be explained from an Aboriginal perspective</w:t>
      </w:r>
      <w:r w:rsidR="00C767F7" w:rsidRPr="000A1F79">
        <w:rPr>
          <w:lang w:eastAsia="en-AU"/>
        </w:rPr>
        <w:t xml:space="preserve"> or standpoint.</w:t>
      </w:r>
    </w:p>
    <w:p w14:paraId="53611E90" w14:textId="51E65832" w:rsidR="004D608F" w:rsidRPr="000A1F79" w:rsidRDefault="0080642B" w:rsidP="00FB3C5E">
      <w:pPr>
        <w:rPr>
          <w:lang w:eastAsia="en-AU"/>
        </w:rPr>
      </w:pPr>
      <w:r w:rsidRPr="000A1F79">
        <w:rPr>
          <w:lang w:eastAsia="en-AU"/>
        </w:rPr>
        <w:t xml:space="preserve">The </w:t>
      </w:r>
      <w:r w:rsidR="00DC2EF8" w:rsidRPr="000A1F79">
        <w:rPr>
          <w:lang w:eastAsia="en-AU"/>
        </w:rPr>
        <w:t>role of the research</w:t>
      </w:r>
      <w:r w:rsidR="00A83EC8" w:rsidRPr="000A1F79">
        <w:rPr>
          <w:lang w:eastAsia="en-AU"/>
        </w:rPr>
        <w:t xml:space="preserve"> </w:t>
      </w:r>
      <w:r w:rsidR="00AC1D2D">
        <w:rPr>
          <w:lang w:eastAsia="en-AU"/>
        </w:rPr>
        <w:t>F</w:t>
      </w:r>
      <w:r w:rsidR="00A83EC8" w:rsidRPr="000A1F79">
        <w:rPr>
          <w:lang w:eastAsia="en-AU"/>
        </w:rPr>
        <w:t>ellow</w:t>
      </w:r>
      <w:r w:rsidR="002C0CA7" w:rsidRPr="000A1F79">
        <w:rPr>
          <w:lang w:eastAsia="en-AU"/>
        </w:rPr>
        <w:t xml:space="preserve"> in this </w:t>
      </w:r>
      <w:r w:rsidR="00DE220D" w:rsidRPr="000A1F79">
        <w:rPr>
          <w:lang w:eastAsia="en-AU"/>
        </w:rPr>
        <w:t>study</w:t>
      </w:r>
      <w:r w:rsidR="002C0CA7" w:rsidRPr="000A1F79">
        <w:rPr>
          <w:lang w:eastAsia="en-AU"/>
        </w:rPr>
        <w:t xml:space="preserve"> </w:t>
      </w:r>
      <w:r w:rsidR="00C767F7" w:rsidRPr="000A1F79">
        <w:rPr>
          <w:lang w:eastAsia="en-AU"/>
        </w:rPr>
        <w:t>included</w:t>
      </w:r>
      <w:r w:rsidR="002C0CA7" w:rsidRPr="000A1F79">
        <w:rPr>
          <w:lang w:eastAsia="en-AU"/>
        </w:rPr>
        <w:t xml:space="preserve"> </w:t>
      </w:r>
      <w:r w:rsidR="00A64A47" w:rsidRPr="000A1F79">
        <w:rPr>
          <w:lang w:eastAsia="en-AU"/>
        </w:rPr>
        <w:t xml:space="preserve">both </w:t>
      </w:r>
      <w:r w:rsidR="003C0DC7" w:rsidRPr="000A1F79">
        <w:rPr>
          <w:lang w:eastAsia="en-AU"/>
        </w:rPr>
        <w:t>describ</w:t>
      </w:r>
      <w:r w:rsidR="006226F4" w:rsidRPr="000A1F79">
        <w:rPr>
          <w:lang w:eastAsia="en-AU"/>
        </w:rPr>
        <w:t>ing</w:t>
      </w:r>
      <w:r w:rsidR="002C0CA7" w:rsidRPr="000A1F79">
        <w:rPr>
          <w:lang w:eastAsia="en-AU"/>
        </w:rPr>
        <w:t xml:space="preserve"> </w:t>
      </w:r>
      <w:r w:rsidR="00F557AC" w:rsidRPr="000A1F79">
        <w:rPr>
          <w:lang w:eastAsia="en-AU"/>
        </w:rPr>
        <w:t xml:space="preserve">and understanding </w:t>
      </w:r>
      <w:r w:rsidR="002C0CA7" w:rsidRPr="000A1F79">
        <w:rPr>
          <w:lang w:eastAsia="en-AU"/>
        </w:rPr>
        <w:t xml:space="preserve">the problem and the solution from an Aboriginal perspective </w:t>
      </w:r>
      <w:r w:rsidR="00F557AC" w:rsidRPr="000A1F79">
        <w:rPr>
          <w:lang w:eastAsia="en-AU"/>
        </w:rPr>
        <w:t>to</w:t>
      </w:r>
      <w:r w:rsidR="002C0CA7" w:rsidRPr="000A1F79">
        <w:rPr>
          <w:lang w:eastAsia="en-AU"/>
        </w:rPr>
        <w:t xml:space="preserve"> </w:t>
      </w:r>
      <w:r w:rsidR="00DC2EF8" w:rsidRPr="000A1F79">
        <w:rPr>
          <w:lang w:eastAsia="en-AU"/>
        </w:rPr>
        <w:t xml:space="preserve">identify </w:t>
      </w:r>
      <w:r w:rsidR="00AC335F" w:rsidRPr="000A1F79">
        <w:rPr>
          <w:lang w:eastAsia="en-AU"/>
        </w:rPr>
        <w:t>potential</w:t>
      </w:r>
      <w:r w:rsidR="001F1DBD" w:rsidRPr="000A1F79">
        <w:rPr>
          <w:lang w:eastAsia="en-AU"/>
        </w:rPr>
        <w:t xml:space="preserve"> areas of</w:t>
      </w:r>
      <w:r w:rsidR="00AC335F" w:rsidRPr="000A1F79">
        <w:rPr>
          <w:lang w:eastAsia="en-AU"/>
        </w:rPr>
        <w:t xml:space="preserve"> </w:t>
      </w:r>
      <w:r w:rsidR="008103BD" w:rsidRPr="000A1F79">
        <w:rPr>
          <w:lang w:eastAsia="en-AU"/>
        </w:rPr>
        <w:t xml:space="preserve">improvement in the </w:t>
      </w:r>
      <w:r w:rsidR="00274D8B" w:rsidRPr="000A1F79">
        <w:rPr>
          <w:lang w:eastAsia="en-AU"/>
        </w:rPr>
        <w:t>education system</w:t>
      </w:r>
      <w:r w:rsidR="00C06E51" w:rsidRPr="000A1F79">
        <w:rPr>
          <w:lang w:eastAsia="en-AU"/>
        </w:rPr>
        <w:t xml:space="preserve"> for </w:t>
      </w:r>
      <w:bookmarkStart w:id="92" w:name="_Hlk202793044"/>
      <w:r w:rsidR="00C06E51" w:rsidRPr="000A1F79">
        <w:rPr>
          <w:lang w:eastAsia="en-AU"/>
        </w:rPr>
        <w:t>Aboriginal Australians</w:t>
      </w:r>
      <w:bookmarkEnd w:id="92"/>
      <w:r w:rsidR="00AC335F" w:rsidRPr="000A1F79">
        <w:rPr>
          <w:lang w:eastAsia="en-AU"/>
        </w:rPr>
        <w:t>.</w:t>
      </w:r>
      <w:r w:rsidR="001F0BE8" w:rsidRPr="000A1F79">
        <w:rPr>
          <w:lang w:eastAsia="en-AU"/>
        </w:rPr>
        <w:t xml:space="preserve"> </w:t>
      </w:r>
      <w:r w:rsidR="00320F65" w:rsidRPr="000A1F79">
        <w:rPr>
          <w:lang w:eastAsia="en-AU"/>
        </w:rPr>
        <w:t>As with any Aboriginal-led research</w:t>
      </w:r>
      <w:r w:rsidR="00237FDE">
        <w:rPr>
          <w:lang w:eastAsia="en-AU"/>
        </w:rPr>
        <w:t>,</w:t>
      </w:r>
      <w:r w:rsidR="00320F65" w:rsidRPr="000A1F79">
        <w:rPr>
          <w:lang w:eastAsia="en-AU"/>
        </w:rPr>
        <w:t xml:space="preserve"> the challenge </w:t>
      </w:r>
      <w:r w:rsidR="00FB0CF8" w:rsidRPr="000A1F79">
        <w:rPr>
          <w:lang w:eastAsia="en-AU"/>
        </w:rPr>
        <w:t>wa</w:t>
      </w:r>
      <w:r w:rsidR="00320F65" w:rsidRPr="000A1F79">
        <w:rPr>
          <w:lang w:eastAsia="en-AU"/>
        </w:rPr>
        <w:t>s with translation</w:t>
      </w:r>
      <w:r w:rsidR="00AC1D2D">
        <w:rPr>
          <w:lang w:eastAsia="en-AU"/>
        </w:rPr>
        <w:t>—</w:t>
      </w:r>
      <w:r w:rsidR="005A3B27" w:rsidRPr="000A1F79">
        <w:rPr>
          <w:lang w:eastAsia="en-AU"/>
        </w:rPr>
        <w:t xml:space="preserve">not in a second language sense, but in the sense of </w:t>
      </w:r>
      <w:r w:rsidR="00237FDE">
        <w:rPr>
          <w:lang w:eastAsia="en-AU"/>
        </w:rPr>
        <w:t xml:space="preserve">the </w:t>
      </w:r>
      <w:r w:rsidR="005A3B27" w:rsidRPr="000A1F79">
        <w:rPr>
          <w:lang w:eastAsia="en-AU"/>
        </w:rPr>
        <w:t>translation of information through lenses</w:t>
      </w:r>
      <w:r w:rsidR="00237FDE">
        <w:rPr>
          <w:lang w:eastAsia="en-AU"/>
        </w:rPr>
        <w:t>:</w:t>
      </w:r>
      <w:r w:rsidR="008C7670" w:rsidRPr="000A1F79">
        <w:rPr>
          <w:lang w:eastAsia="en-AU"/>
        </w:rPr>
        <w:t xml:space="preserve"> an Aboriginal lens and a </w:t>
      </w:r>
      <w:r w:rsidR="00BD68FA" w:rsidRPr="000A1F79">
        <w:rPr>
          <w:lang w:eastAsia="en-AU"/>
        </w:rPr>
        <w:t>non-Aboriginal lens</w:t>
      </w:r>
      <w:r w:rsidR="005A3B27" w:rsidRPr="000A1F79">
        <w:rPr>
          <w:lang w:eastAsia="en-AU"/>
        </w:rPr>
        <w:t>.</w:t>
      </w:r>
    </w:p>
    <w:p w14:paraId="0A19EC65" w14:textId="331991B8" w:rsidR="005A3B27" w:rsidRPr="000A1F79" w:rsidRDefault="00D76AD3" w:rsidP="00FB3C5E">
      <w:pPr>
        <w:rPr>
          <w:lang w:eastAsia="en-AU"/>
        </w:rPr>
      </w:pPr>
      <w:r w:rsidRPr="000A1F79">
        <w:rPr>
          <w:lang w:eastAsia="en-AU"/>
        </w:rPr>
        <w:lastRenderedPageBreak/>
        <w:t>T</w:t>
      </w:r>
      <w:r w:rsidR="006B70EB" w:rsidRPr="000A1F79">
        <w:rPr>
          <w:lang w:eastAsia="en-AU"/>
        </w:rPr>
        <w:t>he</w:t>
      </w:r>
      <w:r w:rsidR="006A463C" w:rsidRPr="000A1F79">
        <w:rPr>
          <w:lang w:eastAsia="en-AU"/>
        </w:rPr>
        <w:t xml:space="preserve"> methodology</w:t>
      </w:r>
      <w:r w:rsidR="0084001E" w:rsidRPr="000A1F79">
        <w:rPr>
          <w:lang w:eastAsia="en-AU"/>
        </w:rPr>
        <w:t xml:space="preserve"> utilised was</w:t>
      </w:r>
      <w:r w:rsidR="006A463C" w:rsidRPr="000A1F79">
        <w:rPr>
          <w:lang w:eastAsia="en-AU"/>
        </w:rPr>
        <w:t xml:space="preserve"> grounded in </w:t>
      </w:r>
      <w:bookmarkStart w:id="93" w:name="_Hlk202793177"/>
      <w:r w:rsidR="006A463C" w:rsidRPr="000A1F79">
        <w:rPr>
          <w:lang w:eastAsia="en-AU"/>
        </w:rPr>
        <w:t xml:space="preserve">Indigenous </w:t>
      </w:r>
      <w:r w:rsidR="00237FDE">
        <w:rPr>
          <w:lang w:eastAsia="en-AU"/>
        </w:rPr>
        <w:t>w</w:t>
      </w:r>
      <w:r w:rsidR="006A463C" w:rsidRPr="000A1F79">
        <w:rPr>
          <w:lang w:eastAsia="en-AU"/>
        </w:rPr>
        <w:t xml:space="preserve">omen’s </w:t>
      </w:r>
      <w:r w:rsidR="00237FDE">
        <w:rPr>
          <w:lang w:eastAsia="en-AU"/>
        </w:rPr>
        <w:t>s</w:t>
      </w:r>
      <w:r w:rsidR="006A463C" w:rsidRPr="000A1F79">
        <w:rPr>
          <w:lang w:eastAsia="en-AU"/>
        </w:rPr>
        <w:t xml:space="preserve">tandpoint </w:t>
      </w:r>
      <w:r w:rsidR="00237FDE">
        <w:rPr>
          <w:lang w:eastAsia="en-AU"/>
        </w:rPr>
        <w:t xml:space="preserve">theory (IWST) </w:t>
      </w:r>
      <w:bookmarkEnd w:id="93"/>
      <w:r w:rsidR="00237FDE">
        <w:rPr>
          <w:lang w:eastAsia="en-AU"/>
        </w:rPr>
        <w:t xml:space="preserve">as </w:t>
      </w:r>
      <w:r w:rsidR="00657D4B" w:rsidRPr="000A1F79">
        <w:rPr>
          <w:lang w:eastAsia="en-AU"/>
        </w:rPr>
        <w:t xml:space="preserve">defined by </w:t>
      </w:r>
      <w:r w:rsidR="00871F9E" w:rsidRPr="000A1F79">
        <w:rPr>
          <w:lang w:eastAsia="en-AU"/>
        </w:rPr>
        <w:t>Moreton-Robinson</w:t>
      </w:r>
      <w:r w:rsidR="00657D4B" w:rsidRPr="000A1F79">
        <w:rPr>
          <w:lang w:eastAsia="en-AU"/>
        </w:rPr>
        <w:t xml:space="preserve"> (</w:t>
      </w:r>
      <w:r w:rsidR="00303A55" w:rsidRPr="000A1F79">
        <w:rPr>
          <w:lang w:eastAsia="en-AU"/>
        </w:rPr>
        <w:t>20</w:t>
      </w:r>
      <w:r w:rsidR="00E5688B" w:rsidRPr="000A1F79">
        <w:rPr>
          <w:lang w:eastAsia="en-AU"/>
        </w:rPr>
        <w:t>00</w:t>
      </w:r>
      <w:r w:rsidR="00303A55" w:rsidRPr="000A1F79">
        <w:rPr>
          <w:lang w:eastAsia="en-AU"/>
        </w:rPr>
        <w:t>)</w:t>
      </w:r>
      <w:r w:rsidR="00871F9E" w:rsidRPr="000A1F79">
        <w:rPr>
          <w:lang w:eastAsia="en-AU"/>
        </w:rPr>
        <w:t xml:space="preserve"> </w:t>
      </w:r>
      <w:r w:rsidR="006A463C" w:rsidRPr="000A1F79">
        <w:rPr>
          <w:lang w:eastAsia="en-AU"/>
        </w:rPr>
        <w:t>a</w:t>
      </w:r>
      <w:r w:rsidR="00657D4B" w:rsidRPr="000A1F79">
        <w:rPr>
          <w:lang w:eastAsia="en-AU"/>
        </w:rPr>
        <w:t>nd</w:t>
      </w:r>
      <w:r w:rsidR="006A463C" w:rsidRPr="000A1F79">
        <w:rPr>
          <w:lang w:eastAsia="en-AU"/>
        </w:rPr>
        <w:t xml:space="preserve"> </w:t>
      </w:r>
      <w:r w:rsidR="001C6394" w:rsidRPr="000A1F79">
        <w:rPr>
          <w:lang w:eastAsia="en-AU"/>
        </w:rPr>
        <w:t>used and re</w:t>
      </w:r>
      <w:r w:rsidR="006A463C" w:rsidRPr="000A1F79">
        <w:rPr>
          <w:lang w:eastAsia="en-AU"/>
        </w:rPr>
        <w:t>de</w:t>
      </w:r>
      <w:r w:rsidR="007878E9" w:rsidRPr="000A1F79">
        <w:rPr>
          <w:lang w:eastAsia="en-AU"/>
        </w:rPr>
        <w:t>fined</w:t>
      </w:r>
      <w:r w:rsidR="006A463C" w:rsidRPr="000A1F79">
        <w:rPr>
          <w:lang w:eastAsia="en-AU"/>
        </w:rPr>
        <w:t xml:space="preserve"> </w:t>
      </w:r>
      <w:r w:rsidR="001C6394" w:rsidRPr="000A1F79">
        <w:rPr>
          <w:lang w:eastAsia="en-AU"/>
        </w:rPr>
        <w:t xml:space="preserve">for use </w:t>
      </w:r>
      <w:r w:rsidR="00871F9E" w:rsidRPr="000A1F79">
        <w:rPr>
          <w:lang w:eastAsia="en-AU"/>
        </w:rPr>
        <w:t>by Woodroffe (2019)</w:t>
      </w:r>
      <w:r w:rsidR="00303A55" w:rsidRPr="000A1F79">
        <w:rPr>
          <w:lang w:eastAsia="en-AU"/>
        </w:rPr>
        <w:t>.</w:t>
      </w:r>
      <w:r w:rsidR="002278D9" w:rsidRPr="000A1F79">
        <w:rPr>
          <w:lang w:eastAsia="en-AU"/>
        </w:rPr>
        <w:t xml:space="preserve"> </w:t>
      </w:r>
      <w:r w:rsidR="004B785B" w:rsidRPr="000A1F79">
        <w:rPr>
          <w:lang w:eastAsia="en-AU"/>
        </w:rPr>
        <w:t xml:space="preserve">This approach was employed to centre the perspectives </w:t>
      </w:r>
      <w:r w:rsidR="00237FDE">
        <w:rPr>
          <w:lang w:eastAsia="en-AU"/>
        </w:rPr>
        <w:t xml:space="preserve">and value the voices </w:t>
      </w:r>
      <w:r w:rsidR="004B785B" w:rsidRPr="000A1F79">
        <w:rPr>
          <w:lang w:eastAsia="en-AU"/>
        </w:rPr>
        <w:t xml:space="preserve">of </w:t>
      </w:r>
      <w:r w:rsidR="00237FDE">
        <w:rPr>
          <w:lang w:eastAsia="en-AU"/>
        </w:rPr>
        <w:t xml:space="preserve">participating </w:t>
      </w:r>
      <w:r w:rsidR="004B785B" w:rsidRPr="000A1F79">
        <w:rPr>
          <w:lang w:eastAsia="en-AU"/>
        </w:rPr>
        <w:t>Aboriginal people.</w:t>
      </w:r>
    </w:p>
    <w:p w14:paraId="36AC22DF" w14:textId="4684B16A" w:rsidR="00AA1E3D" w:rsidRPr="00554545" w:rsidRDefault="00AA1E3D" w:rsidP="00E3429C">
      <w:pPr>
        <w:ind w:left="357"/>
        <w:rPr>
          <w:lang w:eastAsia="en-AU"/>
        </w:rPr>
      </w:pPr>
      <w:r w:rsidRPr="00554545">
        <w:rPr>
          <w:lang w:eastAsia="en-AU"/>
        </w:rPr>
        <w:t xml:space="preserve">Indigenous women’s standpoint theory as methodology (Moreton-Robinson, 2000) enables me to take advantage of the Northern </w:t>
      </w:r>
      <w:r w:rsidR="00EC653A" w:rsidRPr="00554545">
        <w:rPr>
          <w:lang w:eastAsia="en-AU"/>
        </w:rPr>
        <w:t>T</w:t>
      </w:r>
      <w:r w:rsidRPr="00554545">
        <w:rPr>
          <w:lang w:eastAsia="en-AU"/>
        </w:rPr>
        <w:t>erritory context to work with and highlight the experiences, knowledge and opinions of Indigenous educators.</w:t>
      </w:r>
    </w:p>
    <w:p w14:paraId="3AC04D14" w14:textId="26941DBF" w:rsidR="005C2FE5" w:rsidRPr="00554545" w:rsidRDefault="005C2FE5" w:rsidP="00E3429C">
      <w:pPr>
        <w:ind w:left="357"/>
        <w:rPr>
          <w:lang w:eastAsia="en-AU"/>
        </w:rPr>
      </w:pPr>
      <w:r w:rsidRPr="00554545">
        <w:rPr>
          <w:lang w:eastAsia="en-AU"/>
        </w:rPr>
        <w:t>Indigenous women’s standpoint theory was used to offset the dominant positioning of the westernised Australian education system, and to highlight this established on the evidence presented</w:t>
      </w:r>
      <w:r w:rsidR="00C04B19" w:rsidRPr="00554545">
        <w:rPr>
          <w:lang w:eastAsia="en-AU"/>
        </w:rPr>
        <w:t xml:space="preserve"> </w:t>
      </w:r>
      <w:r w:rsidRPr="00554545">
        <w:rPr>
          <w:lang w:eastAsia="en-AU"/>
        </w:rPr>
        <w:t>... The focus of the research was to use an Indigenous strength-based position to explore the potential of improving education by including Indigenous knowledge</w:t>
      </w:r>
      <w:r w:rsidR="00C04B19" w:rsidRPr="00554545">
        <w:rPr>
          <w:lang w:eastAsia="en-AU"/>
        </w:rPr>
        <w:t xml:space="preserve"> </w:t>
      </w:r>
      <w:r w:rsidR="002543FC" w:rsidRPr="00554545">
        <w:rPr>
          <w:lang w:eastAsia="en-AU"/>
        </w:rPr>
        <w:t>..</w:t>
      </w:r>
      <w:r w:rsidRPr="00554545">
        <w:rPr>
          <w:lang w:eastAsia="en-AU"/>
        </w:rPr>
        <w:t>.</w:t>
      </w:r>
      <w:r w:rsidRPr="00AC1D2D">
        <w:rPr>
          <w:lang w:eastAsia="en-AU"/>
        </w:rPr>
        <w:t xml:space="preserve"> (Woodroffe, 2019, p. 16)</w:t>
      </w:r>
    </w:p>
    <w:p w14:paraId="02EDE9F9" w14:textId="7C9039CE" w:rsidR="00C33885" w:rsidRPr="000A1F79" w:rsidRDefault="00263728" w:rsidP="00FB3C5E">
      <w:pPr>
        <w:rPr>
          <w:lang w:eastAsia="en-AU"/>
        </w:rPr>
      </w:pPr>
      <w:r w:rsidRPr="000A1F79">
        <w:rPr>
          <w:lang w:eastAsia="en-AU"/>
        </w:rPr>
        <w:t xml:space="preserve">The </w:t>
      </w:r>
      <w:r w:rsidR="008741F1" w:rsidRPr="000A1F79">
        <w:rPr>
          <w:lang w:eastAsia="en-AU"/>
        </w:rPr>
        <w:t>findings</w:t>
      </w:r>
      <w:r w:rsidRPr="000A1F79">
        <w:rPr>
          <w:lang w:eastAsia="en-AU"/>
        </w:rPr>
        <w:t xml:space="preserve"> and creation of outputs </w:t>
      </w:r>
      <w:r w:rsidR="00D2655B" w:rsidRPr="000A1F79">
        <w:rPr>
          <w:lang w:eastAsia="en-AU"/>
        </w:rPr>
        <w:t>were</w:t>
      </w:r>
      <w:r w:rsidRPr="000A1F79">
        <w:rPr>
          <w:lang w:eastAsia="en-AU"/>
        </w:rPr>
        <w:t xml:space="preserve"> </w:t>
      </w:r>
      <w:r w:rsidR="00311748" w:rsidRPr="000A1F79">
        <w:rPr>
          <w:lang w:eastAsia="en-AU"/>
        </w:rPr>
        <w:t xml:space="preserve">strengthened by </w:t>
      </w:r>
      <w:r w:rsidR="0027051C" w:rsidRPr="000A1F79">
        <w:rPr>
          <w:lang w:eastAsia="en-AU"/>
        </w:rPr>
        <w:t>using</w:t>
      </w:r>
      <w:r w:rsidR="00311748" w:rsidRPr="000A1F79">
        <w:rPr>
          <w:lang w:eastAsia="en-AU"/>
        </w:rPr>
        <w:t xml:space="preserve"> participant</w:t>
      </w:r>
      <w:r w:rsidR="00237FDE">
        <w:rPr>
          <w:lang w:eastAsia="en-AU"/>
        </w:rPr>
        <w:t>s’</w:t>
      </w:r>
      <w:r w:rsidR="00311748" w:rsidRPr="000A1F79">
        <w:rPr>
          <w:lang w:eastAsia="en-AU"/>
        </w:rPr>
        <w:t xml:space="preserve"> words</w:t>
      </w:r>
      <w:r w:rsidR="008741F1" w:rsidRPr="000A1F79">
        <w:rPr>
          <w:lang w:eastAsia="en-AU"/>
        </w:rPr>
        <w:t xml:space="preserve"> and pe</w:t>
      </w:r>
      <w:r w:rsidR="00FE54C0" w:rsidRPr="000A1F79">
        <w:rPr>
          <w:lang w:eastAsia="en-AU"/>
        </w:rPr>
        <w:t>r</w:t>
      </w:r>
      <w:r w:rsidR="008741F1" w:rsidRPr="000A1F79">
        <w:rPr>
          <w:lang w:eastAsia="en-AU"/>
        </w:rPr>
        <w:t>spectives</w:t>
      </w:r>
      <w:r w:rsidR="00FD706D" w:rsidRPr="000A1F79">
        <w:rPr>
          <w:lang w:eastAsia="en-AU"/>
        </w:rPr>
        <w:t xml:space="preserve"> </w:t>
      </w:r>
      <w:r w:rsidR="00237FDE">
        <w:rPr>
          <w:lang w:eastAsia="en-AU"/>
        </w:rPr>
        <w:t xml:space="preserve">and by </w:t>
      </w:r>
      <w:r w:rsidR="00FD706D" w:rsidRPr="000A1F79">
        <w:rPr>
          <w:lang w:eastAsia="en-AU"/>
        </w:rPr>
        <w:t>analys</w:t>
      </w:r>
      <w:r w:rsidR="00237FDE">
        <w:rPr>
          <w:lang w:eastAsia="en-AU"/>
        </w:rPr>
        <w:t>ing</w:t>
      </w:r>
      <w:r w:rsidR="00FD706D" w:rsidRPr="000A1F79">
        <w:rPr>
          <w:lang w:eastAsia="en-AU"/>
        </w:rPr>
        <w:t xml:space="preserve"> and interpret</w:t>
      </w:r>
      <w:r w:rsidR="00237FDE">
        <w:rPr>
          <w:lang w:eastAsia="en-AU"/>
        </w:rPr>
        <w:t>ing these</w:t>
      </w:r>
      <w:r w:rsidR="00FD706D" w:rsidRPr="000A1F79">
        <w:rPr>
          <w:lang w:eastAsia="en-AU"/>
        </w:rPr>
        <w:t xml:space="preserve"> through an Aboriginal lens</w:t>
      </w:r>
      <w:r w:rsidR="008741F1" w:rsidRPr="000A1F79">
        <w:rPr>
          <w:lang w:eastAsia="en-AU"/>
        </w:rPr>
        <w:t>.</w:t>
      </w:r>
      <w:r w:rsidR="00B23A60" w:rsidRPr="000A1F79">
        <w:rPr>
          <w:lang w:eastAsia="en-AU"/>
        </w:rPr>
        <w:t xml:space="preserve"> </w:t>
      </w:r>
      <w:r w:rsidR="00C33885" w:rsidRPr="000A1F79">
        <w:rPr>
          <w:lang w:eastAsia="en-AU"/>
        </w:rPr>
        <w:t xml:space="preserve">This </w:t>
      </w:r>
      <w:r w:rsidR="0071328B" w:rsidRPr="000A1F79">
        <w:rPr>
          <w:lang w:eastAsia="en-AU"/>
        </w:rPr>
        <w:t xml:space="preserve">IWST </w:t>
      </w:r>
      <w:r w:rsidR="00DC2EF8" w:rsidRPr="000A1F79">
        <w:rPr>
          <w:lang w:eastAsia="en-AU"/>
        </w:rPr>
        <w:t>appro</w:t>
      </w:r>
      <w:r w:rsidR="00D2655B" w:rsidRPr="000A1F79">
        <w:rPr>
          <w:lang w:eastAsia="en-AU"/>
        </w:rPr>
        <w:t>a</w:t>
      </w:r>
      <w:r w:rsidR="00DC2EF8" w:rsidRPr="000A1F79">
        <w:rPr>
          <w:lang w:eastAsia="en-AU"/>
        </w:rPr>
        <w:t xml:space="preserve">ch </w:t>
      </w:r>
      <w:r w:rsidR="00C33885" w:rsidRPr="000A1F79">
        <w:rPr>
          <w:lang w:eastAsia="en-AU"/>
        </w:rPr>
        <w:t xml:space="preserve">was </w:t>
      </w:r>
      <w:r w:rsidR="0044566F" w:rsidRPr="000A1F79">
        <w:rPr>
          <w:lang w:eastAsia="en-AU"/>
        </w:rPr>
        <w:t>enhanced</w:t>
      </w:r>
      <w:r w:rsidR="00C33885" w:rsidRPr="000A1F79">
        <w:rPr>
          <w:lang w:eastAsia="en-AU"/>
        </w:rPr>
        <w:t xml:space="preserve"> </w:t>
      </w:r>
      <w:r w:rsidR="0044566F" w:rsidRPr="000A1F79">
        <w:rPr>
          <w:lang w:eastAsia="en-AU"/>
        </w:rPr>
        <w:t>by</w:t>
      </w:r>
      <w:r w:rsidR="00C33885" w:rsidRPr="000A1F79">
        <w:rPr>
          <w:lang w:eastAsia="en-AU"/>
        </w:rPr>
        <w:t xml:space="preserve"> </w:t>
      </w:r>
      <w:r w:rsidR="00237FDE">
        <w:rPr>
          <w:lang w:eastAsia="en-AU"/>
        </w:rPr>
        <w:t xml:space="preserve">the </w:t>
      </w:r>
      <w:bookmarkStart w:id="94" w:name="_Hlk202793465"/>
      <w:r w:rsidR="00237FDE">
        <w:rPr>
          <w:lang w:eastAsia="en-AU"/>
        </w:rPr>
        <w:t>p</w:t>
      </w:r>
      <w:r w:rsidR="008E73D7" w:rsidRPr="000A1F79">
        <w:rPr>
          <w:lang w:eastAsia="en-AU"/>
        </w:rPr>
        <w:t xml:space="preserve">resentation </w:t>
      </w:r>
      <w:r w:rsidR="00237FDE">
        <w:rPr>
          <w:lang w:eastAsia="en-AU"/>
        </w:rPr>
        <w:t>f</w:t>
      </w:r>
      <w:r w:rsidR="008E73D7" w:rsidRPr="000A1F79">
        <w:rPr>
          <w:lang w:eastAsia="en-AU"/>
        </w:rPr>
        <w:t>eedback methodology</w:t>
      </w:r>
      <w:r w:rsidR="00DE644E" w:rsidRPr="000A1F79">
        <w:rPr>
          <w:lang w:eastAsia="en-AU"/>
        </w:rPr>
        <w:t xml:space="preserve"> </w:t>
      </w:r>
      <w:bookmarkEnd w:id="94"/>
      <w:r w:rsidR="00DE644E" w:rsidRPr="000A1F79">
        <w:rPr>
          <w:lang w:eastAsia="en-AU"/>
        </w:rPr>
        <w:t>(</w:t>
      </w:r>
      <w:r w:rsidR="00237FDE">
        <w:rPr>
          <w:lang w:eastAsia="en-AU"/>
        </w:rPr>
        <w:t>s</w:t>
      </w:r>
      <w:r w:rsidR="00DC2EF8" w:rsidRPr="000A1F79">
        <w:rPr>
          <w:lang w:eastAsia="en-AU"/>
        </w:rPr>
        <w:t>ee</w:t>
      </w:r>
      <w:r w:rsidR="00DE644E" w:rsidRPr="000A1F79">
        <w:rPr>
          <w:lang w:eastAsia="en-AU"/>
        </w:rPr>
        <w:t xml:space="preserve"> Woodroffe</w:t>
      </w:r>
      <w:r w:rsidR="00204EB9" w:rsidRPr="000A1F79">
        <w:rPr>
          <w:lang w:eastAsia="en-AU"/>
        </w:rPr>
        <w:t xml:space="preserve">, </w:t>
      </w:r>
      <w:r w:rsidR="00484B98" w:rsidRPr="000A1F79">
        <w:rPr>
          <w:lang w:eastAsia="en-AU"/>
        </w:rPr>
        <w:t>2021)</w:t>
      </w:r>
      <w:r w:rsidR="00237FDE">
        <w:rPr>
          <w:lang w:eastAsia="en-AU"/>
        </w:rPr>
        <w:t>. This facilitated</w:t>
      </w:r>
      <w:r w:rsidR="008E73D7" w:rsidRPr="000A1F79">
        <w:rPr>
          <w:lang w:eastAsia="en-AU"/>
        </w:rPr>
        <w:t xml:space="preserve"> t</w:t>
      </w:r>
      <w:r w:rsidR="00237FDE">
        <w:rPr>
          <w:lang w:eastAsia="en-AU"/>
        </w:rPr>
        <w:t>he</w:t>
      </w:r>
      <w:r w:rsidR="008E73D7" w:rsidRPr="000A1F79">
        <w:rPr>
          <w:lang w:eastAsia="en-AU"/>
        </w:rPr>
        <w:t xml:space="preserve"> </w:t>
      </w:r>
      <w:r w:rsidR="0088444E" w:rsidRPr="000A1F79">
        <w:rPr>
          <w:lang w:eastAsia="en-AU"/>
        </w:rPr>
        <w:t>incorporat</w:t>
      </w:r>
      <w:r w:rsidR="00237FDE">
        <w:rPr>
          <w:lang w:eastAsia="en-AU"/>
        </w:rPr>
        <w:t>ion of</w:t>
      </w:r>
      <w:r w:rsidR="0088444E" w:rsidRPr="000A1F79">
        <w:rPr>
          <w:lang w:eastAsia="en-AU"/>
        </w:rPr>
        <w:t xml:space="preserve"> </w:t>
      </w:r>
      <w:r w:rsidR="00C66405" w:rsidRPr="000A1F79">
        <w:rPr>
          <w:lang w:eastAsia="en-AU"/>
        </w:rPr>
        <w:t xml:space="preserve">presentation-based </w:t>
      </w:r>
      <w:r w:rsidR="0088444E" w:rsidRPr="000A1F79">
        <w:rPr>
          <w:lang w:eastAsia="en-AU"/>
        </w:rPr>
        <w:t xml:space="preserve">peer-review throughout the </w:t>
      </w:r>
      <w:r w:rsidR="00716D77" w:rsidRPr="000A1F79">
        <w:rPr>
          <w:lang w:eastAsia="en-AU"/>
        </w:rPr>
        <w:t>12-month process.</w:t>
      </w:r>
      <w:r w:rsidR="005F7E0C" w:rsidRPr="000A1F79">
        <w:rPr>
          <w:lang w:eastAsia="en-AU"/>
        </w:rPr>
        <w:t xml:space="preserve"> More detail is </w:t>
      </w:r>
      <w:r w:rsidR="00F82B38" w:rsidRPr="000A1F79">
        <w:rPr>
          <w:lang w:eastAsia="en-AU"/>
        </w:rPr>
        <w:t>provided</w:t>
      </w:r>
      <w:r w:rsidR="005F7E0C" w:rsidRPr="000A1F79">
        <w:rPr>
          <w:lang w:eastAsia="en-AU"/>
        </w:rPr>
        <w:t xml:space="preserve"> in </w:t>
      </w:r>
      <w:hyperlink w:anchor="_Phase_4_–" w:history="1">
        <w:r w:rsidR="00AC1D2D" w:rsidRPr="00AC1D2D">
          <w:rPr>
            <w:rStyle w:val="Hyperlink"/>
            <w:lang w:eastAsia="en-AU"/>
          </w:rPr>
          <w:t>S</w:t>
        </w:r>
        <w:r w:rsidR="00F82B38" w:rsidRPr="00AC1D2D">
          <w:rPr>
            <w:rStyle w:val="Hyperlink"/>
            <w:lang w:eastAsia="en-AU"/>
          </w:rPr>
          <w:t>ection 5.7</w:t>
        </w:r>
        <w:r w:rsidR="00AC1D2D" w:rsidRPr="00AC1D2D">
          <w:rPr>
            <w:rStyle w:val="Hyperlink"/>
            <w:lang w:eastAsia="en-AU"/>
          </w:rPr>
          <w:t>,</w:t>
        </w:r>
        <w:r w:rsidR="00F82B38" w:rsidRPr="00AC1D2D">
          <w:rPr>
            <w:rStyle w:val="Hyperlink"/>
            <w:lang w:eastAsia="en-AU"/>
          </w:rPr>
          <w:t xml:space="preserve"> Phase 4</w:t>
        </w:r>
        <w:r w:rsidR="00237FDE" w:rsidRPr="00AC1D2D">
          <w:rPr>
            <w:rStyle w:val="Hyperlink"/>
            <w:lang w:eastAsia="en-AU"/>
          </w:rPr>
          <w:t xml:space="preserve"> –</w:t>
        </w:r>
        <w:r w:rsidR="00F82B38" w:rsidRPr="00AC1D2D">
          <w:rPr>
            <w:rStyle w:val="Hyperlink"/>
            <w:lang w:eastAsia="en-AU"/>
          </w:rPr>
          <w:t xml:space="preserve"> Data </w:t>
        </w:r>
        <w:r w:rsidR="00AC1D2D" w:rsidRPr="00AC1D2D">
          <w:rPr>
            <w:rStyle w:val="Hyperlink"/>
            <w:lang w:eastAsia="en-AU"/>
          </w:rPr>
          <w:t>a</w:t>
        </w:r>
        <w:r w:rsidR="00F82B38" w:rsidRPr="00AC1D2D">
          <w:rPr>
            <w:rStyle w:val="Hyperlink"/>
            <w:lang w:eastAsia="en-AU"/>
          </w:rPr>
          <w:t>nalysis</w:t>
        </w:r>
      </w:hyperlink>
      <w:r w:rsidR="00F82B38" w:rsidRPr="000A1F79">
        <w:rPr>
          <w:lang w:eastAsia="en-AU"/>
        </w:rPr>
        <w:t>.</w:t>
      </w:r>
    </w:p>
    <w:p w14:paraId="38C21126" w14:textId="7C2F0BEC" w:rsidR="003736A4" w:rsidRPr="000A1F79" w:rsidRDefault="003736A4" w:rsidP="0097571D">
      <w:pPr>
        <w:pStyle w:val="Heading2"/>
        <w:numPr>
          <w:ilvl w:val="1"/>
          <w:numId w:val="17"/>
        </w:numPr>
      </w:pPr>
      <w:bookmarkStart w:id="95" w:name="_Toc211504014"/>
      <w:r w:rsidRPr="000A1F79">
        <w:t>Participants</w:t>
      </w:r>
      <w:bookmarkEnd w:id="95"/>
    </w:p>
    <w:p w14:paraId="14C085B4" w14:textId="34FF3A67" w:rsidR="008F3957" w:rsidRPr="000A1F79" w:rsidRDefault="00C90ED8" w:rsidP="00FB3C5E">
      <w:r w:rsidRPr="000A1F79">
        <w:t>The NT Department of Education</w:t>
      </w:r>
      <w:r w:rsidR="00613C7E">
        <w:t xml:space="preserve"> and Training</w:t>
      </w:r>
      <w:r w:rsidRPr="000A1F79">
        <w:t xml:space="preserve"> gave approval </w:t>
      </w:r>
      <w:r w:rsidR="00237FDE">
        <w:t>for the</w:t>
      </w:r>
      <w:r w:rsidRPr="000A1F79">
        <w:t xml:space="preserve"> conduct </w:t>
      </w:r>
      <w:r w:rsidR="00237FDE">
        <w:t xml:space="preserve">of </w:t>
      </w:r>
      <w:r w:rsidR="00DC2EF8" w:rsidRPr="000A1F79">
        <w:t xml:space="preserve">this </w:t>
      </w:r>
      <w:r w:rsidRPr="000A1F79">
        <w:t>research</w:t>
      </w:r>
      <w:r w:rsidR="0072669A">
        <w:t>, as did</w:t>
      </w:r>
      <w:r w:rsidRPr="000A1F79">
        <w:t xml:space="preserve"> </w:t>
      </w:r>
      <w:bookmarkStart w:id="96" w:name="_Hlk202793627"/>
      <w:r w:rsidRPr="000A1F79">
        <w:t xml:space="preserve">Catholic </w:t>
      </w:r>
      <w:r w:rsidR="00222412" w:rsidRPr="000A1F79">
        <w:t>Education NT</w:t>
      </w:r>
      <w:bookmarkEnd w:id="96"/>
      <w:r w:rsidR="00222412" w:rsidRPr="000A1F79">
        <w:t xml:space="preserve">. </w:t>
      </w:r>
      <w:r w:rsidR="00DC2EF8" w:rsidRPr="000A1F79">
        <w:t xml:space="preserve">In total, </w:t>
      </w:r>
      <w:r w:rsidR="009E4A8A" w:rsidRPr="000A1F79">
        <w:t>101</w:t>
      </w:r>
      <w:r w:rsidR="00A676BC" w:rsidRPr="000A1F79">
        <w:t xml:space="preserve"> schools </w:t>
      </w:r>
      <w:r w:rsidR="004C40D3" w:rsidRPr="000A1F79">
        <w:t xml:space="preserve">were </w:t>
      </w:r>
      <w:r w:rsidR="00973FC1" w:rsidRPr="000A1F79">
        <w:t>contacted</w:t>
      </w:r>
      <w:r w:rsidR="00D2655B" w:rsidRPr="000A1F79">
        <w:t xml:space="preserve">, including </w:t>
      </w:r>
      <w:r w:rsidR="009E4A8A" w:rsidRPr="000A1F79">
        <w:t>91</w:t>
      </w:r>
      <w:r w:rsidR="00973FC1" w:rsidRPr="000A1F79">
        <w:t xml:space="preserve"> government public schools,</w:t>
      </w:r>
      <w:r w:rsidR="00D855BC" w:rsidRPr="000A1F79">
        <w:t xml:space="preserve"> </w:t>
      </w:r>
      <w:r w:rsidR="00944C7D">
        <w:t>six</w:t>
      </w:r>
      <w:r w:rsidR="00D855BC" w:rsidRPr="000A1F79">
        <w:t xml:space="preserve"> Catholic </w:t>
      </w:r>
      <w:r w:rsidR="00DC2EF8" w:rsidRPr="000A1F79">
        <w:t>s</w:t>
      </w:r>
      <w:r w:rsidR="00D855BC" w:rsidRPr="000A1F79">
        <w:t>chools</w:t>
      </w:r>
      <w:r w:rsidR="0079575E" w:rsidRPr="000A1F79">
        <w:t>,</w:t>
      </w:r>
      <w:r w:rsidR="00843E06" w:rsidRPr="000A1F79">
        <w:t xml:space="preserve"> </w:t>
      </w:r>
      <w:r w:rsidR="00973FC1" w:rsidRPr="000A1F79">
        <w:t xml:space="preserve">and </w:t>
      </w:r>
      <w:r w:rsidR="00944C7D">
        <w:t>four</w:t>
      </w:r>
      <w:r w:rsidR="0079575E" w:rsidRPr="000A1F79">
        <w:t xml:space="preserve"> </w:t>
      </w:r>
      <w:r w:rsidR="00DC2EF8" w:rsidRPr="000A1F79">
        <w:t>i</w:t>
      </w:r>
      <w:r w:rsidR="00843E06" w:rsidRPr="000A1F79">
        <w:t>ndependent</w:t>
      </w:r>
      <w:r w:rsidR="00935EBD" w:rsidRPr="000A1F79">
        <w:t xml:space="preserve"> Indigenous schools</w:t>
      </w:r>
      <w:r w:rsidR="00973FC1" w:rsidRPr="000A1F79">
        <w:t xml:space="preserve">. All of the schools contacted </w:t>
      </w:r>
      <w:r w:rsidR="00455190" w:rsidRPr="000A1F79">
        <w:t xml:space="preserve">were </w:t>
      </w:r>
      <w:r w:rsidR="00BF779B" w:rsidRPr="000A1F79">
        <w:t>described</w:t>
      </w:r>
      <w:r w:rsidR="00455190" w:rsidRPr="000A1F79">
        <w:t xml:space="preserve"> as </w:t>
      </w:r>
      <w:r w:rsidR="00F0644E" w:rsidRPr="000A1F79">
        <w:t>ha</w:t>
      </w:r>
      <w:r w:rsidR="00455190" w:rsidRPr="000A1F79">
        <w:t>ving</w:t>
      </w:r>
      <w:r w:rsidR="00622FB1" w:rsidRPr="000A1F79">
        <w:t xml:space="preserve"> secondary education provision.</w:t>
      </w:r>
    </w:p>
    <w:p w14:paraId="7114D7EF" w14:textId="5AB5EB87" w:rsidR="00CD076E" w:rsidRPr="000A1F79" w:rsidRDefault="0072669A" w:rsidP="00FB3C5E">
      <w:r>
        <w:t>Although p</w:t>
      </w:r>
      <w:r w:rsidR="00CD076E" w:rsidRPr="000A1F79">
        <w:t xml:space="preserve">urposeful sampling was used to recruit participants </w:t>
      </w:r>
      <w:r w:rsidR="00C04B19" w:rsidRPr="000A1F79">
        <w:t xml:space="preserve">who were </w:t>
      </w:r>
      <w:r w:rsidR="00CD076E" w:rsidRPr="000A1F79">
        <w:t>“knowledgeable and experienced with the phenomenon of interest” (Palinkas et al.,</w:t>
      </w:r>
      <w:r w:rsidR="00DC2EF8" w:rsidRPr="000A1F79">
        <w:t xml:space="preserve"> 2015,</w:t>
      </w:r>
      <w:r w:rsidR="00CD076E" w:rsidRPr="000A1F79">
        <w:t xml:space="preserve"> p. 4), </w:t>
      </w:r>
      <w:r>
        <w:t xml:space="preserve">this </w:t>
      </w:r>
      <w:r w:rsidR="00C04B19" w:rsidRPr="000A1F79">
        <w:t>was affe</w:t>
      </w:r>
      <w:r w:rsidR="00CD076E" w:rsidRPr="000A1F79">
        <w:t>cted by availability and willingness to participate. The project sample size was</w:t>
      </w:r>
      <w:r>
        <w:t>,</w:t>
      </w:r>
      <w:r w:rsidR="00CD076E" w:rsidRPr="000A1F79">
        <w:t xml:space="preserve"> </w:t>
      </w:r>
      <w:r w:rsidR="00E61037" w:rsidRPr="000A1F79">
        <w:t>th</w:t>
      </w:r>
      <w:r>
        <w:t>erefore,</w:t>
      </w:r>
      <w:r w:rsidR="00E61037" w:rsidRPr="000A1F79">
        <w:t xml:space="preserve"> </w:t>
      </w:r>
      <w:r w:rsidR="005F0A58" w:rsidRPr="000A1F79">
        <w:t xml:space="preserve">relatively </w:t>
      </w:r>
      <w:r w:rsidR="00CD076E" w:rsidRPr="000A1F79">
        <w:t>small (n</w:t>
      </w:r>
      <w:r w:rsidR="00DC2EF8" w:rsidRPr="000A1F79">
        <w:t xml:space="preserve"> </w:t>
      </w:r>
      <w:r w:rsidR="00CD076E" w:rsidRPr="000A1F79">
        <w:t>=</w:t>
      </w:r>
      <w:r w:rsidR="00DC2EF8" w:rsidRPr="000A1F79">
        <w:t xml:space="preserve"> </w:t>
      </w:r>
      <w:r w:rsidR="00CD076E" w:rsidRPr="000A1F79">
        <w:t>36)</w:t>
      </w:r>
      <w:r>
        <w:t>,</w:t>
      </w:r>
      <w:r w:rsidR="00DC2EF8" w:rsidRPr="000A1F79">
        <w:t xml:space="preserve"> </w:t>
      </w:r>
      <w:r>
        <w:t>but</w:t>
      </w:r>
      <w:r w:rsidR="00DC2EF8" w:rsidRPr="000A1F79">
        <w:t xml:space="preserve"> included</w:t>
      </w:r>
      <w:r w:rsidR="00914613" w:rsidRPr="000A1F79">
        <w:t xml:space="preserve"> </w:t>
      </w:r>
      <w:r>
        <w:t xml:space="preserve">both </w:t>
      </w:r>
      <w:r w:rsidR="00914613" w:rsidRPr="000A1F79">
        <w:t>student (n</w:t>
      </w:r>
      <w:r w:rsidR="00DC2EF8" w:rsidRPr="000A1F79">
        <w:t xml:space="preserve"> </w:t>
      </w:r>
      <w:r w:rsidR="00914613" w:rsidRPr="000A1F79">
        <w:t>=</w:t>
      </w:r>
      <w:r w:rsidR="00DC2EF8" w:rsidRPr="000A1F79">
        <w:t xml:space="preserve"> </w:t>
      </w:r>
      <w:r w:rsidR="00914613" w:rsidRPr="000A1F79">
        <w:t>23) and teacher (n</w:t>
      </w:r>
      <w:r w:rsidR="00DC2EF8" w:rsidRPr="000A1F79">
        <w:t xml:space="preserve"> </w:t>
      </w:r>
      <w:r w:rsidR="00914613" w:rsidRPr="000A1F79">
        <w:t>=</w:t>
      </w:r>
      <w:r w:rsidR="00DC2EF8" w:rsidRPr="000A1F79">
        <w:t xml:space="preserve"> </w:t>
      </w:r>
      <w:r w:rsidR="00914613" w:rsidRPr="000A1F79">
        <w:t>13)</w:t>
      </w:r>
      <w:r w:rsidR="00F0644E" w:rsidRPr="000A1F79">
        <w:t xml:space="preserve"> responses</w:t>
      </w:r>
      <w:r w:rsidR="00914613" w:rsidRPr="000A1F79">
        <w:t>. Participation</w:t>
      </w:r>
      <w:r w:rsidR="00535582" w:rsidRPr="000A1F79">
        <w:t xml:space="preserve"> was </w:t>
      </w:r>
      <w:r w:rsidR="00034153" w:rsidRPr="000A1F79">
        <w:t>lower</w:t>
      </w:r>
      <w:r w:rsidR="00CD076E" w:rsidRPr="000A1F79">
        <w:t xml:space="preserve"> than </w:t>
      </w:r>
      <w:r w:rsidR="00DC2EF8" w:rsidRPr="000A1F79">
        <w:t>hoped for</w:t>
      </w:r>
      <w:r w:rsidR="00CD076E" w:rsidRPr="000A1F79">
        <w:t xml:space="preserve">, although </w:t>
      </w:r>
      <w:r>
        <w:t>this</w:t>
      </w:r>
      <w:r w:rsidR="00CD076E" w:rsidRPr="000A1F79">
        <w:t xml:space="preserve"> was not unexpected </w:t>
      </w:r>
      <w:r>
        <w:t>given</w:t>
      </w:r>
      <w:r w:rsidR="00CD076E" w:rsidRPr="000A1F79">
        <w:t xml:space="preserve"> past research experience using responses from NT schools. The homogenous nature </w:t>
      </w:r>
      <w:r w:rsidRPr="000A1F79">
        <w:t>of the participant groups recruited</w:t>
      </w:r>
      <w:r w:rsidR="00AC1D2D">
        <w:t>—</w:t>
      </w:r>
      <w:r w:rsidR="00C15F0D" w:rsidRPr="000A1F79">
        <w:t xml:space="preserve">in that they were </w:t>
      </w:r>
      <w:r w:rsidR="00E44261" w:rsidRPr="000A1F79">
        <w:t xml:space="preserve">Aboriginal people </w:t>
      </w:r>
      <w:r>
        <w:t xml:space="preserve">either </w:t>
      </w:r>
      <w:r w:rsidR="00F94CC0" w:rsidRPr="000A1F79">
        <w:t>attending school</w:t>
      </w:r>
      <w:r w:rsidR="009D5D24" w:rsidRPr="000A1F79">
        <w:t xml:space="preserve"> </w:t>
      </w:r>
      <w:r>
        <w:t xml:space="preserve">in the NT </w:t>
      </w:r>
      <w:r w:rsidR="00A228B9" w:rsidRPr="000A1F79">
        <w:t>or</w:t>
      </w:r>
      <w:r w:rsidR="00F94CC0" w:rsidRPr="000A1F79">
        <w:t xml:space="preserve"> teaching in the NT</w:t>
      </w:r>
      <w:r w:rsidR="00AC1D2D">
        <w:t>—</w:t>
      </w:r>
      <w:r w:rsidR="00CD076E" w:rsidRPr="000A1F79">
        <w:t xml:space="preserve">increased the internal validity and reliability of the findings. </w:t>
      </w:r>
      <w:r w:rsidR="00DC2EF8" w:rsidRPr="000A1F79">
        <w:t>One</w:t>
      </w:r>
      <w:r w:rsidR="00CD076E" w:rsidRPr="000A1F79">
        <w:t xml:space="preserve"> </w:t>
      </w:r>
      <w:r w:rsidR="009D4D40" w:rsidRPr="000A1F79">
        <w:t xml:space="preserve">main </w:t>
      </w:r>
      <w:r w:rsidR="00CD076E" w:rsidRPr="000A1F79">
        <w:t xml:space="preserve">point of difference </w:t>
      </w:r>
      <w:r w:rsidR="00034153" w:rsidRPr="000A1F79">
        <w:t>among the participants was</w:t>
      </w:r>
      <w:r w:rsidR="00CD076E" w:rsidRPr="000A1F79">
        <w:t xml:space="preserve"> location</w:t>
      </w:r>
      <w:r w:rsidR="00DC2EF8" w:rsidRPr="000A1F79">
        <w:t>,</w:t>
      </w:r>
      <w:r w:rsidR="00CD076E" w:rsidRPr="000A1F79">
        <w:t xml:space="preserve"> </w:t>
      </w:r>
      <w:r w:rsidR="00034153" w:rsidRPr="000A1F79">
        <w:t>particularly</w:t>
      </w:r>
      <w:r w:rsidR="004D2FD6" w:rsidRPr="000A1F79">
        <w:t xml:space="preserve"> </w:t>
      </w:r>
      <w:r>
        <w:t xml:space="preserve">with reference to </w:t>
      </w:r>
      <w:r w:rsidR="00CD076E" w:rsidRPr="000A1F79">
        <w:t xml:space="preserve">remote as opposed to urban schooling experiences. </w:t>
      </w:r>
      <w:r w:rsidR="00DC2EF8" w:rsidRPr="000A1F79">
        <w:t>Three</w:t>
      </w:r>
      <w:r w:rsidR="002A5B87" w:rsidRPr="000A1F79">
        <w:t xml:space="preserve"> teachers </w:t>
      </w:r>
      <w:r w:rsidR="00645C43" w:rsidRPr="000A1F79">
        <w:t>reported that their home communities were interstate.</w:t>
      </w:r>
    </w:p>
    <w:p w14:paraId="03FBF92D" w14:textId="3738C4B5" w:rsidR="00B86D77" w:rsidRPr="000A1F79" w:rsidRDefault="00B86D77" w:rsidP="00FB3C5E">
      <w:r w:rsidRPr="000A1F79">
        <w:t xml:space="preserve">Research was conducted following the </w:t>
      </w:r>
      <w:r w:rsidR="00C463F6" w:rsidRPr="000A1F79">
        <w:t xml:space="preserve">design shown in </w:t>
      </w:r>
      <w:r w:rsidR="00D61797">
        <w:t>T</w:t>
      </w:r>
      <w:r w:rsidR="00C463F6" w:rsidRPr="000A1F79">
        <w:t>able</w:t>
      </w:r>
      <w:r w:rsidR="00D61797">
        <w:t xml:space="preserve"> 1</w:t>
      </w:r>
      <w:r w:rsidR="00611A8A" w:rsidRPr="000A1F79">
        <w:t>, which also shows</w:t>
      </w:r>
      <w:r w:rsidR="00A4533A" w:rsidRPr="000A1F79">
        <w:t xml:space="preserve"> wh</w:t>
      </w:r>
      <w:r w:rsidR="00D61797">
        <w:t>ich</w:t>
      </w:r>
      <w:r w:rsidR="00A4533A" w:rsidRPr="000A1F79">
        <w:t xml:space="preserve"> stages of the research addressed the research questions.</w:t>
      </w:r>
    </w:p>
    <w:p w14:paraId="63D8CD3F" w14:textId="2A32BF2D" w:rsidR="00541613" w:rsidRPr="00B0652E" w:rsidRDefault="00541613" w:rsidP="00DC2EF8">
      <w:pPr>
        <w:pStyle w:val="Caption"/>
        <w:keepNext/>
        <w:tabs>
          <w:tab w:val="right" w:pos="9026"/>
        </w:tabs>
        <w:rPr>
          <w:szCs w:val="22"/>
        </w:rPr>
      </w:pPr>
      <w:bookmarkStart w:id="97" w:name="_Toc202952988"/>
      <w:bookmarkStart w:id="98" w:name="_Toc202953351"/>
      <w:r w:rsidRPr="00B0652E">
        <w:rPr>
          <w:szCs w:val="22"/>
        </w:rPr>
        <w:lastRenderedPageBreak/>
        <w:t xml:space="preserve">Table </w:t>
      </w:r>
      <w:r w:rsidR="00CF5AB3" w:rsidRPr="00B0652E">
        <w:rPr>
          <w:szCs w:val="22"/>
        </w:rPr>
        <w:fldChar w:fldCharType="begin"/>
      </w:r>
      <w:r w:rsidR="00CF5AB3" w:rsidRPr="00B0652E">
        <w:rPr>
          <w:szCs w:val="22"/>
        </w:rPr>
        <w:instrText xml:space="preserve"> SEQ Table \* ARABIC </w:instrText>
      </w:r>
      <w:r w:rsidR="00CF5AB3" w:rsidRPr="00B0652E">
        <w:rPr>
          <w:szCs w:val="22"/>
        </w:rPr>
        <w:fldChar w:fldCharType="separate"/>
      </w:r>
      <w:r w:rsidR="00D67E21">
        <w:rPr>
          <w:noProof/>
          <w:szCs w:val="22"/>
        </w:rPr>
        <w:t>1</w:t>
      </w:r>
      <w:r w:rsidR="00CF5AB3" w:rsidRPr="00B0652E">
        <w:rPr>
          <w:szCs w:val="22"/>
        </w:rPr>
        <w:fldChar w:fldCharType="end"/>
      </w:r>
      <w:r w:rsidR="005B7AA9" w:rsidRPr="00B0652E">
        <w:rPr>
          <w:szCs w:val="22"/>
        </w:rPr>
        <w:t>:</w:t>
      </w:r>
      <w:r w:rsidRPr="00B0652E">
        <w:rPr>
          <w:szCs w:val="22"/>
        </w:rPr>
        <w:t xml:space="preserve"> Research design and research questions</w:t>
      </w:r>
      <w:bookmarkEnd w:id="97"/>
      <w:bookmarkEnd w:id="98"/>
      <w:r w:rsidR="00DC2EF8" w:rsidRPr="00B0652E">
        <w:rPr>
          <w:szCs w:val="22"/>
        </w:rPr>
        <w:tab/>
      </w:r>
    </w:p>
    <w:tbl>
      <w:tblPr>
        <w:tblStyle w:val="TableGrid"/>
        <w:tblW w:w="0" w:type="auto"/>
        <w:tblLook w:val="04A0" w:firstRow="1" w:lastRow="0" w:firstColumn="1" w:lastColumn="0" w:noHBand="0" w:noVBand="1"/>
      </w:tblPr>
      <w:tblGrid>
        <w:gridCol w:w="1838"/>
        <w:gridCol w:w="3260"/>
        <w:gridCol w:w="3918"/>
      </w:tblGrid>
      <w:tr w:rsidR="00AE6A50" w:rsidRPr="00D61797" w14:paraId="217C2358" w14:textId="77777777" w:rsidTr="00554545">
        <w:tc>
          <w:tcPr>
            <w:tcW w:w="1838" w:type="dxa"/>
            <w:shd w:val="clear" w:color="auto" w:fill="78DED9" w:themeFill="accent1"/>
          </w:tcPr>
          <w:p w14:paraId="3D5C836C" w14:textId="77777777" w:rsidR="00AE6A50" w:rsidRPr="00D61797" w:rsidRDefault="00AE6A50" w:rsidP="00B940C7">
            <w:pPr>
              <w:pStyle w:val="TOCHeading"/>
              <w:keepNext/>
              <w:rPr>
                <w:sz w:val="20"/>
                <w:szCs w:val="20"/>
                <w:lang w:eastAsia="en-AU"/>
              </w:rPr>
            </w:pPr>
            <w:r w:rsidRPr="00D61797">
              <w:rPr>
                <w:sz w:val="20"/>
                <w:szCs w:val="20"/>
                <w:lang w:eastAsia="en-AU"/>
              </w:rPr>
              <w:t>Research stage</w:t>
            </w:r>
          </w:p>
        </w:tc>
        <w:tc>
          <w:tcPr>
            <w:tcW w:w="3260" w:type="dxa"/>
            <w:shd w:val="clear" w:color="auto" w:fill="78DED9" w:themeFill="accent1"/>
          </w:tcPr>
          <w:p w14:paraId="212AA94B" w14:textId="77777777" w:rsidR="00AE6A50" w:rsidRPr="00D61797" w:rsidRDefault="00AE6A50" w:rsidP="00B940C7">
            <w:pPr>
              <w:pStyle w:val="TOCHeading"/>
              <w:keepNext/>
              <w:rPr>
                <w:sz w:val="20"/>
                <w:szCs w:val="20"/>
                <w:lang w:eastAsia="en-AU"/>
              </w:rPr>
            </w:pPr>
            <w:r w:rsidRPr="00D61797">
              <w:rPr>
                <w:sz w:val="20"/>
                <w:szCs w:val="20"/>
                <w:lang w:eastAsia="en-AU"/>
              </w:rPr>
              <w:t>Research approach</w:t>
            </w:r>
          </w:p>
        </w:tc>
        <w:tc>
          <w:tcPr>
            <w:tcW w:w="3918" w:type="dxa"/>
            <w:shd w:val="clear" w:color="auto" w:fill="78DED9" w:themeFill="accent1"/>
          </w:tcPr>
          <w:p w14:paraId="7CAD5AAA" w14:textId="77777777" w:rsidR="00AE6A50" w:rsidRPr="00D61797" w:rsidRDefault="00AE6A50" w:rsidP="00B940C7">
            <w:pPr>
              <w:pStyle w:val="TOCHeading"/>
              <w:keepNext/>
              <w:rPr>
                <w:sz w:val="20"/>
                <w:szCs w:val="20"/>
                <w:lang w:eastAsia="en-AU"/>
              </w:rPr>
            </w:pPr>
            <w:r w:rsidRPr="00D61797">
              <w:rPr>
                <w:sz w:val="20"/>
                <w:szCs w:val="20"/>
                <w:lang w:eastAsia="en-AU"/>
              </w:rPr>
              <w:t>Research questions addressed</w:t>
            </w:r>
          </w:p>
        </w:tc>
      </w:tr>
      <w:tr w:rsidR="00AE6A50" w:rsidRPr="00D61797" w14:paraId="7BE36D19" w14:textId="77777777" w:rsidTr="00997C98">
        <w:tc>
          <w:tcPr>
            <w:tcW w:w="1838" w:type="dxa"/>
          </w:tcPr>
          <w:p w14:paraId="3264BCEA" w14:textId="77777777" w:rsidR="00AE6A50" w:rsidRPr="00D61797" w:rsidRDefault="00AE6A50" w:rsidP="00B940C7">
            <w:pPr>
              <w:pStyle w:val="TableParagraph"/>
              <w:keepNext/>
              <w:rPr>
                <w:sz w:val="20"/>
                <w:szCs w:val="20"/>
                <w:lang w:eastAsia="en-AU"/>
              </w:rPr>
            </w:pPr>
            <w:r w:rsidRPr="00D61797">
              <w:rPr>
                <w:sz w:val="20"/>
                <w:szCs w:val="20"/>
                <w:lang w:eastAsia="en-AU"/>
              </w:rPr>
              <w:t>1</w:t>
            </w:r>
          </w:p>
        </w:tc>
        <w:tc>
          <w:tcPr>
            <w:tcW w:w="3260" w:type="dxa"/>
          </w:tcPr>
          <w:p w14:paraId="5DB01D98" w14:textId="77777777" w:rsidR="00AE6A50" w:rsidRPr="00D61797" w:rsidRDefault="00AE6A50" w:rsidP="00B940C7">
            <w:pPr>
              <w:pStyle w:val="TableParagraph"/>
              <w:keepNext/>
              <w:rPr>
                <w:sz w:val="20"/>
                <w:szCs w:val="20"/>
                <w:lang w:eastAsia="en-AU"/>
              </w:rPr>
            </w:pPr>
            <w:r w:rsidRPr="00D61797">
              <w:rPr>
                <w:sz w:val="20"/>
                <w:szCs w:val="20"/>
              </w:rPr>
              <w:t>Pre-data collection – ethics and approvals</w:t>
            </w:r>
          </w:p>
        </w:tc>
        <w:tc>
          <w:tcPr>
            <w:tcW w:w="3918" w:type="dxa"/>
          </w:tcPr>
          <w:p w14:paraId="486C4016" w14:textId="3A8E5560" w:rsidR="00AE6A50" w:rsidRPr="00D61797" w:rsidRDefault="00AE6A50" w:rsidP="00B940C7">
            <w:pPr>
              <w:pStyle w:val="TableParagraph"/>
              <w:keepNext/>
              <w:rPr>
                <w:sz w:val="20"/>
                <w:szCs w:val="20"/>
                <w:lang w:eastAsia="en-AU"/>
              </w:rPr>
            </w:pPr>
            <w:r w:rsidRPr="00D61797">
              <w:rPr>
                <w:sz w:val="20"/>
                <w:szCs w:val="20"/>
                <w:lang w:eastAsia="en-AU"/>
              </w:rPr>
              <w:t>Preparation to address the questions effectively</w:t>
            </w:r>
          </w:p>
        </w:tc>
      </w:tr>
      <w:tr w:rsidR="00AE6A50" w:rsidRPr="00D61797" w14:paraId="514B2946" w14:textId="77777777" w:rsidTr="00997C98">
        <w:tc>
          <w:tcPr>
            <w:tcW w:w="1838" w:type="dxa"/>
          </w:tcPr>
          <w:p w14:paraId="5EDD4181" w14:textId="77777777" w:rsidR="00AE6A50" w:rsidRPr="00D61797" w:rsidRDefault="00AE6A50" w:rsidP="00B940C7">
            <w:pPr>
              <w:pStyle w:val="TableParagraph"/>
              <w:keepNext/>
              <w:rPr>
                <w:sz w:val="20"/>
                <w:szCs w:val="20"/>
                <w:lang w:eastAsia="en-AU"/>
              </w:rPr>
            </w:pPr>
            <w:r w:rsidRPr="00D61797">
              <w:rPr>
                <w:sz w:val="20"/>
                <w:szCs w:val="20"/>
                <w:lang w:eastAsia="en-AU"/>
              </w:rPr>
              <w:t>2</w:t>
            </w:r>
          </w:p>
        </w:tc>
        <w:tc>
          <w:tcPr>
            <w:tcW w:w="3260" w:type="dxa"/>
          </w:tcPr>
          <w:p w14:paraId="6926E194" w14:textId="77777777" w:rsidR="00AE6A50" w:rsidRPr="00D61797" w:rsidRDefault="00AE6A50" w:rsidP="00B940C7">
            <w:pPr>
              <w:pStyle w:val="TableParagraph"/>
              <w:keepNext/>
              <w:rPr>
                <w:sz w:val="20"/>
                <w:szCs w:val="20"/>
                <w:lang w:eastAsia="en-AU"/>
              </w:rPr>
            </w:pPr>
            <w:r w:rsidRPr="00D61797">
              <w:rPr>
                <w:sz w:val="20"/>
                <w:szCs w:val="20"/>
                <w:lang w:eastAsia="en-AU"/>
              </w:rPr>
              <w:t>Collection of baseline data</w:t>
            </w:r>
          </w:p>
        </w:tc>
        <w:tc>
          <w:tcPr>
            <w:tcW w:w="3918" w:type="dxa"/>
          </w:tcPr>
          <w:p w14:paraId="13A8E44D" w14:textId="77777777" w:rsidR="00AE6A50" w:rsidRPr="00D61797" w:rsidRDefault="00AE6A50" w:rsidP="00B940C7">
            <w:pPr>
              <w:pStyle w:val="TableParagraph"/>
              <w:keepNext/>
              <w:rPr>
                <w:sz w:val="20"/>
                <w:szCs w:val="20"/>
                <w:lang w:eastAsia="en-AU"/>
              </w:rPr>
            </w:pPr>
            <w:r w:rsidRPr="00D61797">
              <w:rPr>
                <w:sz w:val="20"/>
                <w:szCs w:val="20"/>
                <w:lang w:eastAsia="en-AU"/>
              </w:rPr>
              <w:t>RQ1, RQ2, RQ3</w:t>
            </w:r>
          </w:p>
        </w:tc>
      </w:tr>
      <w:tr w:rsidR="00AE6A50" w:rsidRPr="00D61797" w14:paraId="1E4E59ED" w14:textId="77777777" w:rsidTr="00997C98">
        <w:tc>
          <w:tcPr>
            <w:tcW w:w="1838" w:type="dxa"/>
          </w:tcPr>
          <w:p w14:paraId="4B7B5153" w14:textId="77777777" w:rsidR="00AE6A50" w:rsidRPr="00D61797" w:rsidRDefault="00AE6A50" w:rsidP="00D61797">
            <w:pPr>
              <w:pStyle w:val="TableParagraph"/>
              <w:keepNext/>
              <w:rPr>
                <w:sz w:val="20"/>
                <w:szCs w:val="20"/>
                <w:lang w:eastAsia="en-AU"/>
              </w:rPr>
            </w:pPr>
            <w:r w:rsidRPr="00D61797">
              <w:rPr>
                <w:sz w:val="20"/>
                <w:szCs w:val="20"/>
                <w:lang w:eastAsia="en-AU"/>
              </w:rPr>
              <w:t>3</w:t>
            </w:r>
          </w:p>
        </w:tc>
        <w:tc>
          <w:tcPr>
            <w:tcW w:w="3260" w:type="dxa"/>
          </w:tcPr>
          <w:p w14:paraId="54EBB066" w14:textId="77777777" w:rsidR="00AE6A50" w:rsidRPr="00D61797" w:rsidRDefault="00AE6A50" w:rsidP="00D61797">
            <w:pPr>
              <w:pStyle w:val="TableParagraph"/>
              <w:keepNext/>
              <w:rPr>
                <w:sz w:val="20"/>
                <w:szCs w:val="20"/>
                <w:lang w:eastAsia="en-AU"/>
              </w:rPr>
            </w:pPr>
            <w:r w:rsidRPr="00D61797">
              <w:rPr>
                <w:sz w:val="20"/>
                <w:szCs w:val="20"/>
                <w:lang w:eastAsia="en-AU"/>
              </w:rPr>
              <w:t>Data collection – surveys and interviews</w:t>
            </w:r>
          </w:p>
        </w:tc>
        <w:tc>
          <w:tcPr>
            <w:tcW w:w="3918" w:type="dxa"/>
          </w:tcPr>
          <w:p w14:paraId="70DB0B53" w14:textId="77777777" w:rsidR="00AE6A50" w:rsidRPr="00D61797" w:rsidRDefault="00AE6A50" w:rsidP="00D61797">
            <w:pPr>
              <w:pStyle w:val="TableParagraph"/>
              <w:keepNext/>
              <w:rPr>
                <w:sz w:val="20"/>
                <w:szCs w:val="20"/>
                <w:lang w:eastAsia="en-AU"/>
              </w:rPr>
            </w:pPr>
            <w:r w:rsidRPr="00D61797">
              <w:rPr>
                <w:sz w:val="20"/>
                <w:szCs w:val="20"/>
                <w:lang w:eastAsia="en-AU"/>
              </w:rPr>
              <w:t>RQ1, RQ2, RQ3, RQ4</w:t>
            </w:r>
          </w:p>
        </w:tc>
      </w:tr>
      <w:tr w:rsidR="00AE6A50" w:rsidRPr="00D61797" w14:paraId="29A689AA" w14:textId="77777777" w:rsidTr="00997C98">
        <w:tc>
          <w:tcPr>
            <w:tcW w:w="1838" w:type="dxa"/>
          </w:tcPr>
          <w:p w14:paraId="3EDCACCB" w14:textId="77777777" w:rsidR="00AE6A50" w:rsidRPr="00D61797" w:rsidRDefault="00AE6A50" w:rsidP="007131C4">
            <w:pPr>
              <w:pStyle w:val="TableParagraph"/>
              <w:rPr>
                <w:sz w:val="20"/>
                <w:szCs w:val="20"/>
                <w:lang w:eastAsia="en-AU"/>
              </w:rPr>
            </w:pPr>
            <w:r w:rsidRPr="00D61797">
              <w:rPr>
                <w:sz w:val="20"/>
                <w:szCs w:val="20"/>
                <w:lang w:eastAsia="en-AU"/>
              </w:rPr>
              <w:t>4</w:t>
            </w:r>
          </w:p>
        </w:tc>
        <w:tc>
          <w:tcPr>
            <w:tcW w:w="3260" w:type="dxa"/>
          </w:tcPr>
          <w:p w14:paraId="32DDBD77" w14:textId="77777777" w:rsidR="00AE6A50" w:rsidRPr="00D61797" w:rsidRDefault="00AE6A50" w:rsidP="007131C4">
            <w:pPr>
              <w:pStyle w:val="TableParagraph"/>
              <w:rPr>
                <w:sz w:val="20"/>
                <w:szCs w:val="20"/>
                <w:lang w:eastAsia="en-AU"/>
              </w:rPr>
            </w:pPr>
            <w:r w:rsidRPr="00D61797">
              <w:rPr>
                <w:sz w:val="20"/>
                <w:szCs w:val="20"/>
                <w:lang w:eastAsia="en-AU"/>
              </w:rPr>
              <w:t>Analysis</w:t>
            </w:r>
          </w:p>
        </w:tc>
        <w:tc>
          <w:tcPr>
            <w:tcW w:w="3918" w:type="dxa"/>
          </w:tcPr>
          <w:p w14:paraId="7FBA5046" w14:textId="77777777" w:rsidR="00AE6A50" w:rsidRPr="00D61797" w:rsidRDefault="00AE6A50" w:rsidP="007131C4">
            <w:pPr>
              <w:pStyle w:val="TableParagraph"/>
              <w:rPr>
                <w:sz w:val="20"/>
                <w:szCs w:val="20"/>
                <w:lang w:eastAsia="en-AU"/>
              </w:rPr>
            </w:pPr>
            <w:r w:rsidRPr="00D61797">
              <w:rPr>
                <w:sz w:val="20"/>
                <w:szCs w:val="20"/>
                <w:lang w:eastAsia="en-AU"/>
              </w:rPr>
              <w:t>RQ1, RQ2, RQ3, RQ4</w:t>
            </w:r>
          </w:p>
        </w:tc>
      </w:tr>
      <w:tr w:rsidR="00AE6A50" w:rsidRPr="00D61797" w14:paraId="00DBE78D" w14:textId="77777777" w:rsidTr="00997C98">
        <w:tc>
          <w:tcPr>
            <w:tcW w:w="1838" w:type="dxa"/>
          </w:tcPr>
          <w:p w14:paraId="74FBF886" w14:textId="77777777" w:rsidR="00AE6A50" w:rsidRPr="00D61797" w:rsidRDefault="00AE6A50" w:rsidP="007131C4">
            <w:pPr>
              <w:pStyle w:val="TableParagraph"/>
              <w:rPr>
                <w:sz w:val="20"/>
                <w:szCs w:val="20"/>
                <w:lang w:eastAsia="en-AU"/>
              </w:rPr>
            </w:pPr>
            <w:r w:rsidRPr="00D61797">
              <w:rPr>
                <w:sz w:val="20"/>
                <w:szCs w:val="20"/>
                <w:lang w:eastAsia="en-AU"/>
              </w:rPr>
              <w:t>5</w:t>
            </w:r>
          </w:p>
        </w:tc>
        <w:tc>
          <w:tcPr>
            <w:tcW w:w="3260" w:type="dxa"/>
          </w:tcPr>
          <w:p w14:paraId="017A2E9C" w14:textId="77777777" w:rsidR="00AE6A50" w:rsidRPr="00D61797" w:rsidRDefault="00AE6A50" w:rsidP="007131C4">
            <w:pPr>
              <w:pStyle w:val="TableParagraph"/>
              <w:rPr>
                <w:sz w:val="20"/>
                <w:szCs w:val="20"/>
                <w:lang w:eastAsia="en-AU"/>
              </w:rPr>
            </w:pPr>
            <w:r w:rsidRPr="00D61797">
              <w:rPr>
                <w:sz w:val="20"/>
                <w:szCs w:val="20"/>
                <w:lang w:eastAsia="en-AU"/>
              </w:rPr>
              <w:t>Outputs and reporting</w:t>
            </w:r>
          </w:p>
        </w:tc>
        <w:tc>
          <w:tcPr>
            <w:tcW w:w="3918" w:type="dxa"/>
          </w:tcPr>
          <w:p w14:paraId="475AC8F3" w14:textId="77777777" w:rsidR="00AE6A50" w:rsidRPr="00D61797" w:rsidRDefault="00AE6A50" w:rsidP="007131C4">
            <w:pPr>
              <w:pStyle w:val="TableParagraph"/>
              <w:rPr>
                <w:sz w:val="20"/>
                <w:szCs w:val="20"/>
                <w:lang w:eastAsia="en-AU"/>
              </w:rPr>
            </w:pPr>
            <w:r w:rsidRPr="00D61797">
              <w:rPr>
                <w:sz w:val="20"/>
                <w:szCs w:val="20"/>
                <w:lang w:eastAsia="en-AU"/>
              </w:rPr>
              <w:t>RQ1, RQ2, RQ3, RQ4</w:t>
            </w:r>
          </w:p>
        </w:tc>
      </w:tr>
    </w:tbl>
    <w:p w14:paraId="7D4A3C6A" w14:textId="1019898A" w:rsidR="00FC1657" w:rsidRPr="000A1F79" w:rsidRDefault="005E69FD" w:rsidP="0097571D">
      <w:pPr>
        <w:pStyle w:val="Heading2"/>
        <w:numPr>
          <w:ilvl w:val="1"/>
          <w:numId w:val="17"/>
        </w:numPr>
      </w:pPr>
      <w:bookmarkStart w:id="99" w:name="_Toc211504015"/>
      <w:r w:rsidRPr="000A1F79">
        <w:t xml:space="preserve">Phase 1 – Pre-data </w:t>
      </w:r>
      <w:r w:rsidR="00AC1D2D">
        <w:t>c</w:t>
      </w:r>
      <w:r w:rsidRPr="000A1F79">
        <w:t>ollection</w:t>
      </w:r>
      <w:bookmarkEnd w:id="99"/>
    </w:p>
    <w:p w14:paraId="116713B6" w14:textId="5DB14A6E" w:rsidR="005E69FD" w:rsidRPr="000A1F79" w:rsidRDefault="005E69FD" w:rsidP="00FB3C5E">
      <w:pPr>
        <w:rPr>
          <w:lang w:eastAsia="en-AU"/>
        </w:rPr>
      </w:pPr>
      <w:r w:rsidRPr="000A1F79">
        <w:rPr>
          <w:lang w:eastAsia="en-AU"/>
        </w:rPr>
        <w:t xml:space="preserve">This phase </w:t>
      </w:r>
      <w:r w:rsidR="00DC2EF8" w:rsidRPr="000A1F79">
        <w:rPr>
          <w:lang w:eastAsia="en-AU"/>
        </w:rPr>
        <w:t>focused on</w:t>
      </w:r>
      <w:r w:rsidRPr="000A1F79">
        <w:rPr>
          <w:lang w:eastAsia="en-AU"/>
        </w:rPr>
        <w:t xml:space="preserve"> the preparation for research</w:t>
      </w:r>
      <w:r w:rsidR="00B940C7">
        <w:rPr>
          <w:lang w:eastAsia="en-AU"/>
        </w:rPr>
        <w:t xml:space="preserve"> and</w:t>
      </w:r>
      <w:r w:rsidR="00DC2EF8" w:rsidRPr="000A1F79">
        <w:rPr>
          <w:lang w:eastAsia="en-AU"/>
        </w:rPr>
        <w:t xml:space="preserve"> </w:t>
      </w:r>
      <w:r w:rsidRPr="000A1F79">
        <w:rPr>
          <w:lang w:eastAsia="en-AU"/>
        </w:rPr>
        <w:t xml:space="preserve">involved </w:t>
      </w:r>
      <w:r w:rsidR="00DC2EF8" w:rsidRPr="000A1F79">
        <w:rPr>
          <w:lang w:eastAsia="en-AU"/>
        </w:rPr>
        <w:t>obtaining</w:t>
      </w:r>
      <w:r w:rsidRPr="000A1F79">
        <w:rPr>
          <w:lang w:eastAsia="en-AU"/>
        </w:rPr>
        <w:t xml:space="preserve"> permissions</w:t>
      </w:r>
      <w:r w:rsidR="00B940C7">
        <w:rPr>
          <w:lang w:eastAsia="en-AU"/>
        </w:rPr>
        <w:t>.</w:t>
      </w:r>
      <w:r w:rsidRPr="000A1F79">
        <w:rPr>
          <w:lang w:eastAsia="en-AU"/>
        </w:rPr>
        <w:t xml:space="preserve"> </w:t>
      </w:r>
      <w:r w:rsidR="00B940C7">
        <w:rPr>
          <w:lang w:eastAsia="en-AU"/>
        </w:rPr>
        <w:t>This process</w:t>
      </w:r>
      <w:r w:rsidRPr="000A1F79">
        <w:rPr>
          <w:lang w:eastAsia="en-AU"/>
        </w:rPr>
        <w:t xml:space="preserve"> incorporated </w:t>
      </w:r>
      <w:r w:rsidR="00B940C7">
        <w:rPr>
          <w:lang w:eastAsia="en-AU"/>
        </w:rPr>
        <w:t xml:space="preserve">the gaining of approval from the </w:t>
      </w:r>
      <w:r w:rsidRPr="000A1F79">
        <w:rPr>
          <w:lang w:eastAsia="en-AU"/>
        </w:rPr>
        <w:t xml:space="preserve">CDU Human Research Ethics Committee (H24010), </w:t>
      </w:r>
      <w:r w:rsidR="00DC2EF8" w:rsidRPr="000A1F79">
        <w:rPr>
          <w:lang w:eastAsia="en-AU"/>
        </w:rPr>
        <w:t>along with</w:t>
      </w:r>
      <w:r w:rsidRPr="000A1F79">
        <w:rPr>
          <w:lang w:eastAsia="en-AU"/>
        </w:rPr>
        <w:t xml:space="preserve"> approval</w:t>
      </w:r>
      <w:r w:rsidR="00B940C7">
        <w:rPr>
          <w:lang w:eastAsia="en-AU"/>
        </w:rPr>
        <w:t>s</w:t>
      </w:r>
      <w:r w:rsidRPr="000A1F79">
        <w:rPr>
          <w:lang w:eastAsia="en-AU"/>
        </w:rPr>
        <w:t xml:space="preserve"> to conduct research from </w:t>
      </w:r>
      <w:r w:rsidR="00B940C7">
        <w:rPr>
          <w:lang w:eastAsia="en-AU"/>
        </w:rPr>
        <w:t xml:space="preserve">both </w:t>
      </w:r>
      <w:r w:rsidRPr="000A1F79">
        <w:rPr>
          <w:lang w:eastAsia="en-AU"/>
        </w:rPr>
        <w:t>the NT Department of Education</w:t>
      </w:r>
      <w:r w:rsidR="00613C7E">
        <w:rPr>
          <w:lang w:eastAsia="en-AU"/>
        </w:rPr>
        <w:t xml:space="preserve"> and Training</w:t>
      </w:r>
      <w:r w:rsidRPr="000A1F79">
        <w:rPr>
          <w:lang w:eastAsia="en-AU"/>
        </w:rPr>
        <w:t xml:space="preserve"> and Catholic Education NT. </w:t>
      </w:r>
      <w:r w:rsidR="005B47EA" w:rsidRPr="000A1F79">
        <w:rPr>
          <w:lang w:eastAsia="en-AU"/>
        </w:rPr>
        <w:t xml:space="preserve">This permissions phase determined the research design to a </w:t>
      </w:r>
      <w:r w:rsidR="003F26B4" w:rsidRPr="000A1F79">
        <w:rPr>
          <w:lang w:eastAsia="en-AU"/>
        </w:rPr>
        <w:t>high degree.</w:t>
      </w:r>
      <w:r w:rsidR="006E504D" w:rsidRPr="000A1F79">
        <w:rPr>
          <w:lang w:eastAsia="en-AU"/>
        </w:rPr>
        <w:t xml:space="preserve"> Without approval f</w:t>
      </w:r>
      <w:r w:rsidR="00A53699" w:rsidRPr="000A1F79">
        <w:rPr>
          <w:lang w:eastAsia="en-AU"/>
        </w:rPr>
        <w:t>ro</w:t>
      </w:r>
      <w:r w:rsidR="006E504D" w:rsidRPr="000A1F79">
        <w:rPr>
          <w:lang w:eastAsia="en-AU"/>
        </w:rPr>
        <w:t>m the NT Department of Education and Training, the research would not have been possible</w:t>
      </w:r>
      <w:r w:rsidR="00D96E27" w:rsidRPr="000A1F79">
        <w:rPr>
          <w:lang w:eastAsia="en-AU"/>
        </w:rPr>
        <w:t xml:space="preserve">. There were numerous requirements in the department’s </w:t>
      </w:r>
      <w:r w:rsidR="00493C7F">
        <w:rPr>
          <w:lang w:eastAsia="en-AU"/>
        </w:rPr>
        <w:t>r</w:t>
      </w:r>
      <w:r w:rsidR="00496B23" w:rsidRPr="000A1F79">
        <w:rPr>
          <w:lang w:eastAsia="en-AU"/>
        </w:rPr>
        <w:t xml:space="preserve">esearch guidelines and procedures </w:t>
      </w:r>
      <w:r w:rsidR="00B323F9" w:rsidRPr="000A1F79">
        <w:rPr>
          <w:lang w:eastAsia="en-AU"/>
        </w:rPr>
        <w:t xml:space="preserve">(NT </w:t>
      </w:r>
      <w:r w:rsidR="00E05083">
        <w:rPr>
          <w:lang w:eastAsia="en-AU"/>
        </w:rPr>
        <w:t>Government</w:t>
      </w:r>
      <w:r w:rsidR="001B26DA" w:rsidRPr="000A1F79">
        <w:rPr>
          <w:lang w:eastAsia="en-AU"/>
        </w:rPr>
        <w:t>, 2023a)</w:t>
      </w:r>
      <w:r w:rsidR="00D96E27" w:rsidRPr="000A1F79">
        <w:rPr>
          <w:lang w:eastAsia="en-AU"/>
        </w:rPr>
        <w:t xml:space="preserve"> that needed to </w:t>
      </w:r>
      <w:r w:rsidR="000E6970" w:rsidRPr="000A1F79">
        <w:rPr>
          <w:lang w:eastAsia="en-AU"/>
        </w:rPr>
        <w:t xml:space="preserve">be </w:t>
      </w:r>
      <w:r w:rsidR="00D96E27" w:rsidRPr="000A1F79">
        <w:rPr>
          <w:lang w:eastAsia="en-AU"/>
        </w:rPr>
        <w:t>observe</w:t>
      </w:r>
      <w:r w:rsidR="000E6970" w:rsidRPr="000A1F79">
        <w:rPr>
          <w:lang w:eastAsia="en-AU"/>
        </w:rPr>
        <w:t>d</w:t>
      </w:r>
      <w:r w:rsidR="00D96E27" w:rsidRPr="000A1F79">
        <w:rPr>
          <w:lang w:eastAsia="en-AU"/>
        </w:rPr>
        <w:t>. These are listed below:</w:t>
      </w:r>
    </w:p>
    <w:p w14:paraId="06B3DDB5" w14:textId="7B443217" w:rsidR="00B312E9" w:rsidRPr="00554545" w:rsidRDefault="00B312E9" w:rsidP="00E3429C">
      <w:pPr>
        <w:ind w:left="357"/>
      </w:pPr>
      <w:r w:rsidRPr="00554545">
        <w:t>The decision to participate in research is at the principal’s discretion and will be based on alignment with the schools’ improvement agenda, priorities and capacity. Furthermore, participation of schools, staff and students remains voluntary</w:t>
      </w:r>
      <w:r w:rsidR="00B940C7" w:rsidRPr="00554545">
        <w:t>.</w:t>
      </w:r>
      <w:r w:rsidRPr="00554545">
        <w:t xml:space="preserve"> </w:t>
      </w:r>
      <w:r w:rsidRPr="00AC1D2D">
        <w:t xml:space="preserve">(NT </w:t>
      </w:r>
      <w:r w:rsidR="00E05083" w:rsidRPr="00AC1D2D">
        <w:t>Government</w:t>
      </w:r>
      <w:r w:rsidRPr="00AC1D2D">
        <w:t>, 2023</w:t>
      </w:r>
      <w:r w:rsidR="00802E6A" w:rsidRPr="00AC1D2D">
        <w:t>a</w:t>
      </w:r>
      <w:r w:rsidRPr="00AC1D2D">
        <w:t>, p. 7)</w:t>
      </w:r>
    </w:p>
    <w:p w14:paraId="3D4D2E96" w14:textId="209095EE" w:rsidR="00B312E9" w:rsidRPr="00554545" w:rsidRDefault="00B312E9" w:rsidP="00E3429C">
      <w:pPr>
        <w:ind w:left="357"/>
      </w:pPr>
      <w:r w:rsidRPr="00554545">
        <w:t>Ethics approval is required for all research applications that are aiming to explore issues of particular significance to Aboriginal people or involve a significant number of Aboriginal people or involve participants from vulnerable groups and involve more than low degree of risk of harm, discomfort or inconvenience</w:t>
      </w:r>
      <w:r w:rsidR="00B940C7" w:rsidRPr="00554545">
        <w:t>.</w:t>
      </w:r>
      <w:r w:rsidRPr="00554545">
        <w:t xml:space="preserve"> </w:t>
      </w:r>
      <w:r w:rsidRPr="00AC1D2D">
        <w:t xml:space="preserve">(NT </w:t>
      </w:r>
      <w:r w:rsidR="00E05083" w:rsidRPr="00AC1D2D">
        <w:t>Government</w:t>
      </w:r>
      <w:r w:rsidRPr="00AC1D2D">
        <w:t>, 2023</w:t>
      </w:r>
      <w:r w:rsidR="00802E6A" w:rsidRPr="00AC1D2D">
        <w:t>a</w:t>
      </w:r>
      <w:r w:rsidRPr="00AC1D2D">
        <w:t>, p. 7)</w:t>
      </w:r>
    </w:p>
    <w:p w14:paraId="07C54478" w14:textId="27E50305" w:rsidR="00B312E9" w:rsidRPr="00554545" w:rsidRDefault="00B312E9" w:rsidP="00E3429C">
      <w:pPr>
        <w:ind w:left="357"/>
      </w:pPr>
      <w:r w:rsidRPr="00554545">
        <w:t>3.1.8. Incentives</w:t>
      </w:r>
      <w:r w:rsidR="004E6963" w:rsidRPr="00554545">
        <w:t>.</w:t>
      </w:r>
      <w:r w:rsidRPr="00554545">
        <w:t xml:space="preserve"> The department does not support incentives that influence participation and responses from research participants; however, provision of support to facilitate the research will be considered. For example, if the participant is required to use an app on a device to be able to participate in the research, the provision of credit for the period of the research would be deemed appropriate. Providing a participant with credit or a device after this period would be considered inappropriate</w:t>
      </w:r>
      <w:r w:rsidR="00B940C7" w:rsidRPr="00554545">
        <w:t>.</w:t>
      </w:r>
      <w:r w:rsidRPr="00554545">
        <w:t xml:space="preserve"> </w:t>
      </w:r>
      <w:r w:rsidRPr="00AC1D2D">
        <w:t xml:space="preserve">(NT </w:t>
      </w:r>
      <w:r w:rsidR="00E05083" w:rsidRPr="00AC1D2D">
        <w:t>Government</w:t>
      </w:r>
      <w:r w:rsidRPr="00AC1D2D">
        <w:t>, 2023</w:t>
      </w:r>
      <w:r w:rsidR="00802E6A" w:rsidRPr="00AC1D2D">
        <w:t>a</w:t>
      </w:r>
      <w:r w:rsidRPr="00AC1D2D">
        <w:t>, p. 11)</w:t>
      </w:r>
    </w:p>
    <w:p w14:paraId="413F6DA7" w14:textId="14C945B5" w:rsidR="0077546D" w:rsidRPr="000A1F79" w:rsidRDefault="0077546D" w:rsidP="00FB3C5E">
      <w:r w:rsidRPr="000A1F79">
        <w:t xml:space="preserve">Key assessment criteria </w:t>
      </w:r>
      <w:r w:rsidR="00BC7610" w:rsidRPr="000A1F79">
        <w:t>were also front of mind</w:t>
      </w:r>
      <w:r w:rsidR="00C744DA" w:rsidRPr="000A1F79">
        <w:t xml:space="preserve"> when designing the research</w:t>
      </w:r>
      <w:r w:rsidR="00BC7610" w:rsidRPr="000A1F79">
        <w:t>. The</w:t>
      </w:r>
      <w:r w:rsidR="00B940C7">
        <w:t>se</w:t>
      </w:r>
      <w:r w:rsidR="00BC7610" w:rsidRPr="000A1F79">
        <w:t xml:space="preserve"> criteria</w:t>
      </w:r>
      <w:r w:rsidR="00AC1D2D">
        <w:t>—</w:t>
      </w:r>
      <w:r w:rsidR="00057535">
        <w:t xml:space="preserve">which </w:t>
      </w:r>
      <w:r w:rsidR="00B940C7" w:rsidRPr="00B940C7">
        <w:t xml:space="preserve">can be </w:t>
      </w:r>
      <w:r w:rsidR="00057535">
        <w:t>found</w:t>
      </w:r>
      <w:r w:rsidR="00B940C7" w:rsidRPr="00B940C7">
        <w:t xml:space="preserve"> in the Key Assessment Criteria table listed on page 14 of the research guidelines document</w:t>
      </w:r>
      <w:r w:rsidR="00AC1D2D">
        <w:t>—</w:t>
      </w:r>
      <w:r w:rsidRPr="000A1F79">
        <w:t xml:space="preserve">are used by the department to determine whether approval to conduct research is granted. Key </w:t>
      </w:r>
      <w:r w:rsidR="00057535">
        <w:t>c</w:t>
      </w:r>
      <w:r w:rsidRPr="000A1F79">
        <w:t>riteri</w:t>
      </w:r>
      <w:r w:rsidR="00057535">
        <w:t>on</w:t>
      </w:r>
      <w:r w:rsidRPr="000A1F79">
        <w:t xml:space="preserve"> </w:t>
      </w:r>
      <w:r w:rsidR="00057535">
        <w:t>t</w:t>
      </w:r>
      <w:r w:rsidRPr="000A1F79">
        <w:t xml:space="preserve">wo is </w:t>
      </w:r>
      <w:r w:rsidR="00AC1D2D">
        <w:t>“</w:t>
      </w:r>
      <w:r w:rsidRPr="000A1F79">
        <w:t>Burden on school, participant and department</w:t>
      </w:r>
      <w:r w:rsidR="00AC1D2D">
        <w:t>”</w:t>
      </w:r>
      <w:r w:rsidRPr="000A1F79">
        <w:t xml:space="preserve">. </w:t>
      </w:r>
      <w:r w:rsidR="004E0EA0">
        <w:t>The r</w:t>
      </w:r>
      <w:r w:rsidRPr="000A1F79">
        <w:t xml:space="preserve">equirements for research design </w:t>
      </w:r>
      <w:r w:rsidR="004E0EA0">
        <w:t>that</w:t>
      </w:r>
      <w:r w:rsidRPr="000A1F79">
        <w:t xml:space="preserve"> underpin this criterion and determine whether subsequent approval is given are</w:t>
      </w:r>
      <w:r w:rsidR="00AC1D2D">
        <w:t>:</w:t>
      </w:r>
    </w:p>
    <w:p w14:paraId="395E84AD" w14:textId="36EE90CF" w:rsidR="0077546D" w:rsidRPr="000A1F79" w:rsidRDefault="0077546D" w:rsidP="00390420">
      <w:pPr>
        <w:pStyle w:val="ListParagraph"/>
        <w:keepNext/>
        <w:numPr>
          <w:ilvl w:val="0"/>
          <w:numId w:val="49"/>
        </w:numPr>
        <w:ind w:left="714" w:hanging="357"/>
      </w:pPr>
      <w:r w:rsidRPr="000A1F79">
        <w:lastRenderedPageBreak/>
        <w:t>minimum effort commitment required from participants, either ongoing or one-off</w:t>
      </w:r>
    </w:p>
    <w:p w14:paraId="7A14A5A1" w14:textId="073A3362" w:rsidR="0077546D" w:rsidRPr="000A1F79" w:rsidRDefault="0077546D" w:rsidP="00390420">
      <w:pPr>
        <w:pStyle w:val="ListParagraph"/>
        <w:numPr>
          <w:ilvl w:val="0"/>
          <w:numId w:val="49"/>
        </w:numPr>
        <w:ind w:left="714" w:hanging="357"/>
      </w:pPr>
      <w:r w:rsidRPr="000A1F79">
        <w:t>minimum disruption to teaching/learning/business, either ongoing or one-off</w:t>
      </w:r>
    </w:p>
    <w:p w14:paraId="12514AAC" w14:textId="397051C9" w:rsidR="0077546D" w:rsidRPr="000A1F79" w:rsidRDefault="0077546D" w:rsidP="00390420">
      <w:pPr>
        <w:pStyle w:val="ListParagraph"/>
        <w:numPr>
          <w:ilvl w:val="0"/>
          <w:numId w:val="49"/>
        </w:numPr>
        <w:ind w:left="714" w:hanging="357"/>
      </w:pPr>
      <w:r w:rsidRPr="000A1F79">
        <w:t>minimum administrative burden on school and/or corporate staff, either ongoing or one-off.</w:t>
      </w:r>
    </w:p>
    <w:p w14:paraId="23252639" w14:textId="7CA695FD" w:rsidR="00A85789" w:rsidRPr="000A1F79" w:rsidRDefault="005E69FD" w:rsidP="00FB3C5E">
      <w:r w:rsidRPr="000A1F79">
        <w:rPr>
          <w:lang w:eastAsia="en-AU"/>
        </w:rPr>
        <w:t xml:space="preserve">Gaining approvals early and preparing to begin the research activities as soon as possible </w:t>
      </w:r>
      <w:r w:rsidR="00DC2EF8" w:rsidRPr="000A1F79">
        <w:rPr>
          <w:lang w:eastAsia="en-AU"/>
        </w:rPr>
        <w:t>were</w:t>
      </w:r>
      <w:r w:rsidRPr="000A1F79">
        <w:rPr>
          <w:lang w:eastAsia="en-AU"/>
        </w:rPr>
        <w:t xml:space="preserve"> vital </w:t>
      </w:r>
      <w:r w:rsidR="00057535">
        <w:rPr>
          <w:lang w:eastAsia="en-AU"/>
        </w:rPr>
        <w:t xml:space="preserve">steps </w:t>
      </w:r>
      <w:r w:rsidRPr="000A1F79">
        <w:rPr>
          <w:lang w:eastAsia="en-AU"/>
        </w:rPr>
        <w:t xml:space="preserve">for </w:t>
      </w:r>
      <w:r w:rsidR="00265199" w:rsidRPr="000A1F79">
        <w:rPr>
          <w:lang w:eastAsia="en-AU"/>
        </w:rPr>
        <w:t>ensuring</w:t>
      </w:r>
      <w:r w:rsidRPr="000A1F79">
        <w:rPr>
          <w:lang w:eastAsia="en-AU"/>
        </w:rPr>
        <w:t xml:space="preserve"> the</w:t>
      </w:r>
      <w:r w:rsidR="00265199" w:rsidRPr="000A1F79">
        <w:rPr>
          <w:lang w:eastAsia="en-AU"/>
        </w:rPr>
        <w:t xml:space="preserve"> effective use of the</w:t>
      </w:r>
      <w:r w:rsidRPr="000A1F79">
        <w:rPr>
          <w:lang w:eastAsia="en-AU"/>
        </w:rPr>
        <w:t xml:space="preserve"> time available. This phase also involved having conversations with the media manager, the </w:t>
      </w:r>
      <w:r w:rsidR="00EB0D01">
        <w:rPr>
          <w:lang w:eastAsia="en-AU"/>
        </w:rPr>
        <w:t>a</w:t>
      </w:r>
      <w:r w:rsidRPr="000A1F79">
        <w:rPr>
          <w:lang w:eastAsia="en-AU"/>
        </w:rPr>
        <w:t xml:space="preserve">ssociate </w:t>
      </w:r>
      <w:r w:rsidR="00EB0D01">
        <w:rPr>
          <w:lang w:eastAsia="en-AU"/>
        </w:rPr>
        <w:t>r</w:t>
      </w:r>
      <w:r w:rsidRPr="000A1F79">
        <w:rPr>
          <w:lang w:eastAsia="en-AU"/>
        </w:rPr>
        <w:t xml:space="preserve">esearcher, and the Northern Institute </w:t>
      </w:r>
      <w:bookmarkStart w:id="100" w:name="_Hlk202794461"/>
      <w:r w:rsidR="009426A0" w:rsidRPr="009426A0">
        <w:rPr>
          <w:lang w:eastAsia="en-AU"/>
        </w:rPr>
        <w:t xml:space="preserve">Higher Education Participation and Partnerships Program </w:t>
      </w:r>
      <w:r w:rsidR="009426A0">
        <w:rPr>
          <w:lang w:eastAsia="en-AU"/>
        </w:rPr>
        <w:t>(</w:t>
      </w:r>
      <w:r w:rsidRPr="000A1F79">
        <w:rPr>
          <w:lang w:eastAsia="en-AU"/>
        </w:rPr>
        <w:t>HEPPP</w:t>
      </w:r>
      <w:r w:rsidR="009426A0">
        <w:rPr>
          <w:lang w:eastAsia="en-AU"/>
        </w:rPr>
        <w:t>)</w:t>
      </w:r>
      <w:r w:rsidRPr="000A1F79">
        <w:rPr>
          <w:lang w:eastAsia="en-AU"/>
        </w:rPr>
        <w:t xml:space="preserve"> </w:t>
      </w:r>
      <w:bookmarkStart w:id="101" w:name="_Hlk202794476"/>
      <w:bookmarkEnd w:id="100"/>
      <w:r w:rsidRPr="000A1F79">
        <w:rPr>
          <w:lang w:eastAsia="en-AU"/>
        </w:rPr>
        <w:t>Advisory Group</w:t>
      </w:r>
      <w:bookmarkEnd w:id="101"/>
      <w:r w:rsidR="00DC2EF8" w:rsidRPr="000A1F79">
        <w:rPr>
          <w:lang w:eastAsia="en-AU"/>
        </w:rPr>
        <w:t>,</w:t>
      </w:r>
      <w:r w:rsidRPr="000A1F79">
        <w:rPr>
          <w:lang w:eastAsia="en-AU"/>
        </w:rPr>
        <w:t xml:space="preserve"> </w:t>
      </w:r>
      <w:r w:rsidR="00B95127">
        <w:rPr>
          <w:lang w:eastAsia="en-AU"/>
        </w:rPr>
        <w:t xml:space="preserve">each of </w:t>
      </w:r>
      <w:r w:rsidRPr="000A1F79">
        <w:rPr>
          <w:lang w:eastAsia="en-AU"/>
        </w:rPr>
        <w:t>who</w:t>
      </w:r>
      <w:r w:rsidR="00B95127">
        <w:rPr>
          <w:lang w:eastAsia="en-AU"/>
        </w:rPr>
        <w:t>m</w:t>
      </w:r>
      <w:r w:rsidRPr="000A1F79">
        <w:rPr>
          <w:lang w:eastAsia="en-AU"/>
        </w:rPr>
        <w:t xml:space="preserve"> agreed to advise on this project.</w:t>
      </w:r>
    </w:p>
    <w:p w14:paraId="757ED4F0" w14:textId="25D64F1F" w:rsidR="00A85789" w:rsidRPr="000A1F79" w:rsidRDefault="00A85789" w:rsidP="00FB3C5E">
      <w:pPr>
        <w:rPr>
          <w:lang w:eastAsia="en-AU"/>
        </w:rPr>
      </w:pPr>
      <w:r w:rsidRPr="000A1F79">
        <w:t>A schedule of activities was designed</w:t>
      </w:r>
      <w:r w:rsidR="00265199" w:rsidRPr="000A1F79">
        <w:t xml:space="preserve">, aiming for </w:t>
      </w:r>
      <w:r w:rsidRPr="000A1F79">
        <w:t xml:space="preserve">the greatest impact in the short amount of time given. </w:t>
      </w:r>
      <w:r w:rsidR="00265199" w:rsidRPr="000A1F79">
        <w:t>Throughout</w:t>
      </w:r>
      <w:r w:rsidRPr="000A1F79">
        <w:t xml:space="preserve"> the process, it was important to consider stakeholder collaboration</w:t>
      </w:r>
      <w:r w:rsidR="00B95127">
        <w:t>,</w:t>
      </w:r>
      <w:r w:rsidRPr="000A1F79">
        <w:t xml:space="preserve"> communication of progress</w:t>
      </w:r>
      <w:r w:rsidR="00B95127">
        <w:t>,</w:t>
      </w:r>
      <w:r w:rsidRPr="000A1F79">
        <w:t xml:space="preserve"> and engage</w:t>
      </w:r>
      <w:r w:rsidR="00B95127">
        <w:t>ment</w:t>
      </w:r>
      <w:r w:rsidRPr="000A1F79">
        <w:t xml:space="preserve"> with </w:t>
      </w:r>
      <w:r w:rsidR="00B95127">
        <w:t>the</w:t>
      </w:r>
      <w:r w:rsidRPr="000A1F79">
        <w:t xml:space="preserve"> wider professional community of researchers and educators </w:t>
      </w:r>
      <w:r w:rsidR="00695ED8" w:rsidRPr="000A1F79">
        <w:t>through social media, presentations</w:t>
      </w:r>
      <w:r w:rsidR="00DC2EF8" w:rsidRPr="000A1F79">
        <w:t xml:space="preserve">, </w:t>
      </w:r>
      <w:r w:rsidR="00695ED8" w:rsidRPr="000A1F79">
        <w:t xml:space="preserve">and </w:t>
      </w:r>
      <w:r w:rsidR="00FA7D26" w:rsidRPr="000A1F79">
        <w:t>publications</w:t>
      </w:r>
      <w:r w:rsidRPr="000A1F79">
        <w:t>.</w:t>
      </w:r>
    </w:p>
    <w:p w14:paraId="0D9A9300" w14:textId="4E488182" w:rsidR="000D3129" w:rsidRPr="000A1F79" w:rsidRDefault="00D61797" w:rsidP="00FB3C5E">
      <w:pPr>
        <w:rPr>
          <w:lang w:eastAsia="en-AU"/>
        </w:rPr>
      </w:pPr>
      <w:r>
        <w:rPr>
          <w:lang w:eastAsia="en-AU"/>
        </w:rPr>
        <w:t>T</w:t>
      </w:r>
      <w:r w:rsidR="00265199" w:rsidRPr="000A1F79">
        <w:rPr>
          <w:lang w:eastAsia="en-AU"/>
        </w:rPr>
        <w:t>able</w:t>
      </w:r>
      <w:r w:rsidR="00C62AAA" w:rsidRPr="000A1F79">
        <w:rPr>
          <w:lang w:eastAsia="en-AU"/>
        </w:rPr>
        <w:t xml:space="preserve"> </w:t>
      </w:r>
      <w:r>
        <w:rPr>
          <w:lang w:eastAsia="en-AU"/>
        </w:rPr>
        <w:t xml:space="preserve">2 presents the research schedule and </w:t>
      </w:r>
      <w:r w:rsidR="00265199" w:rsidRPr="000A1F79">
        <w:rPr>
          <w:lang w:eastAsia="en-AU"/>
        </w:rPr>
        <w:t>shows</w:t>
      </w:r>
      <w:r w:rsidR="00C62AAA" w:rsidRPr="000A1F79">
        <w:rPr>
          <w:lang w:eastAsia="en-AU"/>
        </w:rPr>
        <w:t xml:space="preserve"> </w:t>
      </w:r>
      <w:r w:rsidR="0061216B" w:rsidRPr="000A1F79">
        <w:rPr>
          <w:lang w:eastAsia="en-AU"/>
        </w:rPr>
        <w:t xml:space="preserve">times of concentrated media focus </w:t>
      </w:r>
      <w:r>
        <w:rPr>
          <w:lang w:eastAsia="en-AU"/>
        </w:rPr>
        <w:t xml:space="preserve">as </w:t>
      </w:r>
      <w:r w:rsidR="00265199" w:rsidRPr="000A1F79">
        <w:rPr>
          <w:lang w:eastAsia="en-AU"/>
        </w:rPr>
        <w:t>shaded</w:t>
      </w:r>
      <w:r w:rsidR="0061216B" w:rsidRPr="000A1F79">
        <w:rPr>
          <w:lang w:eastAsia="en-AU"/>
        </w:rPr>
        <w:t xml:space="preserve"> in blue.</w:t>
      </w:r>
    </w:p>
    <w:p w14:paraId="6E7AA929" w14:textId="59074E37" w:rsidR="00A7659D" w:rsidRPr="00B0652E" w:rsidRDefault="00220C47" w:rsidP="00A7659D">
      <w:pPr>
        <w:pStyle w:val="Caption"/>
        <w:keepNext/>
        <w:rPr>
          <w:szCs w:val="22"/>
        </w:rPr>
      </w:pPr>
      <w:bookmarkStart w:id="102" w:name="_Toc202952989"/>
      <w:bookmarkStart w:id="103" w:name="_Toc202953352"/>
      <w:r w:rsidRPr="00B0652E">
        <w:rPr>
          <w:szCs w:val="22"/>
        </w:rPr>
        <w:t>T</w:t>
      </w:r>
      <w:r w:rsidR="00A7659D" w:rsidRPr="00B0652E">
        <w:rPr>
          <w:szCs w:val="22"/>
        </w:rPr>
        <w:t xml:space="preserve">able </w:t>
      </w:r>
      <w:r w:rsidR="00CF5AB3" w:rsidRPr="00B0652E">
        <w:rPr>
          <w:szCs w:val="22"/>
        </w:rPr>
        <w:fldChar w:fldCharType="begin"/>
      </w:r>
      <w:r w:rsidR="00CF5AB3" w:rsidRPr="00B0652E">
        <w:rPr>
          <w:szCs w:val="22"/>
        </w:rPr>
        <w:instrText xml:space="preserve"> SEQ Table \* ARABIC </w:instrText>
      </w:r>
      <w:r w:rsidR="00CF5AB3" w:rsidRPr="00B0652E">
        <w:rPr>
          <w:szCs w:val="22"/>
        </w:rPr>
        <w:fldChar w:fldCharType="separate"/>
      </w:r>
      <w:r w:rsidR="00D67E21">
        <w:rPr>
          <w:noProof/>
          <w:szCs w:val="22"/>
        </w:rPr>
        <w:t>2</w:t>
      </w:r>
      <w:r w:rsidR="00CF5AB3" w:rsidRPr="00B0652E">
        <w:rPr>
          <w:szCs w:val="22"/>
        </w:rPr>
        <w:fldChar w:fldCharType="end"/>
      </w:r>
      <w:r w:rsidR="005B7AA9" w:rsidRPr="00B0652E">
        <w:rPr>
          <w:szCs w:val="22"/>
        </w:rPr>
        <w:t>:</w:t>
      </w:r>
      <w:r w:rsidR="00A7659D" w:rsidRPr="00B0652E">
        <w:rPr>
          <w:szCs w:val="22"/>
        </w:rPr>
        <w:t xml:space="preserve"> Schedule of activities</w:t>
      </w:r>
      <w:bookmarkEnd w:id="102"/>
      <w:bookmarkEnd w:id="103"/>
    </w:p>
    <w:tbl>
      <w:tblPr>
        <w:tblW w:w="9025"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05"/>
        <w:gridCol w:w="1037"/>
        <w:gridCol w:w="1134"/>
        <w:gridCol w:w="1560"/>
        <w:gridCol w:w="1842"/>
        <w:gridCol w:w="1647"/>
      </w:tblGrid>
      <w:tr w:rsidR="00002711" w:rsidRPr="00B43EA9" w14:paraId="2A54A7A0"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5CDC39A2" w14:textId="5EB9A4F0" w:rsidR="0072076C" w:rsidRPr="00B43EA9" w:rsidRDefault="0072076C" w:rsidP="00002711">
            <w:pPr>
              <w:pStyle w:val="TOCHeading"/>
              <w:ind w:left="57" w:right="57"/>
              <w:rPr>
                <w:sz w:val="20"/>
                <w:szCs w:val="20"/>
              </w:rPr>
            </w:pPr>
            <w:r w:rsidRPr="00B43EA9">
              <w:rPr>
                <w:sz w:val="20"/>
                <w:szCs w:val="20"/>
              </w:rPr>
              <w:t>Activity</w:t>
            </w:r>
            <w:r w:rsidR="009E3073">
              <w:rPr>
                <w:sz w:val="20"/>
                <w:szCs w:val="20"/>
              </w:rPr>
              <w:t xml:space="preserve">/ </w:t>
            </w:r>
            <w:r w:rsidRPr="00B43EA9">
              <w:rPr>
                <w:sz w:val="20"/>
                <w:szCs w:val="20"/>
              </w:rPr>
              <w:t>Milestone</w:t>
            </w:r>
          </w:p>
        </w:tc>
        <w:tc>
          <w:tcPr>
            <w:tcW w:w="1037"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035896D6" w14:textId="0363E1B8" w:rsidR="0072076C" w:rsidRPr="00B43EA9" w:rsidRDefault="0072076C" w:rsidP="00002711">
            <w:pPr>
              <w:pStyle w:val="TOCHeading"/>
              <w:ind w:left="57" w:right="57"/>
              <w:rPr>
                <w:sz w:val="20"/>
                <w:szCs w:val="20"/>
              </w:rPr>
            </w:pPr>
            <w:r w:rsidRPr="00B43EA9">
              <w:rPr>
                <w:sz w:val="20"/>
                <w:szCs w:val="20"/>
              </w:rPr>
              <w:t> Time period</w:t>
            </w:r>
          </w:p>
        </w:tc>
        <w:tc>
          <w:tcPr>
            <w:tcW w:w="1134"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789F34FA" w14:textId="3C887A88" w:rsidR="0072076C" w:rsidRPr="00B43EA9" w:rsidRDefault="0072076C" w:rsidP="00002711">
            <w:pPr>
              <w:pStyle w:val="TOCHeading"/>
              <w:ind w:left="57" w:right="57"/>
              <w:rPr>
                <w:sz w:val="20"/>
                <w:szCs w:val="20"/>
              </w:rPr>
            </w:pPr>
            <w:r w:rsidRPr="00B43EA9">
              <w:rPr>
                <w:sz w:val="20"/>
                <w:szCs w:val="20"/>
              </w:rPr>
              <w:t>Location</w:t>
            </w:r>
          </w:p>
        </w:tc>
        <w:tc>
          <w:tcPr>
            <w:tcW w:w="1560"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0EC06597" w14:textId="77777777" w:rsidR="0072076C" w:rsidRPr="00B43EA9" w:rsidRDefault="0072076C" w:rsidP="00002711">
            <w:pPr>
              <w:pStyle w:val="TOCHeading"/>
              <w:ind w:left="57" w:right="57"/>
              <w:rPr>
                <w:sz w:val="20"/>
                <w:szCs w:val="20"/>
              </w:rPr>
            </w:pPr>
            <w:r w:rsidRPr="00B43EA9">
              <w:rPr>
                <w:sz w:val="20"/>
                <w:szCs w:val="20"/>
              </w:rPr>
              <w:t>Aims  </w:t>
            </w:r>
          </w:p>
        </w:tc>
        <w:tc>
          <w:tcPr>
            <w:tcW w:w="1842"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0606149F" w14:textId="77777777" w:rsidR="0072076C" w:rsidRPr="00B43EA9" w:rsidRDefault="0072076C" w:rsidP="00002711">
            <w:pPr>
              <w:pStyle w:val="TOCHeading"/>
              <w:ind w:left="57" w:right="57"/>
              <w:rPr>
                <w:sz w:val="20"/>
                <w:szCs w:val="20"/>
              </w:rPr>
            </w:pPr>
            <w:r w:rsidRPr="00B43EA9">
              <w:rPr>
                <w:sz w:val="20"/>
                <w:szCs w:val="20"/>
              </w:rPr>
              <w:t>Deliverables  </w:t>
            </w:r>
          </w:p>
        </w:tc>
        <w:tc>
          <w:tcPr>
            <w:tcW w:w="1647" w:type="dxa"/>
            <w:tcBorders>
              <w:top w:val="single" w:sz="6" w:space="0" w:color="auto"/>
              <w:left w:val="single" w:sz="6" w:space="0" w:color="auto"/>
              <w:bottom w:val="single" w:sz="6" w:space="0" w:color="auto"/>
              <w:right w:val="single" w:sz="6" w:space="0" w:color="auto"/>
            </w:tcBorders>
            <w:shd w:val="clear" w:color="auto" w:fill="78DED9" w:themeFill="accent1"/>
            <w:vAlign w:val="center"/>
            <w:hideMark/>
          </w:tcPr>
          <w:p w14:paraId="0605DF50" w14:textId="5FD8AF53" w:rsidR="0072076C" w:rsidRPr="00B43EA9" w:rsidRDefault="0072076C" w:rsidP="00002711">
            <w:pPr>
              <w:pStyle w:val="TOCHeading"/>
              <w:ind w:left="57" w:right="57"/>
              <w:rPr>
                <w:sz w:val="20"/>
                <w:szCs w:val="20"/>
              </w:rPr>
            </w:pPr>
            <w:r w:rsidRPr="00B43EA9">
              <w:rPr>
                <w:sz w:val="20"/>
                <w:szCs w:val="20"/>
              </w:rPr>
              <w:t> People </w:t>
            </w:r>
          </w:p>
        </w:tc>
      </w:tr>
      <w:tr w:rsidR="00002711" w:rsidRPr="00B43EA9" w14:paraId="368E16F4"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0CAF7B5F" w14:textId="19EF7408" w:rsidR="0072076C" w:rsidRPr="00B43EA9" w:rsidRDefault="0072076C" w:rsidP="00002711">
            <w:pPr>
              <w:pStyle w:val="TableParagraph"/>
              <w:ind w:left="57" w:right="57"/>
              <w:rPr>
                <w:sz w:val="20"/>
                <w:szCs w:val="20"/>
              </w:rPr>
            </w:pPr>
            <w:r w:rsidRPr="00B43EA9">
              <w:rPr>
                <w:sz w:val="20"/>
                <w:szCs w:val="20"/>
              </w:rPr>
              <w:t xml:space="preserve">Ethics application and </w:t>
            </w:r>
            <w:r w:rsidR="00AC1D2D">
              <w:rPr>
                <w:sz w:val="20"/>
                <w:szCs w:val="20"/>
              </w:rPr>
              <w:t xml:space="preserve">NT </w:t>
            </w:r>
            <w:r w:rsidRPr="00B43EA9">
              <w:rPr>
                <w:sz w:val="20"/>
                <w:szCs w:val="20"/>
              </w:rPr>
              <w:t xml:space="preserve">Department of Education </w:t>
            </w:r>
            <w:r w:rsidR="00613C7E">
              <w:rPr>
                <w:sz w:val="20"/>
                <w:szCs w:val="20"/>
              </w:rPr>
              <w:t xml:space="preserve">and Training </w:t>
            </w:r>
            <w:r w:rsidR="00B43EA9">
              <w:rPr>
                <w:sz w:val="20"/>
                <w:szCs w:val="20"/>
              </w:rPr>
              <w:t>a</w:t>
            </w:r>
            <w:r w:rsidRPr="00B43EA9">
              <w:rPr>
                <w:sz w:val="20"/>
                <w:szCs w:val="20"/>
              </w:rPr>
              <w:t>pplication to conduct research</w:t>
            </w:r>
          </w:p>
        </w:tc>
        <w:tc>
          <w:tcPr>
            <w:tcW w:w="1037" w:type="dxa"/>
            <w:tcBorders>
              <w:top w:val="single" w:sz="6" w:space="0" w:color="auto"/>
              <w:left w:val="single" w:sz="6" w:space="0" w:color="auto"/>
              <w:bottom w:val="single" w:sz="6" w:space="0" w:color="auto"/>
              <w:right w:val="single" w:sz="6" w:space="0" w:color="auto"/>
            </w:tcBorders>
            <w:hideMark/>
          </w:tcPr>
          <w:p w14:paraId="431CA19C" w14:textId="0883F997" w:rsidR="0072076C" w:rsidRPr="00B43EA9" w:rsidRDefault="0072076C" w:rsidP="00002711">
            <w:pPr>
              <w:pStyle w:val="TableParagraph"/>
              <w:ind w:left="57" w:right="57"/>
              <w:rPr>
                <w:sz w:val="20"/>
                <w:szCs w:val="20"/>
              </w:rPr>
            </w:pPr>
            <w:r w:rsidRPr="00B43EA9">
              <w:rPr>
                <w:sz w:val="20"/>
                <w:szCs w:val="20"/>
              </w:rPr>
              <w:t>Jan</w:t>
            </w:r>
            <w:r w:rsidR="00B95127" w:rsidRPr="00B43EA9">
              <w:rPr>
                <w:sz w:val="20"/>
                <w:szCs w:val="20"/>
              </w:rPr>
              <w:t>–</w:t>
            </w:r>
            <w:r w:rsidRPr="00B43EA9">
              <w:rPr>
                <w:sz w:val="20"/>
                <w:szCs w:val="20"/>
              </w:rPr>
              <w:t>Feb 2024</w:t>
            </w:r>
          </w:p>
        </w:tc>
        <w:tc>
          <w:tcPr>
            <w:tcW w:w="1134" w:type="dxa"/>
            <w:tcBorders>
              <w:top w:val="single" w:sz="6" w:space="0" w:color="auto"/>
              <w:left w:val="single" w:sz="6" w:space="0" w:color="auto"/>
              <w:bottom w:val="single" w:sz="6" w:space="0" w:color="auto"/>
              <w:right w:val="single" w:sz="6" w:space="0" w:color="auto"/>
            </w:tcBorders>
            <w:hideMark/>
          </w:tcPr>
          <w:p w14:paraId="3C70BD0E" w14:textId="0F06F976" w:rsidR="0072076C" w:rsidRPr="00B43EA9" w:rsidRDefault="0072076C" w:rsidP="00002711">
            <w:pPr>
              <w:pStyle w:val="TableParagraph"/>
              <w:ind w:left="57" w:right="57"/>
              <w:rPr>
                <w:sz w:val="20"/>
                <w:szCs w:val="20"/>
              </w:rPr>
            </w:pPr>
            <w:r w:rsidRPr="00B43EA9">
              <w:rPr>
                <w:sz w:val="20"/>
                <w:szCs w:val="20"/>
              </w:rPr>
              <w:t>CDU unless stated otherwise</w:t>
            </w:r>
          </w:p>
        </w:tc>
        <w:tc>
          <w:tcPr>
            <w:tcW w:w="1560" w:type="dxa"/>
            <w:tcBorders>
              <w:top w:val="single" w:sz="6" w:space="0" w:color="auto"/>
              <w:left w:val="single" w:sz="6" w:space="0" w:color="auto"/>
              <w:bottom w:val="single" w:sz="6" w:space="0" w:color="auto"/>
              <w:right w:val="single" w:sz="6" w:space="0" w:color="auto"/>
            </w:tcBorders>
            <w:hideMark/>
          </w:tcPr>
          <w:p w14:paraId="4C11A4B1" w14:textId="77777777" w:rsidR="0072076C" w:rsidRPr="00B43EA9" w:rsidRDefault="0072076C" w:rsidP="00002711">
            <w:pPr>
              <w:pStyle w:val="TableParagraph"/>
              <w:ind w:left="57" w:right="57"/>
              <w:rPr>
                <w:sz w:val="20"/>
                <w:szCs w:val="20"/>
              </w:rPr>
            </w:pPr>
            <w:r w:rsidRPr="00B43EA9">
              <w:rPr>
                <w:sz w:val="20"/>
                <w:szCs w:val="20"/>
              </w:rPr>
              <w:t>Required  </w:t>
            </w:r>
          </w:p>
        </w:tc>
        <w:tc>
          <w:tcPr>
            <w:tcW w:w="1842" w:type="dxa"/>
            <w:tcBorders>
              <w:top w:val="single" w:sz="6" w:space="0" w:color="auto"/>
              <w:left w:val="single" w:sz="6" w:space="0" w:color="auto"/>
              <w:bottom w:val="single" w:sz="6" w:space="0" w:color="auto"/>
              <w:right w:val="single" w:sz="6" w:space="0" w:color="auto"/>
            </w:tcBorders>
            <w:hideMark/>
          </w:tcPr>
          <w:p w14:paraId="5BE7F5A3" w14:textId="77777777" w:rsidR="0072076C" w:rsidRPr="00B43EA9" w:rsidRDefault="0072076C" w:rsidP="00002711">
            <w:pPr>
              <w:pStyle w:val="TableParagraph"/>
              <w:ind w:left="57" w:right="57"/>
              <w:rPr>
                <w:sz w:val="20"/>
                <w:szCs w:val="20"/>
              </w:rPr>
            </w:pPr>
            <w:r w:rsidRPr="00B43EA9">
              <w:rPr>
                <w:sz w:val="20"/>
                <w:szCs w:val="20"/>
              </w:rPr>
              <w:t>  </w:t>
            </w:r>
          </w:p>
        </w:tc>
        <w:tc>
          <w:tcPr>
            <w:tcW w:w="1647" w:type="dxa"/>
            <w:tcBorders>
              <w:top w:val="single" w:sz="6" w:space="0" w:color="auto"/>
              <w:left w:val="single" w:sz="6" w:space="0" w:color="auto"/>
              <w:bottom w:val="single" w:sz="6" w:space="0" w:color="auto"/>
              <w:right w:val="single" w:sz="6" w:space="0" w:color="auto"/>
            </w:tcBorders>
            <w:hideMark/>
          </w:tcPr>
          <w:p w14:paraId="6CC75829" w14:textId="77777777" w:rsidR="0072076C" w:rsidRPr="00B43EA9" w:rsidRDefault="0072076C" w:rsidP="00002711">
            <w:pPr>
              <w:pStyle w:val="TableParagraph"/>
              <w:ind w:left="57" w:right="57"/>
              <w:rPr>
                <w:sz w:val="20"/>
                <w:szCs w:val="20"/>
              </w:rPr>
            </w:pPr>
            <w:r w:rsidRPr="00B43EA9">
              <w:rPr>
                <w:sz w:val="20"/>
                <w:szCs w:val="20"/>
              </w:rPr>
              <w:t>CIs  </w:t>
            </w:r>
          </w:p>
        </w:tc>
      </w:tr>
      <w:tr w:rsidR="00002711" w:rsidRPr="00B43EA9" w14:paraId="1DB55E03"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04136470" w14:textId="1BEC4FAD" w:rsidR="0072076C" w:rsidRPr="00B43EA9" w:rsidRDefault="0072076C" w:rsidP="00002711">
            <w:pPr>
              <w:pStyle w:val="TableParagraph"/>
              <w:ind w:left="57" w:right="57"/>
              <w:rPr>
                <w:sz w:val="20"/>
                <w:szCs w:val="20"/>
              </w:rPr>
            </w:pPr>
            <w:r w:rsidRPr="00B43EA9">
              <w:rPr>
                <w:sz w:val="20"/>
                <w:szCs w:val="20"/>
              </w:rPr>
              <w:t xml:space="preserve">Review of literature and current data </w:t>
            </w:r>
            <w:r w:rsidR="00265199" w:rsidRPr="00B43EA9">
              <w:rPr>
                <w:sz w:val="20"/>
                <w:szCs w:val="20"/>
              </w:rPr>
              <w:t>on</w:t>
            </w:r>
            <w:r w:rsidRPr="00B43EA9">
              <w:rPr>
                <w:sz w:val="20"/>
                <w:szCs w:val="20"/>
              </w:rPr>
              <w:t xml:space="preserve"> Aboriginal engagement at CDU in teacher education</w:t>
            </w:r>
          </w:p>
        </w:tc>
        <w:tc>
          <w:tcPr>
            <w:tcW w:w="1037" w:type="dxa"/>
            <w:tcBorders>
              <w:top w:val="single" w:sz="6" w:space="0" w:color="auto"/>
              <w:left w:val="single" w:sz="6" w:space="0" w:color="auto"/>
              <w:bottom w:val="single" w:sz="6" w:space="0" w:color="auto"/>
              <w:right w:val="single" w:sz="6" w:space="0" w:color="auto"/>
            </w:tcBorders>
            <w:hideMark/>
          </w:tcPr>
          <w:p w14:paraId="7700CF56" w14:textId="4A0AB83F" w:rsidR="0072076C" w:rsidRPr="00B43EA9" w:rsidRDefault="0072076C" w:rsidP="00002711">
            <w:pPr>
              <w:pStyle w:val="TableParagraph"/>
              <w:ind w:left="57" w:right="57"/>
              <w:rPr>
                <w:sz w:val="20"/>
                <w:szCs w:val="20"/>
              </w:rPr>
            </w:pPr>
            <w:r w:rsidRPr="00B43EA9">
              <w:rPr>
                <w:sz w:val="20"/>
                <w:szCs w:val="20"/>
              </w:rPr>
              <w:t>Feb </w:t>
            </w:r>
            <w:r w:rsidR="00B43EA9" w:rsidRPr="00B43EA9">
              <w:rPr>
                <w:sz w:val="20"/>
                <w:szCs w:val="20"/>
              </w:rPr>
              <w:t>2024</w:t>
            </w:r>
          </w:p>
        </w:tc>
        <w:tc>
          <w:tcPr>
            <w:tcW w:w="1134" w:type="dxa"/>
            <w:tcBorders>
              <w:top w:val="single" w:sz="6" w:space="0" w:color="auto"/>
              <w:left w:val="single" w:sz="6" w:space="0" w:color="auto"/>
              <w:bottom w:val="single" w:sz="6" w:space="0" w:color="auto"/>
              <w:right w:val="single" w:sz="6" w:space="0" w:color="auto"/>
            </w:tcBorders>
            <w:hideMark/>
          </w:tcPr>
          <w:p w14:paraId="751F0E59"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43767321" w14:textId="77777777" w:rsidR="0072076C" w:rsidRPr="00B43EA9" w:rsidRDefault="0072076C" w:rsidP="00002711">
            <w:pPr>
              <w:pStyle w:val="TableParagraph"/>
              <w:ind w:left="57" w:right="57"/>
              <w:rPr>
                <w:sz w:val="20"/>
                <w:szCs w:val="20"/>
              </w:rPr>
            </w:pPr>
            <w:r w:rsidRPr="00B43EA9">
              <w:rPr>
                <w:sz w:val="20"/>
                <w:szCs w:val="20"/>
              </w:rPr>
              <w:t>Baseline data  </w:t>
            </w:r>
          </w:p>
        </w:tc>
        <w:tc>
          <w:tcPr>
            <w:tcW w:w="1842" w:type="dxa"/>
            <w:tcBorders>
              <w:top w:val="single" w:sz="6" w:space="0" w:color="auto"/>
              <w:left w:val="single" w:sz="6" w:space="0" w:color="auto"/>
              <w:bottom w:val="single" w:sz="6" w:space="0" w:color="auto"/>
              <w:right w:val="single" w:sz="6" w:space="0" w:color="auto"/>
            </w:tcBorders>
            <w:hideMark/>
          </w:tcPr>
          <w:p w14:paraId="322B8A23" w14:textId="77777777" w:rsidR="0072076C" w:rsidRPr="00B43EA9" w:rsidRDefault="0072076C" w:rsidP="00002711">
            <w:pPr>
              <w:pStyle w:val="TableParagraph"/>
              <w:ind w:left="57" w:right="57"/>
              <w:rPr>
                <w:sz w:val="20"/>
                <w:szCs w:val="20"/>
              </w:rPr>
            </w:pPr>
            <w:r w:rsidRPr="00B43EA9">
              <w:rPr>
                <w:sz w:val="20"/>
                <w:szCs w:val="20"/>
              </w:rPr>
              <w:t>Literature review  </w:t>
            </w:r>
          </w:p>
        </w:tc>
        <w:tc>
          <w:tcPr>
            <w:tcW w:w="1647" w:type="dxa"/>
            <w:tcBorders>
              <w:top w:val="single" w:sz="6" w:space="0" w:color="auto"/>
              <w:left w:val="single" w:sz="6" w:space="0" w:color="auto"/>
              <w:bottom w:val="single" w:sz="6" w:space="0" w:color="auto"/>
              <w:right w:val="single" w:sz="6" w:space="0" w:color="auto"/>
            </w:tcBorders>
            <w:hideMark/>
          </w:tcPr>
          <w:p w14:paraId="4B5F2FB0" w14:textId="77777777" w:rsidR="0072076C" w:rsidRPr="00B43EA9" w:rsidRDefault="0072076C" w:rsidP="00002711">
            <w:pPr>
              <w:pStyle w:val="TableParagraph"/>
              <w:ind w:left="57" w:right="57"/>
              <w:rPr>
                <w:sz w:val="20"/>
                <w:szCs w:val="20"/>
              </w:rPr>
            </w:pPr>
            <w:r w:rsidRPr="00B43EA9">
              <w:rPr>
                <w:sz w:val="20"/>
                <w:szCs w:val="20"/>
              </w:rPr>
              <w:t>CIs  </w:t>
            </w:r>
          </w:p>
        </w:tc>
      </w:tr>
      <w:tr w:rsidR="00002711" w:rsidRPr="00B43EA9" w14:paraId="6F163F0B"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51E46238" w14:textId="53A92B3B" w:rsidR="0072076C" w:rsidRPr="00B43EA9" w:rsidRDefault="0072076C" w:rsidP="00002711">
            <w:pPr>
              <w:pStyle w:val="TableParagraph"/>
              <w:ind w:left="57" w:right="57"/>
              <w:rPr>
                <w:sz w:val="20"/>
                <w:szCs w:val="20"/>
              </w:rPr>
            </w:pPr>
            <w:r w:rsidRPr="00B43EA9">
              <w:rPr>
                <w:sz w:val="20"/>
                <w:szCs w:val="20"/>
              </w:rPr>
              <w:t>Media coordinator and plan in place for project timeline</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4198E2F9" w14:textId="184B310A" w:rsidR="0072076C" w:rsidRPr="00B43EA9" w:rsidRDefault="0072076C" w:rsidP="00002711">
            <w:pPr>
              <w:pStyle w:val="TableParagraph"/>
              <w:ind w:left="57" w:right="57"/>
              <w:rPr>
                <w:sz w:val="20"/>
                <w:szCs w:val="20"/>
              </w:rPr>
            </w:pPr>
            <w:r w:rsidRPr="00B43EA9">
              <w:rPr>
                <w:sz w:val="20"/>
                <w:szCs w:val="20"/>
              </w:rPr>
              <w:t>Feb</w:t>
            </w:r>
            <w:r w:rsidR="00B43EA9" w:rsidRPr="00B43EA9">
              <w:rPr>
                <w:sz w:val="20"/>
                <w:szCs w:val="20"/>
              </w:rPr>
              <w:t xml:space="preserve"> 2024</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21484220"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6C1D8D08" w14:textId="3F85E0E3" w:rsidR="0072076C" w:rsidRPr="00B43EA9" w:rsidRDefault="0072076C" w:rsidP="00002711">
            <w:pPr>
              <w:pStyle w:val="TableParagraph"/>
              <w:ind w:left="57" w:right="57"/>
              <w:rPr>
                <w:sz w:val="20"/>
                <w:szCs w:val="20"/>
              </w:rPr>
            </w:pPr>
            <w:r w:rsidRPr="00B43EA9">
              <w:rPr>
                <w:sz w:val="20"/>
                <w:szCs w:val="20"/>
              </w:rPr>
              <w:t>Media plan active</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44B849B7" w14:textId="413C67E6" w:rsidR="0072076C" w:rsidRPr="00B43EA9" w:rsidRDefault="0072076C" w:rsidP="00002711">
            <w:pPr>
              <w:pStyle w:val="TableParagraph"/>
              <w:ind w:left="57" w:right="57"/>
              <w:rPr>
                <w:sz w:val="20"/>
                <w:szCs w:val="20"/>
              </w:rPr>
            </w:pPr>
            <w:r w:rsidRPr="00B43EA9">
              <w:rPr>
                <w:sz w:val="20"/>
                <w:szCs w:val="20"/>
              </w:rPr>
              <w:t>Engagement with social media and media outlets</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6CF0DB34" w14:textId="0660EF93" w:rsidR="0072076C" w:rsidRPr="00B43EA9" w:rsidRDefault="0072076C" w:rsidP="00002711">
            <w:pPr>
              <w:pStyle w:val="TableParagraph"/>
              <w:ind w:left="57" w:right="57"/>
              <w:rPr>
                <w:sz w:val="20"/>
                <w:szCs w:val="20"/>
              </w:rPr>
            </w:pPr>
            <w:r w:rsidRPr="00B43EA9">
              <w:rPr>
                <w:sz w:val="20"/>
                <w:szCs w:val="20"/>
              </w:rPr>
              <w:t xml:space="preserve">Media </w:t>
            </w:r>
            <w:r w:rsidR="00B43EA9">
              <w:rPr>
                <w:sz w:val="20"/>
                <w:szCs w:val="20"/>
              </w:rPr>
              <w:t>c</w:t>
            </w:r>
            <w:r w:rsidRPr="00B43EA9">
              <w:rPr>
                <w:sz w:val="20"/>
                <w:szCs w:val="20"/>
              </w:rPr>
              <w:t>oordinator  </w:t>
            </w:r>
          </w:p>
        </w:tc>
      </w:tr>
      <w:tr w:rsidR="00002711" w:rsidRPr="00B43EA9" w14:paraId="2607E36D"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437D6B3A" w14:textId="744D46FC" w:rsidR="0072076C" w:rsidRPr="00B43EA9" w:rsidRDefault="0072076C" w:rsidP="00002711">
            <w:pPr>
              <w:pStyle w:val="TableParagraph"/>
              <w:ind w:left="57" w:right="57"/>
              <w:rPr>
                <w:sz w:val="20"/>
                <w:szCs w:val="20"/>
              </w:rPr>
            </w:pPr>
            <w:r w:rsidRPr="00B43EA9">
              <w:rPr>
                <w:sz w:val="20"/>
                <w:szCs w:val="20"/>
              </w:rPr>
              <w:t xml:space="preserve">Review of data </w:t>
            </w:r>
            <w:r w:rsidR="00265199" w:rsidRPr="00B43EA9">
              <w:rPr>
                <w:sz w:val="20"/>
                <w:szCs w:val="20"/>
              </w:rPr>
              <w:t>on</w:t>
            </w:r>
            <w:r w:rsidRPr="00B43EA9">
              <w:rPr>
                <w:sz w:val="20"/>
                <w:szCs w:val="20"/>
              </w:rPr>
              <w:t xml:space="preserve"> existing Aboriginal teachers in the NT by region</w:t>
            </w:r>
          </w:p>
        </w:tc>
        <w:tc>
          <w:tcPr>
            <w:tcW w:w="1037" w:type="dxa"/>
            <w:tcBorders>
              <w:top w:val="single" w:sz="6" w:space="0" w:color="auto"/>
              <w:left w:val="single" w:sz="6" w:space="0" w:color="auto"/>
              <w:bottom w:val="single" w:sz="6" w:space="0" w:color="auto"/>
              <w:right w:val="single" w:sz="6" w:space="0" w:color="auto"/>
            </w:tcBorders>
            <w:hideMark/>
          </w:tcPr>
          <w:p w14:paraId="3D876F01" w14:textId="17A5128B" w:rsidR="0072076C" w:rsidRPr="00B43EA9" w:rsidRDefault="0072076C" w:rsidP="00002711">
            <w:pPr>
              <w:pStyle w:val="TableParagraph"/>
              <w:ind w:left="57" w:right="57"/>
              <w:rPr>
                <w:sz w:val="20"/>
                <w:szCs w:val="20"/>
              </w:rPr>
            </w:pPr>
            <w:r w:rsidRPr="00B43EA9">
              <w:rPr>
                <w:sz w:val="20"/>
                <w:szCs w:val="20"/>
              </w:rPr>
              <w:t>Mar</w:t>
            </w:r>
            <w:r w:rsidR="00B43EA9" w:rsidRPr="00B43EA9">
              <w:rPr>
                <w:sz w:val="20"/>
                <w:szCs w:val="20"/>
              </w:rPr>
              <w:t xml:space="preserve"> 2024</w:t>
            </w:r>
          </w:p>
        </w:tc>
        <w:tc>
          <w:tcPr>
            <w:tcW w:w="1134" w:type="dxa"/>
            <w:tcBorders>
              <w:top w:val="single" w:sz="6" w:space="0" w:color="auto"/>
              <w:left w:val="single" w:sz="6" w:space="0" w:color="auto"/>
              <w:bottom w:val="single" w:sz="6" w:space="0" w:color="auto"/>
              <w:right w:val="single" w:sz="6" w:space="0" w:color="auto"/>
            </w:tcBorders>
            <w:hideMark/>
          </w:tcPr>
          <w:p w14:paraId="0FBA5887"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7AE2DA61" w14:textId="44C41CB3" w:rsidR="0072076C" w:rsidRPr="00B43EA9" w:rsidRDefault="0072076C" w:rsidP="00002711">
            <w:pPr>
              <w:pStyle w:val="TableParagraph"/>
              <w:ind w:left="57" w:right="57"/>
              <w:rPr>
                <w:sz w:val="20"/>
                <w:szCs w:val="20"/>
              </w:rPr>
            </w:pPr>
            <w:r w:rsidRPr="00B43EA9">
              <w:rPr>
                <w:sz w:val="20"/>
                <w:szCs w:val="20"/>
              </w:rPr>
              <w:t>Baseline data</w:t>
            </w:r>
          </w:p>
        </w:tc>
        <w:tc>
          <w:tcPr>
            <w:tcW w:w="1842" w:type="dxa"/>
            <w:tcBorders>
              <w:top w:val="single" w:sz="6" w:space="0" w:color="auto"/>
              <w:left w:val="single" w:sz="6" w:space="0" w:color="auto"/>
              <w:bottom w:val="single" w:sz="6" w:space="0" w:color="auto"/>
              <w:right w:val="single" w:sz="6" w:space="0" w:color="auto"/>
            </w:tcBorders>
            <w:hideMark/>
          </w:tcPr>
          <w:p w14:paraId="6BE0A2F0" w14:textId="2B937750" w:rsidR="0072076C" w:rsidRPr="00B43EA9" w:rsidRDefault="0079469A" w:rsidP="00002711">
            <w:pPr>
              <w:pStyle w:val="TableParagraph"/>
              <w:ind w:left="57" w:right="57"/>
              <w:rPr>
                <w:sz w:val="20"/>
                <w:szCs w:val="20"/>
              </w:rPr>
            </w:pPr>
            <w:r w:rsidRPr="00B43EA9">
              <w:rPr>
                <w:sz w:val="20"/>
                <w:szCs w:val="20"/>
              </w:rPr>
              <w:t>Aboriginal</w:t>
            </w:r>
            <w:r w:rsidR="0072076C" w:rsidRPr="00B43EA9">
              <w:rPr>
                <w:sz w:val="20"/>
                <w:szCs w:val="20"/>
              </w:rPr>
              <w:t xml:space="preserve"> teacher data</w:t>
            </w:r>
          </w:p>
        </w:tc>
        <w:tc>
          <w:tcPr>
            <w:tcW w:w="1647" w:type="dxa"/>
            <w:tcBorders>
              <w:top w:val="single" w:sz="6" w:space="0" w:color="auto"/>
              <w:left w:val="single" w:sz="6" w:space="0" w:color="auto"/>
              <w:bottom w:val="single" w:sz="6" w:space="0" w:color="auto"/>
              <w:right w:val="single" w:sz="6" w:space="0" w:color="auto"/>
            </w:tcBorders>
            <w:hideMark/>
          </w:tcPr>
          <w:p w14:paraId="23D7BA04" w14:textId="17E5AB85" w:rsidR="0072076C" w:rsidRPr="00B43EA9" w:rsidRDefault="0072076C" w:rsidP="00002711">
            <w:pPr>
              <w:pStyle w:val="TableParagraph"/>
              <w:ind w:left="57" w:right="57"/>
              <w:rPr>
                <w:sz w:val="20"/>
                <w:szCs w:val="20"/>
              </w:rPr>
            </w:pPr>
            <w:r w:rsidRPr="00B43EA9">
              <w:rPr>
                <w:sz w:val="20"/>
                <w:szCs w:val="20"/>
              </w:rPr>
              <w:t>C</w:t>
            </w:r>
            <w:r w:rsidR="00A93431" w:rsidRPr="00B43EA9">
              <w:rPr>
                <w:sz w:val="20"/>
                <w:szCs w:val="20"/>
              </w:rPr>
              <w:t>I</w:t>
            </w:r>
            <w:r w:rsidRPr="00B43EA9">
              <w:rPr>
                <w:sz w:val="20"/>
                <w:szCs w:val="20"/>
              </w:rPr>
              <w:t xml:space="preserve">s, </w:t>
            </w:r>
            <w:r w:rsidR="00AC1D2D">
              <w:rPr>
                <w:sz w:val="20"/>
                <w:szCs w:val="20"/>
              </w:rPr>
              <w:t xml:space="preserve">NT </w:t>
            </w:r>
            <w:r w:rsidR="00265199" w:rsidRPr="00B43EA9">
              <w:rPr>
                <w:sz w:val="20"/>
                <w:szCs w:val="20"/>
              </w:rPr>
              <w:t>Department of Education</w:t>
            </w:r>
            <w:r w:rsidRPr="00B43EA9">
              <w:rPr>
                <w:sz w:val="20"/>
                <w:szCs w:val="20"/>
              </w:rPr>
              <w:t> </w:t>
            </w:r>
            <w:r w:rsidR="00613C7E">
              <w:rPr>
                <w:sz w:val="20"/>
                <w:szCs w:val="20"/>
              </w:rPr>
              <w:t>and Training</w:t>
            </w:r>
          </w:p>
        </w:tc>
      </w:tr>
      <w:tr w:rsidR="00002711" w:rsidRPr="00B43EA9" w14:paraId="130D7052"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17AC9A60" w14:textId="4EE2F7E7" w:rsidR="0072076C" w:rsidRPr="00B43EA9" w:rsidRDefault="0091652C" w:rsidP="00002711">
            <w:pPr>
              <w:pStyle w:val="TableParagraph"/>
              <w:ind w:left="57" w:right="57"/>
              <w:rPr>
                <w:sz w:val="20"/>
                <w:szCs w:val="20"/>
              </w:rPr>
            </w:pPr>
            <w:r w:rsidRPr="00B43EA9">
              <w:rPr>
                <w:sz w:val="20"/>
                <w:szCs w:val="20"/>
              </w:rPr>
              <w:t>Aboriginal</w:t>
            </w:r>
            <w:r w:rsidR="0072076C" w:rsidRPr="00B43EA9">
              <w:rPr>
                <w:sz w:val="20"/>
                <w:szCs w:val="20"/>
              </w:rPr>
              <w:t xml:space="preserve"> </w:t>
            </w:r>
            <w:r w:rsidR="00053B45">
              <w:rPr>
                <w:sz w:val="20"/>
                <w:szCs w:val="20"/>
              </w:rPr>
              <w:t>s</w:t>
            </w:r>
            <w:r w:rsidR="0072076C" w:rsidRPr="00B43EA9">
              <w:rPr>
                <w:sz w:val="20"/>
                <w:szCs w:val="20"/>
              </w:rPr>
              <w:t xml:space="preserve">enior </w:t>
            </w:r>
            <w:r w:rsidR="00053B45">
              <w:rPr>
                <w:sz w:val="20"/>
                <w:szCs w:val="20"/>
              </w:rPr>
              <w:t>s</w:t>
            </w:r>
            <w:r w:rsidR="0072076C" w:rsidRPr="00B43EA9">
              <w:rPr>
                <w:sz w:val="20"/>
                <w:szCs w:val="20"/>
              </w:rPr>
              <w:t xml:space="preserve">econdary </w:t>
            </w:r>
            <w:r w:rsidR="00053B45">
              <w:rPr>
                <w:sz w:val="20"/>
                <w:szCs w:val="20"/>
              </w:rPr>
              <w:t>s</w:t>
            </w:r>
            <w:r w:rsidR="0072076C" w:rsidRPr="00B43EA9">
              <w:rPr>
                <w:sz w:val="20"/>
                <w:szCs w:val="20"/>
              </w:rPr>
              <w:t xml:space="preserve">tudent </w:t>
            </w:r>
            <w:r w:rsidR="00053B45">
              <w:rPr>
                <w:sz w:val="20"/>
                <w:szCs w:val="20"/>
              </w:rPr>
              <w:t>p</w:t>
            </w:r>
            <w:r w:rsidR="0072076C" w:rsidRPr="00B43EA9">
              <w:rPr>
                <w:sz w:val="20"/>
                <w:szCs w:val="20"/>
              </w:rPr>
              <w:t>erception surveys – creation and dissemination</w:t>
            </w:r>
          </w:p>
        </w:tc>
        <w:tc>
          <w:tcPr>
            <w:tcW w:w="1037" w:type="dxa"/>
            <w:tcBorders>
              <w:top w:val="single" w:sz="6" w:space="0" w:color="auto"/>
              <w:left w:val="single" w:sz="6" w:space="0" w:color="auto"/>
              <w:bottom w:val="single" w:sz="6" w:space="0" w:color="auto"/>
              <w:right w:val="single" w:sz="6" w:space="0" w:color="auto"/>
            </w:tcBorders>
            <w:hideMark/>
          </w:tcPr>
          <w:p w14:paraId="53AB1D2E" w14:textId="32C52408" w:rsidR="0072076C" w:rsidRPr="00B43EA9" w:rsidRDefault="0072076C" w:rsidP="00002711">
            <w:pPr>
              <w:pStyle w:val="TableParagraph"/>
              <w:ind w:left="57" w:right="57"/>
              <w:rPr>
                <w:sz w:val="20"/>
                <w:szCs w:val="20"/>
              </w:rPr>
            </w:pPr>
            <w:r w:rsidRPr="00B43EA9">
              <w:rPr>
                <w:sz w:val="20"/>
                <w:szCs w:val="20"/>
              </w:rPr>
              <w:t>Mar</w:t>
            </w:r>
            <w:r w:rsidR="00B95127" w:rsidRPr="00B43EA9">
              <w:rPr>
                <w:sz w:val="20"/>
                <w:szCs w:val="20"/>
              </w:rPr>
              <w:t>–</w:t>
            </w:r>
            <w:r w:rsidRPr="00B43EA9">
              <w:rPr>
                <w:sz w:val="20"/>
                <w:szCs w:val="20"/>
              </w:rPr>
              <w:t>Apr </w:t>
            </w:r>
            <w:r w:rsidR="00B43EA9" w:rsidRPr="00B43EA9">
              <w:rPr>
                <w:sz w:val="20"/>
                <w:szCs w:val="20"/>
              </w:rPr>
              <w:t>2024</w:t>
            </w:r>
          </w:p>
        </w:tc>
        <w:tc>
          <w:tcPr>
            <w:tcW w:w="1134" w:type="dxa"/>
            <w:tcBorders>
              <w:top w:val="single" w:sz="6" w:space="0" w:color="auto"/>
              <w:left w:val="single" w:sz="6" w:space="0" w:color="auto"/>
              <w:bottom w:val="single" w:sz="6" w:space="0" w:color="auto"/>
              <w:right w:val="single" w:sz="6" w:space="0" w:color="auto"/>
            </w:tcBorders>
            <w:hideMark/>
          </w:tcPr>
          <w:p w14:paraId="668B526A" w14:textId="01FBB26F" w:rsidR="0072076C" w:rsidRPr="00B43EA9" w:rsidRDefault="00DC2EF8" w:rsidP="00002711">
            <w:pPr>
              <w:pStyle w:val="TableParagraph"/>
              <w:ind w:left="57" w:right="57"/>
              <w:rPr>
                <w:sz w:val="20"/>
                <w:szCs w:val="20"/>
              </w:rPr>
            </w:pPr>
            <w:r w:rsidRPr="00B43EA9">
              <w:rPr>
                <w:sz w:val="20"/>
                <w:szCs w:val="20"/>
              </w:rPr>
              <w:t>O</w:t>
            </w:r>
            <w:r w:rsidR="0072076C" w:rsidRPr="00B43EA9">
              <w:rPr>
                <w:sz w:val="20"/>
                <w:szCs w:val="20"/>
              </w:rPr>
              <w:t>nline  </w:t>
            </w:r>
          </w:p>
        </w:tc>
        <w:tc>
          <w:tcPr>
            <w:tcW w:w="1560" w:type="dxa"/>
            <w:tcBorders>
              <w:top w:val="single" w:sz="6" w:space="0" w:color="auto"/>
              <w:left w:val="single" w:sz="6" w:space="0" w:color="auto"/>
              <w:bottom w:val="single" w:sz="6" w:space="0" w:color="auto"/>
              <w:right w:val="single" w:sz="6" w:space="0" w:color="auto"/>
            </w:tcBorders>
            <w:hideMark/>
          </w:tcPr>
          <w:p w14:paraId="09E58B25" w14:textId="5A1B62C1" w:rsidR="0072076C" w:rsidRPr="00B43EA9" w:rsidRDefault="0072076C" w:rsidP="00002711">
            <w:pPr>
              <w:pStyle w:val="TableParagraph"/>
              <w:ind w:left="57" w:right="57"/>
              <w:rPr>
                <w:sz w:val="20"/>
                <w:szCs w:val="20"/>
              </w:rPr>
            </w:pPr>
            <w:r w:rsidRPr="00B43EA9">
              <w:rPr>
                <w:sz w:val="20"/>
                <w:szCs w:val="20"/>
              </w:rPr>
              <w:t>Data collection of student perceptions about teaching</w:t>
            </w:r>
          </w:p>
        </w:tc>
        <w:tc>
          <w:tcPr>
            <w:tcW w:w="1842" w:type="dxa"/>
            <w:tcBorders>
              <w:top w:val="single" w:sz="6" w:space="0" w:color="auto"/>
              <w:left w:val="single" w:sz="6" w:space="0" w:color="auto"/>
              <w:bottom w:val="single" w:sz="6" w:space="0" w:color="auto"/>
              <w:right w:val="single" w:sz="6" w:space="0" w:color="auto"/>
            </w:tcBorders>
            <w:hideMark/>
          </w:tcPr>
          <w:p w14:paraId="4617CDBA" w14:textId="77777777" w:rsidR="0072076C" w:rsidRPr="00B43EA9" w:rsidRDefault="0072076C" w:rsidP="00002711">
            <w:pPr>
              <w:pStyle w:val="TableParagraph"/>
              <w:ind w:left="57" w:right="57"/>
              <w:rPr>
                <w:sz w:val="20"/>
                <w:szCs w:val="20"/>
              </w:rPr>
            </w:pPr>
            <w:r w:rsidRPr="00B43EA9">
              <w:rPr>
                <w:sz w:val="20"/>
                <w:szCs w:val="20"/>
              </w:rPr>
              <w:t>Student data  </w:t>
            </w:r>
          </w:p>
        </w:tc>
        <w:tc>
          <w:tcPr>
            <w:tcW w:w="1647" w:type="dxa"/>
            <w:tcBorders>
              <w:top w:val="single" w:sz="6" w:space="0" w:color="auto"/>
              <w:left w:val="single" w:sz="6" w:space="0" w:color="auto"/>
              <w:bottom w:val="single" w:sz="6" w:space="0" w:color="auto"/>
              <w:right w:val="single" w:sz="6" w:space="0" w:color="auto"/>
            </w:tcBorders>
            <w:hideMark/>
          </w:tcPr>
          <w:p w14:paraId="1A3C36C2" w14:textId="299597FA" w:rsidR="0072076C" w:rsidRPr="00B43EA9" w:rsidRDefault="0072076C" w:rsidP="00002711">
            <w:pPr>
              <w:pStyle w:val="TableParagraph"/>
              <w:ind w:left="57" w:right="57"/>
              <w:rPr>
                <w:sz w:val="20"/>
                <w:szCs w:val="20"/>
              </w:rPr>
            </w:pPr>
            <w:r w:rsidRPr="00B43EA9">
              <w:rPr>
                <w:sz w:val="20"/>
                <w:szCs w:val="20"/>
              </w:rPr>
              <w:t>CIs, School teachers and students</w:t>
            </w:r>
          </w:p>
        </w:tc>
      </w:tr>
      <w:tr w:rsidR="00002711" w:rsidRPr="00B43EA9" w14:paraId="7AFC20BB"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059AA3FA" w14:textId="7BDC562D" w:rsidR="0072076C" w:rsidRPr="00B43EA9" w:rsidRDefault="0072076C" w:rsidP="00002711">
            <w:pPr>
              <w:pStyle w:val="TableParagraph"/>
              <w:ind w:left="57" w:right="57"/>
              <w:rPr>
                <w:sz w:val="20"/>
                <w:szCs w:val="20"/>
              </w:rPr>
            </w:pPr>
            <w:r w:rsidRPr="00B43EA9">
              <w:rPr>
                <w:sz w:val="20"/>
                <w:szCs w:val="20"/>
              </w:rPr>
              <w:lastRenderedPageBreak/>
              <w:t>Audit of programs already in place to attempt to increase Aboriginal teacher numbers, including identification of potential for improvement</w:t>
            </w:r>
          </w:p>
        </w:tc>
        <w:tc>
          <w:tcPr>
            <w:tcW w:w="1037" w:type="dxa"/>
            <w:tcBorders>
              <w:top w:val="single" w:sz="6" w:space="0" w:color="auto"/>
              <w:left w:val="single" w:sz="6" w:space="0" w:color="auto"/>
              <w:bottom w:val="single" w:sz="6" w:space="0" w:color="auto"/>
              <w:right w:val="single" w:sz="6" w:space="0" w:color="auto"/>
            </w:tcBorders>
            <w:hideMark/>
          </w:tcPr>
          <w:p w14:paraId="18916B6A" w14:textId="50040FF6" w:rsidR="0072076C" w:rsidRPr="00B43EA9" w:rsidRDefault="0072076C" w:rsidP="00002711">
            <w:pPr>
              <w:pStyle w:val="TableParagraph"/>
              <w:ind w:left="57" w:right="57"/>
              <w:rPr>
                <w:sz w:val="20"/>
                <w:szCs w:val="20"/>
              </w:rPr>
            </w:pPr>
            <w:r w:rsidRPr="00B43EA9">
              <w:rPr>
                <w:sz w:val="20"/>
                <w:szCs w:val="20"/>
              </w:rPr>
              <w:t>Apr </w:t>
            </w:r>
            <w:r w:rsidR="00B43EA9" w:rsidRPr="00B43EA9">
              <w:rPr>
                <w:sz w:val="20"/>
                <w:szCs w:val="20"/>
              </w:rPr>
              <w:t>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hideMark/>
          </w:tcPr>
          <w:p w14:paraId="1DD280D3"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2FA4E4C9" w14:textId="3C072BD1" w:rsidR="0072076C" w:rsidRPr="00B43EA9" w:rsidRDefault="0072076C" w:rsidP="00002711">
            <w:pPr>
              <w:pStyle w:val="TableParagraph"/>
              <w:ind w:left="57" w:right="57"/>
              <w:rPr>
                <w:sz w:val="20"/>
                <w:szCs w:val="20"/>
              </w:rPr>
            </w:pPr>
            <w:r w:rsidRPr="00B43EA9">
              <w:rPr>
                <w:sz w:val="20"/>
                <w:szCs w:val="20"/>
              </w:rPr>
              <w:t>Baseline data</w:t>
            </w:r>
            <w:r w:rsidR="00DC2EF8" w:rsidRPr="00B43EA9">
              <w:rPr>
                <w:sz w:val="20"/>
                <w:szCs w:val="20"/>
              </w:rPr>
              <w:t>,</w:t>
            </w:r>
            <w:r w:rsidRPr="00B43EA9">
              <w:rPr>
                <w:sz w:val="20"/>
                <w:szCs w:val="20"/>
              </w:rPr>
              <w:t xml:space="preserve"> </w:t>
            </w:r>
            <w:r w:rsidR="00002711">
              <w:rPr>
                <w:sz w:val="20"/>
                <w:szCs w:val="20"/>
              </w:rPr>
              <w:t>p</w:t>
            </w:r>
            <w:r w:rsidRPr="00B43EA9">
              <w:rPr>
                <w:sz w:val="20"/>
                <w:szCs w:val="20"/>
              </w:rPr>
              <w:t>lanning for improvement and innovation</w:t>
            </w:r>
          </w:p>
        </w:tc>
        <w:tc>
          <w:tcPr>
            <w:tcW w:w="1842" w:type="dxa"/>
            <w:tcBorders>
              <w:top w:val="single" w:sz="6" w:space="0" w:color="auto"/>
              <w:left w:val="single" w:sz="6" w:space="0" w:color="auto"/>
              <w:bottom w:val="single" w:sz="6" w:space="0" w:color="auto"/>
              <w:right w:val="single" w:sz="6" w:space="0" w:color="auto"/>
            </w:tcBorders>
            <w:hideMark/>
          </w:tcPr>
          <w:p w14:paraId="63E9CD75" w14:textId="1D7C7AB6" w:rsidR="0072076C" w:rsidRPr="00B43EA9" w:rsidRDefault="00875E86" w:rsidP="00002711">
            <w:pPr>
              <w:pStyle w:val="TableParagraph"/>
              <w:ind w:left="57" w:right="57"/>
              <w:rPr>
                <w:sz w:val="20"/>
                <w:szCs w:val="20"/>
              </w:rPr>
            </w:pPr>
            <w:r w:rsidRPr="00B43EA9">
              <w:rPr>
                <w:sz w:val="20"/>
                <w:szCs w:val="20"/>
              </w:rPr>
              <w:t xml:space="preserve">Aboriginal </w:t>
            </w:r>
            <w:r w:rsidR="0072076C" w:rsidRPr="00B43EA9">
              <w:rPr>
                <w:sz w:val="20"/>
                <w:szCs w:val="20"/>
              </w:rPr>
              <w:t>teacher program data</w:t>
            </w:r>
            <w:r w:rsidR="00DC2EF8" w:rsidRPr="00B43EA9">
              <w:rPr>
                <w:sz w:val="20"/>
                <w:szCs w:val="20"/>
              </w:rPr>
              <w:t xml:space="preserve">, </w:t>
            </w:r>
            <w:r w:rsidR="0072076C" w:rsidRPr="00B43EA9">
              <w:rPr>
                <w:sz w:val="20"/>
                <w:szCs w:val="20"/>
              </w:rPr>
              <w:t>Identification of potential for improvements </w:t>
            </w:r>
          </w:p>
        </w:tc>
        <w:tc>
          <w:tcPr>
            <w:tcW w:w="1647" w:type="dxa"/>
            <w:tcBorders>
              <w:top w:val="single" w:sz="6" w:space="0" w:color="auto"/>
              <w:left w:val="single" w:sz="6" w:space="0" w:color="auto"/>
              <w:bottom w:val="single" w:sz="6" w:space="0" w:color="auto"/>
              <w:right w:val="single" w:sz="6" w:space="0" w:color="auto"/>
            </w:tcBorders>
            <w:hideMark/>
          </w:tcPr>
          <w:p w14:paraId="1B7BE490" w14:textId="77777777" w:rsidR="0072076C" w:rsidRPr="00B43EA9" w:rsidRDefault="0072076C" w:rsidP="00002711">
            <w:pPr>
              <w:pStyle w:val="TableParagraph"/>
              <w:ind w:left="57" w:right="57"/>
              <w:rPr>
                <w:sz w:val="20"/>
                <w:szCs w:val="20"/>
              </w:rPr>
            </w:pPr>
            <w:r w:rsidRPr="00B43EA9">
              <w:rPr>
                <w:sz w:val="20"/>
                <w:szCs w:val="20"/>
              </w:rPr>
              <w:t>CIs  </w:t>
            </w:r>
          </w:p>
        </w:tc>
      </w:tr>
      <w:tr w:rsidR="00002711" w:rsidRPr="00B43EA9" w14:paraId="4485A9AA"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35809D85" w14:textId="37135623" w:rsidR="0072076C" w:rsidRPr="00B43EA9" w:rsidRDefault="00875E86" w:rsidP="00002711">
            <w:pPr>
              <w:pStyle w:val="TableParagraph"/>
              <w:ind w:left="57" w:right="57"/>
              <w:rPr>
                <w:sz w:val="20"/>
                <w:szCs w:val="20"/>
              </w:rPr>
            </w:pPr>
            <w:r w:rsidRPr="00B43EA9">
              <w:rPr>
                <w:sz w:val="20"/>
                <w:szCs w:val="20"/>
              </w:rPr>
              <w:t>Aboriginal</w:t>
            </w:r>
            <w:r w:rsidR="0072076C" w:rsidRPr="00B43EA9">
              <w:rPr>
                <w:sz w:val="20"/>
                <w:szCs w:val="20"/>
              </w:rPr>
              <w:t xml:space="preserve"> teacher interviews</w:t>
            </w:r>
          </w:p>
        </w:tc>
        <w:tc>
          <w:tcPr>
            <w:tcW w:w="1037" w:type="dxa"/>
            <w:tcBorders>
              <w:top w:val="single" w:sz="6" w:space="0" w:color="auto"/>
              <w:left w:val="single" w:sz="6" w:space="0" w:color="auto"/>
              <w:bottom w:val="single" w:sz="6" w:space="0" w:color="auto"/>
              <w:right w:val="single" w:sz="6" w:space="0" w:color="auto"/>
            </w:tcBorders>
            <w:hideMark/>
          </w:tcPr>
          <w:p w14:paraId="2227CD43" w14:textId="07EEBED1" w:rsidR="0072076C" w:rsidRPr="00B43EA9" w:rsidRDefault="0072076C" w:rsidP="00002711">
            <w:pPr>
              <w:pStyle w:val="TableParagraph"/>
              <w:ind w:left="57" w:right="57"/>
              <w:rPr>
                <w:sz w:val="20"/>
                <w:szCs w:val="20"/>
              </w:rPr>
            </w:pPr>
            <w:r w:rsidRPr="00B43EA9">
              <w:rPr>
                <w:sz w:val="20"/>
                <w:szCs w:val="20"/>
              </w:rPr>
              <w:t>May </w:t>
            </w:r>
            <w:r w:rsidR="00B43EA9" w:rsidRPr="00B43EA9">
              <w:rPr>
                <w:sz w:val="20"/>
                <w:szCs w:val="20"/>
              </w:rPr>
              <w:t>2024</w:t>
            </w:r>
          </w:p>
        </w:tc>
        <w:tc>
          <w:tcPr>
            <w:tcW w:w="1134" w:type="dxa"/>
            <w:tcBorders>
              <w:top w:val="single" w:sz="6" w:space="0" w:color="auto"/>
              <w:left w:val="single" w:sz="6" w:space="0" w:color="auto"/>
              <w:bottom w:val="single" w:sz="6" w:space="0" w:color="auto"/>
              <w:right w:val="single" w:sz="6" w:space="0" w:color="auto"/>
            </w:tcBorders>
            <w:hideMark/>
          </w:tcPr>
          <w:p w14:paraId="6BFA43ED"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7B0CCAF6" w14:textId="21255D1A" w:rsidR="0072076C" w:rsidRPr="00B43EA9" w:rsidRDefault="0072076C" w:rsidP="00002711">
            <w:pPr>
              <w:pStyle w:val="TableParagraph"/>
              <w:ind w:left="57" w:right="57"/>
              <w:rPr>
                <w:sz w:val="20"/>
                <w:szCs w:val="20"/>
              </w:rPr>
            </w:pPr>
            <w:r w:rsidRPr="00B43EA9">
              <w:rPr>
                <w:sz w:val="20"/>
                <w:szCs w:val="20"/>
              </w:rPr>
              <w:t>Data collection of teacher perceptions about teaching</w:t>
            </w:r>
          </w:p>
        </w:tc>
        <w:tc>
          <w:tcPr>
            <w:tcW w:w="1842" w:type="dxa"/>
            <w:tcBorders>
              <w:top w:val="single" w:sz="6" w:space="0" w:color="auto"/>
              <w:left w:val="single" w:sz="6" w:space="0" w:color="auto"/>
              <w:bottom w:val="single" w:sz="6" w:space="0" w:color="auto"/>
              <w:right w:val="single" w:sz="6" w:space="0" w:color="auto"/>
            </w:tcBorders>
            <w:hideMark/>
          </w:tcPr>
          <w:p w14:paraId="34D346EA" w14:textId="77777777" w:rsidR="0072076C" w:rsidRPr="00B43EA9" w:rsidRDefault="0072076C" w:rsidP="00002711">
            <w:pPr>
              <w:pStyle w:val="TableParagraph"/>
              <w:ind w:left="57" w:right="57"/>
              <w:rPr>
                <w:sz w:val="20"/>
                <w:szCs w:val="20"/>
              </w:rPr>
            </w:pPr>
            <w:r w:rsidRPr="00B43EA9">
              <w:rPr>
                <w:sz w:val="20"/>
                <w:szCs w:val="20"/>
              </w:rPr>
              <w:t>Teacher data  </w:t>
            </w:r>
          </w:p>
        </w:tc>
        <w:tc>
          <w:tcPr>
            <w:tcW w:w="1647" w:type="dxa"/>
            <w:tcBorders>
              <w:top w:val="single" w:sz="6" w:space="0" w:color="auto"/>
              <w:left w:val="single" w:sz="6" w:space="0" w:color="auto"/>
              <w:bottom w:val="single" w:sz="6" w:space="0" w:color="auto"/>
              <w:right w:val="single" w:sz="6" w:space="0" w:color="auto"/>
            </w:tcBorders>
            <w:hideMark/>
          </w:tcPr>
          <w:p w14:paraId="2854491D" w14:textId="67A396F0" w:rsidR="0072076C" w:rsidRPr="00B43EA9" w:rsidRDefault="0072076C" w:rsidP="00002711">
            <w:pPr>
              <w:pStyle w:val="TableParagraph"/>
              <w:ind w:left="57" w:right="57"/>
              <w:rPr>
                <w:sz w:val="20"/>
                <w:szCs w:val="20"/>
              </w:rPr>
            </w:pPr>
            <w:r w:rsidRPr="00B43EA9">
              <w:rPr>
                <w:sz w:val="20"/>
                <w:szCs w:val="20"/>
              </w:rPr>
              <w:t>CIs, School teachers</w:t>
            </w:r>
          </w:p>
        </w:tc>
      </w:tr>
      <w:tr w:rsidR="00002711" w:rsidRPr="00B43EA9" w14:paraId="4ED3D2CC"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56CAA736" w14:textId="1804977B" w:rsidR="0072076C" w:rsidRPr="00B43EA9" w:rsidRDefault="0072076C" w:rsidP="00002711">
            <w:pPr>
              <w:pStyle w:val="TableParagraph"/>
              <w:ind w:left="57" w:right="57"/>
              <w:rPr>
                <w:sz w:val="20"/>
                <w:szCs w:val="20"/>
              </w:rPr>
            </w:pPr>
            <w:r w:rsidRPr="00B43EA9">
              <w:rPr>
                <w:sz w:val="20"/>
                <w:szCs w:val="20"/>
              </w:rPr>
              <w:t>Online symposium of stakeholders presenting their knowledge and expertise about increasing the numbers of Aboriginal teachers in the NT</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377DB542" w14:textId="3F9704C8" w:rsidR="0072076C" w:rsidRPr="00B43EA9" w:rsidRDefault="0072076C" w:rsidP="00002711">
            <w:pPr>
              <w:pStyle w:val="TableParagraph"/>
              <w:ind w:left="57" w:right="57"/>
              <w:rPr>
                <w:sz w:val="20"/>
                <w:szCs w:val="20"/>
              </w:rPr>
            </w:pPr>
            <w:r w:rsidRPr="00B43EA9">
              <w:rPr>
                <w:sz w:val="20"/>
                <w:szCs w:val="20"/>
              </w:rPr>
              <w:t>Late</w:t>
            </w:r>
            <w:r w:rsidR="00EC025B" w:rsidRPr="00B43EA9">
              <w:rPr>
                <w:sz w:val="20"/>
                <w:szCs w:val="20"/>
              </w:rPr>
              <w:t xml:space="preserve"> </w:t>
            </w:r>
            <w:r w:rsidRPr="00B43EA9">
              <w:rPr>
                <w:sz w:val="20"/>
                <w:szCs w:val="20"/>
              </w:rPr>
              <w:t>May</w:t>
            </w:r>
            <w:r w:rsidR="00B43EA9" w:rsidRPr="00B43EA9">
              <w:rPr>
                <w:sz w:val="20"/>
                <w:szCs w:val="20"/>
              </w:rPr>
              <w:t xml:space="preserve"> 2024</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6C9F7B5E" w14:textId="46C4A949" w:rsidR="0072076C" w:rsidRPr="00B43EA9" w:rsidRDefault="00DC2EF8" w:rsidP="00002711">
            <w:pPr>
              <w:pStyle w:val="TableParagraph"/>
              <w:ind w:left="57" w:right="57"/>
              <w:rPr>
                <w:sz w:val="20"/>
                <w:szCs w:val="20"/>
              </w:rPr>
            </w:pPr>
            <w:r w:rsidRPr="00B43EA9">
              <w:rPr>
                <w:sz w:val="20"/>
                <w:szCs w:val="20"/>
              </w:rPr>
              <w:t>O</w:t>
            </w:r>
            <w:r w:rsidR="0072076C" w:rsidRPr="00B43EA9">
              <w:rPr>
                <w:sz w:val="20"/>
                <w:szCs w:val="20"/>
              </w:rPr>
              <w:t>nline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3D4CAF8C" w14:textId="65A0B54B" w:rsidR="0072076C" w:rsidRPr="00B43EA9" w:rsidRDefault="0072076C" w:rsidP="00002711">
            <w:pPr>
              <w:pStyle w:val="TableParagraph"/>
              <w:ind w:left="57" w:right="57"/>
              <w:rPr>
                <w:sz w:val="20"/>
                <w:szCs w:val="20"/>
              </w:rPr>
            </w:pPr>
            <w:r w:rsidRPr="00B43EA9">
              <w:rPr>
                <w:sz w:val="20"/>
                <w:szCs w:val="20"/>
              </w:rPr>
              <w:t>Collaboration</w:t>
            </w:r>
            <w:r w:rsidR="00DC2EF8" w:rsidRPr="00B43EA9">
              <w:rPr>
                <w:sz w:val="20"/>
                <w:szCs w:val="20"/>
              </w:rPr>
              <w:t>,</w:t>
            </w:r>
            <w:r w:rsidRPr="00B43EA9">
              <w:rPr>
                <w:sz w:val="20"/>
                <w:szCs w:val="20"/>
              </w:rPr>
              <w:t xml:space="preserve"> </w:t>
            </w:r>
            <w:r w:rsidR="00002711">
              <w:rPr>
                <w:sz w:val="20"/>
                <w:szCs w:val="20"/>
              </w:rPr>
              <w:t>p</w:t>
            </w:r>
            <w:r w:rsidRPr="00B43EA9">
              <w:rPr>
                <w:sz w:val="20"/>
                <w:szCs w:val="20"/>
              </w:rPr>
              <w:t>ublish information about the project </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41F76500" w14:textId="3C16DBA0" w:rsidR="0072076C" w:rsidRPr="00B43EA9" w:rsidRDefault="0072076C" w:rsidP="00002711">
            <w:pPr>
              <w:pStyle w:val="TableParagraph"/>
              <w:ind w:left="57" w:right="57"/>
              <w:rPr>
                <w:sz w:val="20"/>
                <w:szCs w:val="20"/>
              </w:rPr>
            </w:pPr>
            <w:r w:rsidRPr="00B43EA9">
              <w:rPr>
                <w:sz w:val="20"/>
                <w:szCs w:val="20"/>
              </w:rPr>
              <w:t xml:space="preserve">Stakeholder collaboration, </w:t>
            </w:r>
            <w:r w:rsidR="00053B45">
              <w:rPr>
                <w:sz w:val="20"/>
                <w:szCs w:val="20"/>
              </w:rPr>
              <w:t>e</w:t>
            </w:r>
            <w:r w:rsidRPr="00B43EA9">
              <w:rPr>
                <w:sz w:val="20"/>
                <w:szCs w:val="20"/>
              </w:rPr>
              <w:t>ngagement with media outlets  </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244A3B5B" w14:textId="4157C2AD" w:rsidR="0072076C" w:rsidRPr="00B43EA9" w:rsidRDefault="0072076C" w:rsidP="00002711">
            <w:pPr>
              <w:pStyle w:val="TableParagraph"/>
              <w:ind w:left="57" w:right="57"/>
              <w:rPr>
                <w:sz w:val="20"/>
                <w:szCs w:val="20"/>
              </w:rPr>
            </w:pPr>
            <w:r w:rsidRPr="00B43EA9">
              <w:rPr>
                <w:sz w:val="20"/>
                <w:szCs w:val="20"/>
              </w:rPr>
              <w:t xml:space="preserve">CIs, Media </w:t>
            </w:r>
            <w:r w:rsidR="00265199" w:rsidRPr="00B43EA9">
              <w:rPr>
                <w:sz w:val="20"/>
                <w:szCs w:val="20"/>
              </w:rPr>
              <w:t>c</w:t>
            </w:r>
            <w:r w:rsidRPr="00B43EA9">
              <w:rPr>
                <w:sz w:val="20"/>
                <w:szCs w:val="20"/>
              </w:rPr>
              <w:t>oordinator, </w:t>
            </w:r>
            <w:r w:rsidR="00496A48">
              <w:rPr>
                <w:sz w:val="20"/>
                <w:szCs w:val="20"/>
              </w:rPr>
              <w:br/>
            </w:r>
            <w:r w:rsidRPr="00B43EA9">
              <w:rPr>
                <w:sz w:val="20"/>
                <w:szCs w:val="20"/>
              </w:rPr>
              <w:t>Stakeholders</w:t>
            </w:r>
          </w:p>
        </w:tc>
      </w:tr>
      <w:tr w:rsidR="00002711" w:rsidRPr="00B43EA9" w14:paraId="469B382F"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2F4AB38D" w14:textId="0DC9F68F" w:rsidR="0072076C" w:rsidRPr="00B43EA9" w:rsidRDefault="0072076C" w:rsidP="00002711">
            <w:pPr>
              <w:pStyle w:val="TableParagraph"/>
              <w:ind w:left="57" w:right="57"/>
              <w:rPr>
                <w:sz w:val="20"/>
                <w:szCs w:val="20"/>
              </w:rPr>
            </w:pPr>
            <w:r w:rsidRPr="00B43EA9">
              <w:rPr>
                <w:sz w:val="20"/>
                <w:szCs w:val="20"/>
              </w:rPr>
              <w:t>Data analysis – surveys and interviews</w:t>
            </w:r>
          </w:p>
        </w:tc>
        <w:tc>
          <w:tcPr>
            <w:tcW w:w="1037" w:type="dxa"/>
            <w:tcBorders>
              <w:top w:val="single" w:sz="6" w:space="0" w:color="auto"/>
              <w:left w:val="single" w:sz="6" w:space="0" w:color="auto"/>
              <w:bottom w:val="single" w:sz="6" w:space="0" w:color="auto"/>
              <w:right w:val="single" w:sz="6" w:space="0" w:color="auto"/>
            </w:tcBorders>
            <w:hideMark/>
          </w:tcPr>
          <w:p w14:paraId="5FD70116" w14:textId="46E52E07" w:rsidR="0072076C" w:rsidRPr="00B43EA9" w:rsidRDefault="0072076C" w:rsidP="00002711">
            <w:pPr>
              <w:pStyle w:val="TableParagraph"/>
              <w:ind w:left="57" w:right="57"/>
              <w:rPr>
                <w:sz w:val="20"/>
                <w:szCs w:val="20"/>
              </w:rPr>
            </w:pPr>
            <w:r w:rsidRPr="00B43EA9">
              <w:rPr>
                <w:sz w:val="20"/>
                <w:szCs w:val="20"/>
              </w:rPr>
              <w:t>Jun </w:t>
            </w:r>
            <w:r w:rsidR="00B43EA9" w:rsidRPr="00B43EA9">
              <w:rPr>
                <w:sz w:val="20"/>
                <w:szCs w:val="20"/>
              </w:rPr>
              <w:t>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hideMark/>
          </w:tcPr>
          <w:p w14:paraId="5651932A"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12879ADC" w14:textId="06201DB1" w:rsidR="0072076C" w:rsidRPr="00B43EA9" w:rsidRDefault="0072076C" w:rsidP="00002711">
            <w:pPr>
              <w:pStyle w:val="TableParagraph"/>
              <w:ind w:left="57" w:right="57"/>
              <w:rPr>
                <w:sz w:val="20"/>
                <w:szCs w:val="20"/>
              </w:rPr>
            </w:pPr>
            <w:r w:rsidRPr="00B43EA9">
              <w:rPr>
                <w:sz w:val="20"/>
                <w:szCs w:val="20"/>
              </w:rPr>
              <w:t>Findings to inform resource creation</w:t>
            </w:r>
          </w:p>
        </w:tc>
        <w:tc>
          <w:tcPr>
            <w:tcW w:w="1842" w:type="dxa"/>
            <w:tcBorders>
              <w:top w:val="single" w:sz="6" w:space="0" w:color="auto"/>
              <w:left w:val="single" w:sz="6" w:space="0" w:color="auto"/>
              <w:bottom w:val="single" w:sz="6" w:space="0" w:color="auto"/>
              <w:right w:val="single" w:sz="6" w:space="0" w:color="auto"/>
            </w:tcBorders>
            <w:hideMark/>
          </w:tcPr>
          <w:p w14:paraId="774CB346" w14:textId="77777777" w:rsidR="0072076C" w:rsidRPr="00B43EA9" w:rsidRDefault="0072076C" w:rsidP="00002711">
            <w:pPr>
              <w:pStyle w:val="TableParagraph"/>
              <w:ind w:left="57" w:right="57"/>
              <w:rPr>
                <w:sz w:val="20"/>
                <w:szCs w:val="20"/>
              </w:rPr>
            </w:pPr>
            <w:r w:rsidRPr="00B43EA9">
              <w:rPr>
                <w:sz w:val="20"/>
                <w:szCs w:val="20"/>
              </w:rPr>
              <w:t> Analysis of data  </w:t>
            </w:r>
          </w:p>
        </w:tc>
        <w:tc>
          <w:tcPr>
            <w:tcW w:w="1647" w:type="dxa"/>
            <w:tcBorders>
              <w:top w:val="single" w:sz="6" w:space="0" w:color="auto"/>
              <w:left w:val="single" w:sz="6" w:space="0" w:color="auto"/>
              <w:bottom w:val="single" w:sz="6" w:space="0" w:color="auto"/>
              <w:right w:val="single" w:sz="6" w:space="0" w:color="auto"/>
            </w:tcBorders>
            <w:hideMark/>
          </w:tcPr>
          <w:p w14:paraId="54867DF6" w14:textId="77777777" w:rsidR="0072076C" w:rsidRPr="00B43EA9" w:rsidRDefault="0072076C" w:rsidP="00002711">
            <w:pPr>
              <w:pStyle w:val="TableParagraph"/>
              <w:ind w:left="57" w:right="57"/>
              <w:rPr>
                <w:sz w:val="20"/>
                <w:szCs w:val="20"/>
              </w:rPr>
            </w:pPr>
            <w:r w:rsidRPr="00B43EA9">
              <w:rPr>
                <w:sz w:val="20"/>
                <w:szCs w:val="20"/>
              </w:rPr>
              <w:t>CIs  </w:t>
            </w:r>
          </w:p>
        </w:tc>
      </w:tr>
      <w:tr w:rsidR="00002711" w:rsidRPr="00B43EA9" w14:paraId="4A55DD02"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4BC7398B" w14:textId="3310278C" w:rsidR="0072076C" w:rsidRPr="00B43EA9" w:rsidRDefault="0072076C" w:rsidP="00002711">
            <w:pPr>
              <w:pStyle w:val="TableParagraph"/>
              <w:ind w:left="57" w:right="57"/>
              <w:rPr>
                <w:sz w:val="20"/>
                <w:szCs w:val="20"/>
              </w:rPr>
            </w:pPr>
            <w:r w:rsidRPr="00B43EA9">
              <w:rPr>
                <w:i/>
                <w:iCs/>
                <w:sz w:val="20"/>
                <w:szCs w:val="20"/>
              </w:rPr>
              <w:t>The Conversation</w:t>
            </w:r>
            <w:r w:rsidRPr="00B43EA9">
              <w:rPr>
                <w:sz w:val="20"/>
                <w:szCs w:val="20"/>
              </w:rPr>
              <w:t xml:space="preserve"> pitch and article</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34F75480" w14:textId="61239E54" w:rsidR="0072076C" w:rsidRPr="00B43EA9" w:rsidRDefault="0072076C" w:rsidP="00002711">
            <w:pPr>
              <w:pStyle w:val="TableParagraph"/>
              <w:ind w:left="57" w:right="57"/>
              <w:rPr>
                <w:sz w:val="20"/>
                <w:szCs w:val="20"/>
              </w:rPr>
            </w:pPr>
            <w:r w:rsidRPr="00B43EA9">
              <w:rPr>
                <w:sz w:val="20"/>
                <w:szCs w:val="20"/>
              </w:rPr>
              <w:t>Late</w:t>
            </w:r>
            <w:r w:rsidR="00EC025B" w:rsidRPr="00B43EA9">
              <w:rPr>
                <w:sz w:val="20"/>
                <w:szCs w:val="20"/>
              </w:rPr>
              <w:t xml:space="preserve"> </w:t>
            </w:r>
            <w:r w:rsidRPr="00B43EA9">
              <w:rPr>
                <w:sz w:val="20"/>
                <w:szCs w:val="20"/>
              </w:rPr>
              <w:t>Jun</w:t>
            </w:r>
            <w:r w:rsidR="00B43EA9" w:rsidRPr="00B43EA9">
              <w:rPr>
                <w:sz w:val="20"/>
                <w:szCs w:val="20"/>
              </w:rPr>
              <w:t xml:space="preserve"> 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0F718586"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11C230D" w14:textId="77777777" w:rsidR="0072076C" w:rsidRPr="00B43EA9" w:rsidRDefault="0072076C" w:rsidP="00002711">
            <w:pPr>
              <w:pStyle w:val="TableParagraph"/>
              <w:ind w:left="57" w:right="57"/>
              <w:rPr>
                <w:sz w:val="20"/>
                <w:szCs w:val="20"/>
              </w:rPr>
            </w:pPr>
            <w:r w:rsidRPr="00B43EA9">
              <w:rPr>
                <w:sz w:val="20"/>
                <w:szCs w:val="20"/>
              </w:rPr>
              <w:t>Publish information about the project  </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7F795421" w14:textId="77777777" w:rsidR="0072076C" w:rsidRPr="00B43EA9" w:rsidRDefault="0072076C" w:rsidP="00002711">
            <w:pPr>
              <w:pStyle w:val="TableParagraph"/>
              <w:ind w:left="57" w:right="57"/>
              <w:rPr>
                <w:sz w:val="20"/>
                <w:szCs w:val="20"/>
              </w:rPr>
            </w:pPr>
            <w:r w:rsidRPr="00B43EA9">
              <w:rPr>
                <w:sz w:val="20"/>
                <w:szCs w:val="20"/>
              </w:rPr>
              <w:t>Engagement with media outlets  </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6C9D6ED8" w14:textId="67BA0087" w:rsidR="0072076C" w:rsidRPr="00B43EA9" w:rsidRDefault="0072076C" w:rsidP="00002711">
            <w:pPr>
              <w:pStyle w:val="TableParagraph"/>
              <w:ind w:left="57" w:right="57"/>
              <w:rPr>
                <w:sz w:val="20"/>
                <w:szCs w:val="20"/>
              </w:rPr>
            </w:pPr>
            <w:r w:rsidRPr="00B43EA9">
              <w:rPr>
                <w:sz w:val="20"/>
                <w:szCs w:val="20"/>
              </w:rPr>
              <w:t xml:space="preserve">CIs, Media </w:t>
            </w:r>
            <w:r w:rsidR="00265199" w:rsidRPr="00B43EA9">
              <w:rPr>
                <w:sz w:val="20"/>
                <w:szCs w:val="20"/>
              </w:rPr>
              <w:t>c</w:t>
            </w:r>
            <w:r w:rsidRPr="00B43EA9">
              <w:rPr>
                <w:sz w:val="20"/>
                <w:szCs w:val="20"/>
              </w:rPr>
              <w:t>oordinator </w:t>
            </w:r>
          </w:p>
          <w:p w14:paraId="6EB25438"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7B662EE2"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5B0C6885" w14:textId="175871D2" w:rsidR="0072076C" w:rsidRPr="00B43EA9" w:rsidRDefault="0072076C" w:rsidP="00002711">
            <w:pPr>
              <w:pStyle w:val="TableParagraph"/>
              <w:ind w:left="57" w:right="57"/>
              <w:rPr>
                <w:sz w:val="20"/>
                <w:szCs w:val="20"/>
              </w:rPr>
            </w:pPr>
            <w:r w:rsidRPr="00B43EA9">
              <w:rPr>
                <w:sz w:val="20"/>
                <w:szCs w:val="20"/>
              </w:rPr>
              <w:t xml:space="preserve">Interim </w:t>
            </w:r>
            <w:r w:rsidR="00B43EA9">
              <w:rPr>
                <w:sz w:val="20"/>
                <w:szCs w:val="20"/>
              </w:rPr>
              <w:t>r</w:t>
            </w:r>
            <w:r w:rsidRPr="00B43EA9">
              <w:rPr>
                <w:sz w:val="20"/>
                <w:szCs w:val="20"/>
              </w:rPr>
              <w:t>eport</w:t>
            </w:r>
          </w:p>
        </w:tc>
        <w:tc>
          <w:tcPr>
            <w:tcW w:w="1037" w:type="dxa"/>
            <w:tcBorders>
              <w:top w:val="single" w:sz="6" w:space="0" w:color="auto"/>
              <w:left w:val="single" w:sz="6" w:space="0" w:color="auto"/>
              <w:bottom w:val="single" w:sz="6" w:space="0" w:color="auto"/>
              <w:right w:val="single" w:sz="6" w:space="0" w:color="auto"/>
            </w:tcBorders>
            <w:hideMark/>
          </w:tcPr>
          <w:p w14:paraId="0612AB82" w14:textId="2E7DE9EA" w:rsidR="0072076C" w:rsidRPr="00B43EA9" w:rsidRDefault="0072076C" w:rsidP="00002711">
            <w:pPr>
              <w:pStyle w:val="TableParagraph"/>
              <w:ind w:left="57" w:right="57"/>
              <w:rPr>
                <w:sz w:val="20"/>
                <w:szCs w:val="20"/>
              </w:rPr>
            </w:pPr>
            <w:r w:rsidRPr="00B43EA9">
              <w:rPr>
                <w:sz w:val="20"/>
                <w:szCs w:val="20"/>
              </w:rPr>
              <w:t>Jun</w:t>
            </w:r>
            <w:r w:rsidR="00B95127" w:rsidRPr="00B43EA9">
              <w:rPr>
                <w:sz w:val="20"/>
                <w:szCs w:val="20"/>
              </w:rPr>
              <w:t>–</w:t>
            </w:r>
            <w:r w:rsidRPr="00B43EA9">
              <w:rPr>
                <w:sz w:val="20"/>
                <w:szCs w:val="20"/>
              </w:rPr>
              <w:t>Jul </w:t>
            </w:r>
            <w:r w:rsidR="00B43EA9" w:rsidRPr="00B43EA9">
              <w:rPr>
                <w:sz w:val="20"/>
                <w:szCs w:val="20"/>
              </w:rPr>
              <w:t>2024</w:t>
            </w:r>
          </w:p>
        </w:tc>
        <w:tc>
          <w:tcPr>
            <w:tcW w:w="1134" w:type="dxa"/>
            <w:tcBorders>
              <w:top w:val="single" w:sz="6" w:space="0" w:color="auto"/>
              <w:left w:val="single" w:sz="6" w:space="0" w:color="auto"/>
              <w:bottom w:val="single" w:sz="6" w:space="0" w:color="auto"/>
              <w:right w:val="single" w:sz="6" w:space="0" w:color="auto"/>
            </w:tcBorders>
            <w:hideMark/>
          </w:tcPr>
          <w:p w14:paraId="154A5101"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5F123E5F" w14:textId="77777777" w:rsidR="0072076C" w:rsidRPr="00B43EA9" w:rsidRDefault="0072076C" w:rsidP="00002711">
            <w:pPr>
              <w:pStyle w:val="TableParagraph"/>
              <w:ind w:left="57" w:right="57"/>
              <w:rPr>
                <w:sz w:val="20"/>
                <w:szCs w:val="20"/>
              </w:rPr>
            </w:pPr>
            <w:r w:rsidRPr="00B43EA9">
              <w:rPr>
                <w:sz w:val="20"/>
                <w:szCs w:val="20"/>
              </w:rPr>
              <w:t>Reporting progress   </w:t>
            </w:r>
          </w:p>
        </w:tc>
        <w:tc>
          <w:tcPr>
            <w:tcW w:w="1842" w:type="dxa"/>
            <w:tcBorders>
              <w:top w:val="single" w:sz="6" w:space="0" w:color="auto"/>
              <w:left w:val="single" w:sz="6" w:space="0" w:color="auto"/>
              <w:bottom w:val="single" w:sz="6" w:space="0" w:color="auto"/>
              <w:right w:val="single" w:sz="6" w:space="0" w:color="auto"/>
            </w:tcBorders>
            <w:hideMark/>
          </w:tcPr>
          <w:p w14:paraId="59EFA664" w14:textId="77777777" w:rsidR="0072076C" w:rsidRPr="00B43EA9" w:rsidRDefault="0072076C" w:rsidP="00002711">
            <w:pPr>
              <w:pStyle w:val="TableParagraph"/>
              <w:ind w:left="57" w:right="57"/>
              <w:rPr>
                <w:sz w:val="20"/>
                <w:szCs w:val="20"/>
              </w:rPr>
            </w:pPr>
            <w:r w:rsidRPr="00B43EA9">
              <w:rPr>
                <w:sz w:val="20"/>
                <w:szCs w:val="20"/>
              </w:rPr>
              <w:t>Milestone 1   </w:t>
            </w:r>
          </w:p>
        </w:tc>
        <w:tc>
          <w:tcPr>
            <w:tcW w:w="1647" w:type="dxa"/>
            <w:tcBorders>
              <w:top w:val="single" w:sz="6" w:space="0" w:color="auto"/>
              <w:left w:val="single" w:sz="6" w:space="0" w:color="auto"/>
              <w:bottom w:val="single" w:sz="6" w:space="0" w:color="auto"/>
              <w:right w:val="single" w:sz="6" w:space="0" w:color="auto"/>
            </w:tcBorders>
            <w:hideMark/>
          </w:tcPr>
          <w:p w14:paraId="59CF2909"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382AAA24"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A219488" w14:textId="07326317" w:rsidR="0072076C" w:rsidRPr="00B43EA9" w:rsidRDefault="0072076C" w:rsidP="00002711">
            <w:pPr>
              <w:pStyle w:val="TableParagraph"/>
              <w:ind w:left="57" w:right="57"/>
              <w:rPr>
                <w:sz w:val="20"/>
                <w:szCs w:val="20"/>
              </w:rPr>
            </w:pPr>
            <w:r w:rsidRPr="00B43EA9">
              <w:rPr>
                <w:sz w:val="20"/>
                <w:szCs w:val="20"/>
              </w:rPr>
              <w:t>Creation of promotional resources</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54BE5C6" w14:textId="2F8370FA" w:rsidR="0072076C" w:rsidRPr="00B43EA9" w:rsidRDefault="0072076C" w:rsidP="00002711">
            <w:pPr>
              <w:pStyle w:val="TableParagraph"/>
              <w:ind w:left="57" w:right="57"/>
              <w:rPr>
                <w:sz w:val="20"/>
                <w:szCs w:val="20"/>
              </w:rPr>
            </w:pPr>
            <w:r w:rsidRPr="00B43EA9">
              <w:rPr>
                <w:sz w:val="20"/>
                <w:szCs w:val="20"/>
              </w:rPr>
              <w:t>Aug</w:t>
            </w:r>
            <w:r w:rsidR="00B95127" w:rsidRPr="00B43EA9">
              <w:rPr>
                <w:sz w:val="20"/>
                <w:szCs w:val="20"/>
              </w:rPr>
              <w:t>–</w:t>
            </w:r>
            <w:r w:rsidRPr="00B43EA9">
              <w:rPr>
                <w:sz w:val="20"/>
                <w:szCs w:val="20"/>
              </w:rPr>
              <w:t>Sep </w:t>
            </w:r>
            <w:r w:rsidR="00B43EA9" w:rsidRPr="00B43EA9">
              <w:rPr>
                <w:sz w:val="20"/>
                <w:szCs w:val="20"/>
              </w:rPr>
              <w:t>2024</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BBA9188"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5F6DD583" w14:textId="63192298" w:rsidR="0072076C" w:rsidRPr="00B43EA9" w:rsidRDefault="0072076C" w:rsidP="00002711">
            <w:pPr>
              <w:pStyle w:val="TableParagraph"/>
              <w:ind w:left="57" w:right="57"/>
              <w:rPr>
                <w:sz w:val="20"/>
                <w:szCs w:val="20"/>
              </w:rPr>
            </w:pPr>
            <w:r w:rsidRPr="00B43EA9">
              <w:rPr>
                <w:sz w:val="20"/>
                <w:szCs w:val="20"/>
              </w:rPr>
              <w:t>Addressing the issues</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3A4EAE5" w14:textId="77777777" w:rsidR="0072076C" w:rsidRPr="00B43EA9" w:rsidRDefault="0072076C" w:rsidP="00002711">
            <w:pPr>
              <w:pStyle w:val="TableParagraph"/>
              <w:ind w:left="57" w:right="57"/>
              <w:rPr>
                <w:sz w:val="20"/>
                <w:szCs w:val="20"/>
              </w:rPr>
            </w:pPr>
            <w:r w:rsidRPr="00B43EA9">
              <w:rPr>
                <w:sz w:val="20"/>
                <w:szCs w:val="20"/>
              </w:rPr>
              <w:t>Resource development  </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38D400AC"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56FB58ED"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57CDF0E2" w14:textId="1CBC1307" w:rsidR="0072076C" w:rsidRPr="00B43EA9" w:rsidRDefault="0072076C" w:rsidP="00002711">
            <w:pPr>
              <w:pStyle w:val="TableParagraph"/>
              <w:ind w:left="57" w:right="57"/>
              <w:rPr>
                <w:sz w:val="20"/>
                <w:szCs w:val="20"/>
              </w:rPr>
            </w:pPr>
            <w:r w:rsidRPr="00B43EA9">
              <w:rPr>
                <w:sz w:val="20"/>
                <w:szCs w:val="20"/>
              </w:rPr>
              <w:t>Presentation of the findings, including resources developed</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29EE4B9" w14:textId="6091FEC9" w:rsidR="0072076C" w:rsidRPr="00B43EA9" w:rsidRDefault="0072076C" w:rsidP="00002711">
            <w:pPr>
              <w:pStyle w:val="TableParagraph"/>
              <w:ind w:left="57" w:right="57"/>
              <w:rPr>
                <w:sz w:val="20"/>
                <w:szCs w:val="20"/>
              </w:rPr>
            </w:pPr>
            <w:r w:rsidRPr="00B43EA9">
              <w:rPr>
                <w:sz w:val="20"/>
                <w:szCs w:val="20"/>
              </w:rPr>
              <w:t>Oct </w:t>
            </w:r>
            <w:r w:rsidR="00B43EA9" w:rsidRPr="00B43EA9">
              <w:rPr>
                <w:sz w:val="20"/>
                <w:szCs w:val="20"/>
              </w:rPr>
              <w:t>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74B93FC8"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01D0CCCD" w14:textId="445D264B" w:rsidR="0072076C" w:rsidRPr="00B43EA9" w:rsidRDefault="0072076C" w:rsidP="00002711">
            <w:pPr>
              <w:pStyle w:val="TableParagraph"/>
              <w:ind w:left="57" w:right="57"/>
              <w:rPr>
                <w:sz w:val="20"/>
                <w:szCs w:val="20"/>
              </w:rPr>
            </w:pPr>
            <w:r w:rsidRPr="00B43EA9">
              <w:rPr>
                <w:sz w:val="20"/>
                <w:szCs w:val="20"/>
              </w:rPr>
              <w:t>Addressing the issue</w:t>
            </w:r>
            <w:r w:rsidR="00DC2EF8" w:rsidRPr="00B43EA9">
              <w:rPr>
                <w:sz w:val="20"/>
                <w:szCs w:val="20"/>
              </w:rPr>
              <w:t>s,</w:t>
            </w:r>
            <w:r w:rsidRPr="00B43EA9">
              <w:rPr>
                <w:sz w:val="20"/>
                <w:szCs w:val="20"/>
              </w:rPr>
              <w:t xml:space="preserve"> </w:t>
            </w:r>
            <w:r w:rsidR="00002711">
              <w:rPr>
                <w:sz w:val="20"/>
                <w:szCs w:val="20"/>
              </w:rPr>
              <w:t>i</w:t>
            </w:r>
            <w:r w:rsidRPr="00B43EA9">
              <w:rPr>
                <w:sz w:val="20"/>
                <w:szCs w:val="20"/>
              </w:rPr>
              <w:t>mpacting change</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424D92BD" w14:textId="4BA889C0" w:rsidR="0072076C" w:rsidRPr="00B43EA9" w:rsidRDefault="0072076C" w:rsidP="00002711">
            <w:pPr>
              <w:pStyle w:val="TableParagraph"/>
              <w:ind w:left="57" w:right="57"/>
              <w:rPr>
                <w:sz w:val="20"/>
                <w:szCs w:val="20"/>
              </w:rPr>
            </w:pPr>
            <w:r w:rsidRPr="00B43EA9">
              <w:rPr>
                <w:sz w:val="20"/>
                <w:szCs w:val="20"/>
              </w:rPr>
              <w:t>Resource presentation and plan for evaluatio</w:t>
            </w:r>
            <w:r w:rsidR="00DC2EF8" w:rsidRPr="00B43EA9">
              <w:rPr>
                <w:sz w:val="20"/>
                <w:szCs w:val="20"/>
              </w:rPr>
              <w:t xml:space="preserve">n, </w:t>
            </w:r>
            <w:r w:rsidR="00002711">
              <w:rPr>
                <w:sz w:val="20"/>
                <w:szCs w:val="20"/>
              </w:rPr>
              <w:t>s</w:t>
            </w:r>
            <w:r w:rsidRPr="00B43EA9">
              <w:rPr>
                <w:sz w:val="20"/>
                <w:szCs w:val="20"/>
              </w:rPr>
              <w:t>uggested recommendations</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35033454" w14:textId="77777777" w:rsidR="0072076C" w:rsidRPr="00B43EA9" w:rsidRDefault="0072076C" w:rsidP="00002711">
            <w:pPr>
              <w:pStyle w:val="TableParagraph"/>
              <w:ind w:left="57" w:right="57"/>
              <w:rPr>
                <w:sz w:val="20"/>
                <w:szCs w:val="20"/>
              </w:rPr>
            </w:pPr>
            <w:r w:rsidRPr="00B43EA9">
              <w:rPr>
                <w:sz w:val="20"/>
                <w:szCs w:val="20"/>
              </w:rPr>
              <w:t>Stakeholders  </w:t>
            </w:r>
          </w:p>
        </w:tc>
      </w:tr>
      <w:tr w:rsidR="00002711" w:rsidRPr="00B43EA9" w14:paraId="2ED2622E" w14:textId="77777777" w:rsidTr="00554545">
        <w:trPr>
          <w:trHeight w:val="300"/>
        </w:trPr>
        <w:tc>
          <w:tcPr>
            <w:tcW w:w="1805"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038F50D8" w14:textId="231D5683" w:rsidR="0072076C" w:rsidRPr="00B43EA9" w:rsidRDefault="0072076C" w:rsidP="00002711">
            <w:pPr>
              <w:pStyle w:val="TableParagraph"/>
              <w:ind w:left="57" w:right="57"/>
              <w:rPr>
                <w:sz w:val="20"/>
                <w:szCs w:val="20"/>
              </w:rPr>
            </w:pPr>
            <w:r w:rsidRPr="00B43EA9">
              <w:rPr>
                <w:sz w:val="20"/>
                <w:szCs w:val="20"/>
              </w:rPr>
              <w:t>CDU media story about the project and findings</w:t>
            </w:r>
          </w:p>
        </w:tc>
        <w:tc>
          <w:tcPr>
            <w:tcW w:w="103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2C1D32A8" w14:textId="5BE8484C" w:rsidR="0072076C" w:rsidRPr="00B43EA9" w:rsidRDefault="0072076C" w:rsidP="00002711">
            <w:pPr>
              <w:pStyle w:val="TableParagraph"/>
              <w:ind w:left="57" w:right="57"/>
              <w:rPr>
                <w:sz w:val="20"/>
                <w:szCs w:val="20"/>
              </w:rPr>
            </w:pPr>
            <w:r w:rsidRPr="00B43EA9">
              <w:rPr>
                <w:sz w:val="20"/>
                <w:szCs w:val="20"/>
              </w:rPr>
              <w:t>Oct</w:t>
            </w:r>
            <w:r w:rsidR="00B43EA9" w:rsidRPr="00B43EA9">
              <w:rPr>
                <w:sz w:val="20"/>
                <w:szCs w:val="20"/>
              </w:rPr>
              <w:t xml:space="preserve"> 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772D15BE"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17A81B81" w14:textId="77777777" w:rsidR="0072076C" w:rsidRPr="00B43EA9" w:rsidRDefault="0072076C" w:rsidP="00002711">
            <w:pPr>
              <w:pStyle w:val="TableParagraph"/>
              <w:ind w:left="57" w:right="57"/>
              <w:rPr>
                <w:sz w:val="20"/>
                <w:szCs w:val="20"/>
              </w:rPr>
            </w:pPr>
            <w:r w:rsidRPr="00B43EA9">
              <w:rPr>
                <w:sz w:val="20"/>
                <w:szCs w:val="20"/>
              </w:rPr>
              <w:t>Publish information about the project  </w:t>
            </w:r>
          </w:p>
        </w:tc>
        <w:tc>
          <w:tcPr>
            <w:tcW w:w="1842"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2733D28C" w14:textId="77777777" w:rsidR="0072076C" w:rsidRPr="00B43EA9" w:rsidRDefault="0072076C" w:rsidP="00002711">
            <w:pPr>
              <w:pStyle w:val="TableParagraph"/>
              <w:ind w:left="57" w:right="57"/>
              <w:rPr>
                <w:sz w:val="20"/>
                <w:szCs w:val="20"/>
              </w:rPr>
            </w:pPr>
            <w:r w:rsidRPr="00B43EA9">
              <w:rPr>
                <w:sz w:val="20"/>
                <w:szCs w:val="20"/>
              </w:rPr>
              <w:t>Engagement with media outlets  </w:t>
            </w:r>
          </w:p>
        </w:tc>
        <w:tc>
          <w:tcPr>
            <w:tcW w:w="1647" w:type="dxa"/>
            <w:tcBorders>
              <w:top w:val="single" w:sz="6" w:space="0" w:color="auto"/>
              <w:left w:val="single" w:sz="6" w:space="0" w:color="auto"/>
              <w:bottom w:val="single" w:sz="6" w:space="0" w:color="auto"/>
              <w:right w:val="single" w:sz="6" w:space="0" w:color="auto"/>
            </w:tcBorders>
            <w:shd w:val="clear" w:color="auto" w:fill="E3F8F7" w:themeFill="accent1" w:themeFillTint="33"/>
            <w:hideMark/>
          </w:tcPr>
          <w:p w14:paraId="0A20FE8F"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445403BB"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580D5B52" w14:textId="67FC3F76" w:rsidR="0072076C" w:rsidRPr="00B43EA9" w:rsidRDefault="0072076C" w:rsidP="00002711">
            <w:pPr>
              <w:pStyle w:val="TableParagraph"/>
              <w:ind w:left="57" w:right="57"/>
              <w:rPr>
                <w:sz w:val="20"/>
                <w:szCs w:val="20"/>
              </w:rPr>
            </w:pPr>
            <w:r w:rsidRPr="00B43EA9">
              <w:rPr>
                <w:sz w:val="20"/>
                <w:szCs w:val="20"/>
              </w:rPr>
              <w:t xml:space="preserve">Q1 publication, including practice </w:t>
            </w:r>
            <w:r w:rsidRPr="00B43EA9">
              <w:rPr>
                <w:sz w:val="20"/>
                <w:szCs w:val="20"/>
              </w:rPr>
              <w:lastRenderedPageBreak/>
              <w:t>and policy recommendations</w:t>
            </w:r>
          </w:p>
        </w:tc>
        <w:tc>
          <w:tcPr>
            <w:tcW w:w="1037" w:type="dxa"/>
            <w:tcBorders>
              <w:top w:val="single" w:sz="6" w:space="0" w:color="auto"/>
              <w:left w:val="single" w:sz="6" w:space="0" w:color="auto"/>
              <w:bottom w:val="single" w:sz="6" w:space="0" w:color="auto"/>
              <w:right w:val="single" w:sz="6" w:space="0" w:color="auto"/>
            </w:tcBorders>
            <w:hideMark/>
          </w:tcPr>
          <w:p w14:paraId="1375461D" w14:textId="792A7F4C" w:rsidR="0072076C" w:rsidRPr="00B43EA9" w:rsidRDefault="0072076C" w:rsidP="00002711">
            <w:pPr>
              <w:pStyle w:val="TableParagraph"/>
              <w:ind w:left="57" w:right="57"/>
              <w:rPr>
                <w:sz w:val="20"/>
                <w:szCs w:val="20"/>
              </w:rPr>
            </w:pPr>
            <w:r w:rsidRPr="00B43EA9">
              <w:rPr>
                <w:sz w:val="20"/>
                <w:szCs w:val="20"/>
              </w:rPr>
              <w:lastRenderedPageBreak/>
              <w:t>Nov</w:t>
            </w:r>
            <w:r w:rsidR="00B95127" w:rsidRPr="00B43EA9">
              <w:rPr>
                <w:sz w:val="20"/>
                <w:szCs w:val="20"/>
              </w:rPr>
              <w:t>–</w:t>
            </w:r>
            <w:r w:rsidRPr="00B43EA9">
              <w:rPr>
                <w:sz w:val="20"/>
                <w:szCs w:val="20"/>
              </w:rPr>
              <w:t>Dec</w:t>
            </w:r>
            <w:r w:rsidR="00B43EA9" w:rsidRPr="00B43EA9">
              <w:rPr>
                <w:sz w:val="20"/>
                <w:szCs w:val="20"/>
              </w:rPr>
              <w:t xml:space="preserve"> 2024</w:t>
            </w:r>
            <w:r w:rsidRPr="00B43EA9">
              <w:rPr>
                <w:sz w:val="20"/>
                <w:szCs w:val="20"/>
              </w:rPr>
              <w:t>  </w:t>
            </w:r>
          </w:p>
        </w:tc>
        <w:tc>
          <w:tcPr>
            <w:tcW w:w="1134" w:type="dxa"/>
            <w:tcBorders>
              <w:top w:val="single" w:sz="6" w:space="0" w:color="auto"/>
              <w:left w:val="single" w:sz="6" w:space="0" w:color="auto"/>
              <w:bottom w:val="single" w:sz="6" w:space="0" w:color="auto"/>
              <w:right w:val="single" w:sz="6" w:space="0" w:color="auto"/>
            </w:tcBorders>
            <w:hideMark/>
          </w:tcPr>
          <w:p w14:paraId="150F7A8A"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0DDCB5DC" w14:textId="2A73DDE1" w:rsidR="0072076C" w:rsidRPr="00B43EA9" w:rsidRDefault="0072076C" w:rsidP="00002711">
            <w:pPr>
              <w:pStyle w:val="TableParagraph"/>
              <w:ind w:left="57" w:right="57"/>
              <w:rPr>
                <w:sz w:val="20"/>
                <w:szCs w:val="20"/>
              </w:rPr>
            </w:pPr>
            <w:r w:rsidRPr="00B43EA9">
              <w:rPr>
                <w:sz w:val="20"/>
                <w:szCs w:val="20"/>
              </w:rPr>
              <w:t xml:space="preserve">Publish information </w:t>
            </w:r>
            <w:r w:rsidR="009E3073">
              <w:rPr>
                <w:sz w:val="20"/>
                <w:szCs w:val="20"/>
              </w:rPr>
              <w:lastRenderedPageBreak/>
              <w:t>a</w:t>
            </w:r>
            <w:r w:rsidRPr="00B43EA9">
              <w:rPr>
                <w:sz w:val="20"/>
                <w:szCs w:val="20"/>
              </w:rPr>
              <w:t>bout the project</w:t>
            </w:r>
          </w:p>
        </w:tc>
        <w:tc>
          <w:tcPr>
            <w:tcW w:w="1842" w:type="dxa"/>
            <w:tcBorders>
              <w:top w:val="single" w:sz="6" w:space="0" w:color="auto"/>
              <w:left w:val="single" w:sz="6" w:space="0" w:color="auto"/>
              <w:bottom w:val="single" w:sz="6" w:space="0" w:color="auto"/>
              <w:right w:val="single" w:sz="6" w:space="0" w:color="auto"/>
            </w:tcBorders>
            <w:hideMark/>
          </w:tcPr>
          <w:p w14:paraId="67397576" w14:textId="39D97F7A" w:rsidR="0072076C" w:rsidRPr="00B43EA9" w:rsidRDefault="0072076C" w:rsidP="00002711">
            <w:pPr>
              <w:pStyle w:val="TableParagraph"/>
              <w:ind w:left="57" w:right="57"/>
              <w:rPr>
                <w:sz w:val="20"/>
                <w:szCs w:val="20"/>
              </w:rPr>
            </w:pPr>
            <w:r w:rsidRPr="00B43EA9">
              <w:rPr>
                <w:sz w:val="20"/>
                <w:szCs w:val="20"/>
              </w:rPr>
              <w:lastRenderedPageBreak/>
              <w:t>Quality peer-reviewed publication</w:t>
            </w:r>
          </w:p>
        </w:tc>
        <w:tc>
          <w:tcPr>
            <w:tcW w:w="1647" w:type="dxa"/>
            <w:tcBorders>
              <w:top w:val="single" w:sz="6" w:space="0" w:color="auto"/>
              <w:left w:val="single" w:sz="6" w:space="0" w:color="auto"/>
              <w:bottom w:val="single" w:sz="6" w:space="0" w:color="auto"/>
              <w:right w:val="single" w:sz="6" w:space="0" w:color="auto"/>
            </w:tcBorders>
            <w:hideMark/>
          </w:tcPr>
          <w:p w14:paraId="225C2715"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4E96C835"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661FF220" w14:textId="6E2D33A8" w:rsidR="0072076C" w:rsidRPr="00B43EA9" w:rsidRDefault="0072076C" w:rsidP="00002711">
            <w:pPr>
              <w:pStyle w:val="TableParagraph"/>
              <w:ind w:left="57" w:right="57"/>
              <w:rPr>
                <w:sz w:val="20"/>
                <w:szCs w:val="20"/>
              </w:rPr>
            </w:pPr>
            <w:r w:rsidRPr="00B43EA9">
              <w:rPr>
                <w:sz w:val="20"/>
                <w:szCs w:val="20"/>
              </w:rPr>
              <w:t xml:space="preserve">Final </w:t>
            </w:r>
            <w:r w:rsidR="00002711">
              <w:rPr>
                <w:sz w:val="20"/>
                <w:szCs w:val="20"/>
              </w:rPr>
              <w:t>r</w:t>
            </w:r>
            <w:r w:rsidRPr="00B43EA9">
              <w:rPr>
                <w:sz w:val="20"/>
                <w:szCs w:val="20"/>
              </w:rPr>
              <w:t>eport  </w:t>
            </w:r>
          </w:p>
        </w:tc>
        <w:tc>
          <w:tcPr>
            <w:tcW w:w="1037" w:type="dxa"/>
            <w:tcBorders>
              <w:top w:val="single" w:sz="6" w:space="0" w:color="auto"/>
              <w:left w:val="single" w:sz="6" w:space="0" w:color="auto"/>
              <w:bottom w:val="single" w:sz="6" w:space="0" w:color="auto"/>
              <w:right w:val="single" w:sz="6" w:space="0" w:color="auto"/>
            </w:tcBorders>
            <w:hideMark/>
          </w:tcPr>
          <w:p w14:paraId="7298A39E" w14:textId="6E6271D4" w:rsidR="0072076C" w:rsidRPr="00B43EA9" w:rsidRDefault="0072076C" w:rsidP="00002711">
            <w:pPr>
              <w:pStyle w:val="TableParagraph"/>
              <w:ind w:left="57" w:right="57"/>
              <w:rPr>
                <w:sz w:val="20"/>
                <w:szCs w:val="20"/>
              </w:rPr>
            </w:pPr>
            <w:r w:rsidRPr="00B43EA9">
              <w:rPr>
                <w:sz w:val="20"/>
                <w:szCs w:val="20"/>
              </w:rPr>
              <w:t>Jan</w:t>
            </w:r>
            <w:r w:rsidR="00B95127" w:rsidRPr="00B43EA9">
              <w:rPr>
                <w:sz w:val="20"/>
                <w:szCs w:val="20"/>
              </w:rPr>
              <w:t>–</w:t>
            </w:r>
            <w:r w:rsidRPr="00B43EA9">
              <w:rPr>
                <w:sz w:val="20"/>
                <w:szCs w:val="20"/>
              </w:rPr>
              <w:t>Feb 2025  </w:t>
            </w:r>
          </w:p>
        </w:tc>
        <w:tc>
          <w:tcPr>
            <w:tcW w:w="1134" w:type="dxa"/>
            <w:tcBorders>
              <w:top w:val="single" w:sz="6" w:space="0" w:color="auto"/>
              <w:left w:val="single" w:sz="6" w:space="0" w:color="auto"/>
              <w:bottom w:val="single" w:sz="6" w:space="0" w:color="auto"/>
              <w:right w:val="single" w:sz="6" w:space="0" w:color="auto"/>
            </w:tcBorders>
            <w:hideMark/>
          </w:tcPr>
          <w:p w14:paraId="64C9D71D"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2E4E50F9" w14:textId="77777777" w:rsidR="0072076C" w:rsidRPr="00B43EA9" w:rsidRDefault="0072076C" w:rsidP="00002711">
            <w:pPr>
              <w:pStyle w:val="TableParagraph"/>
              <w:ind w:left="57" w:right="57"/>
              <w:rPr>
                <w:sz w:val="20"/>
                <w:szCs w:val="20"/>
              </w:rPr>
            </w:pPr>
            <w:r w:rsidRPr="00B43EA9">
              <w:rPr>
                <w:sz w:val="20"/>
                <w:szCs w:val="20"/>
              </w:rPr>
              <w:t>Reporting  </w:t>
            </w:r>
          </w:p>
        </w:tc>
        <w:tc>
          <w:tcPr>
            <w:tcW w:w="1842" w:type="dxa"/>
            <w:tcBorders>
              <w:top w:val="single" w:sz="6" w:space="0" w:color="auto"/>
              <w:left w:val="single" w:sz="6" w:space="0" w:color="auto"/>
              <w:bottom w:val="single" w:sz="6" w:space="0" w:color="auto"/>
              <w:right w:val="single" w:sz="6" w:space="0" w:color="auto"/>
            </w:tcBorders>
            <w:hideMark/>
          </w:tcPr>
          <w:p w14:paraId="0D852758" w14:textId="26B0D7BB" w:rsidR="0072076C" w:rsidRPr="00B43EA9" w:rsidRDefault="0072076C" w:rsidP="00002711">
            <w:pPr>
              <w:pStyle w:val="TableParagraph"/>
              <w:ind w:left="57" w:right="57"/>
              <w:rPr>
                <w:sz w:val="20"/>
                <w:szCs w:val="20"/>
              </w:rPr>
            </w:pPr>
            <w:r w:rsidRPr="00B43EA9">
              <w:rPr>
                <w:sz w:val="20"/>
                <w:szCs w:val="20"/>
              </w:rPr>
              <w:t>Milestone 2</w:t>
            </w:r>
          </w:p>
        </w:tc>
        <w:tc>
          <w:tcPr>
            <w:tcW w:w="1647" w:type="dxa"/>
            <w:tcBorders>
              <w:top w:val="single" w:sz="6" w:space="0" w:color="auto"/>
              <w:left w:val="single" w:sz="6" w:space="0" w:color="auto"/>
              <w:bottom w:val="single" w:sz="6" w:space="0" w:color="auto"/>
              <w:right w:val="single" w:sz="6" w:space="0" w:color="auto"/>
            </w:tcBorders>
            <w:hideMark/>
          </w:tcPr>
          <w:p w14:paraId="48430800" w14:textId="77777777" w:rsidR="0072076C" w:rsidRPr="00B43EA9" w:rsidRDefault="0072076C" w:rsidP="00002711">
            <w:pPr>
              <w:pStyle w:val="TableParagraph"/>
              <w:ind w:left="57" w:right="57"/>
              <w:rPr>
                <w:sz w:val="20"/>
                <w:szCs w:val="20"/>
              </w:rPr>
            </w:pPr>
            <w:r w:rsidRPr="00B43EA9">
              <w:rPr>
                <w:sz w:val="20"/>
                <w:szCs w:val="20"/>
              </w:rPr>
              <w:t>  </w:t>
            </w:r>
          </w:p>
        </w:tc>
      </w:tr>
      <w:tr w:rsidR="00002711" w:rsidRPr="00B43EA9" w14:paraId="18D6B761" w14:textId="77777777" w:rsidTr="009E3073">
        <w:trPr>
          <w:trHeight w:val="300"/>
        </w:trPr>
        <w:tc>
          <w:tcPr>
            <w:tcW w:w="1805" w:type="dxa"/>
            <w:tcBorders>
              <w:top w:val="single" w:sz="6" w:space="0" w:color="auto"/>
              <w:left w:val="single" w:sz="6" w:space="0" w:color="auto"/>
              <w:bottom w:val="single" w:sz="6" w:space="0" w:color="auto"/>
              <w:right w:val="single" w:sz="6" w:space="0" w:color="auto"/>
            </w:tcBorders>
            <w:hideMark/>
          </w:tcPr>
          <w:p w14:paraId="098B7BCA" w14:textId="57239669" w:rsidR="0072076C" w:rsidRPr="00B43EA9" w:rsidRDefault="0072076C" w:rsidP="00002711">
            <w:pPr>
              <w:pStyle w:val="TableParagraph"/>
              <w:ind w:left="57" w:right="57"/>
              <w:rPr>
                <w:sz w:val="20"/>
                <w:szCs w:val="20"/>
              </w:rPr>
            </w:pPr>
            <w:r w:rsidRPr="00B43EA9">
              <w:rPr>
                <w:sz w:val="20"/>
                <w:szCs w:val="20"/>
              </w:rPr>
              <w:t>Project completion and acquittals </w:t>
            </w:r>
          </w:p>
        </w:tc>
        <w:tc>
          <w:tcPr>
            <w:tcW w:w="1037" w:type="dxa"/>
            <w:tcBorders>
              <w:top w:val="single" w:sz="6" w:space="0" w:color="auto"/>
              <w:left w:val="single" w:sz="6" w:space="0" w:color="auto"/>
              <w:bottom w:val="single" w:sz="6" w:space="0" w:color="auto"/>
              <w:right w:val="single" w:sz="6" w:space="0" w:color="auto"/>
            </w:tcBorders>
            <w:hideMark/>
          </w:tcPr>
          <w:p w14:paraId="4718A264" w14:textId="51B5CF85" w:rsidR="0072076C" w:rsidRPr="00B43EA9" w:rsidRDefault="0072076C" w:rsidP="00002711">
            <w:pPr>
              <w:pStyle w:val="TableParagraph"/>
              <w:ind w:left="57" w:right="57"/>
              <w:rPr>
                <w:sz w:val="20"/>
                <w:szCs w:val="20"/>
              </w:rPr>
            </w:pPr>
            <w:r w:rsidRPr="00B43EA9">
              <w:rPr>
                <w:sz w:val="20"/>
                <w:szCs w:val="20"/>
              </w:rPr>
              <w:t>Mar</w:t>
            </w:r>
            <w:r w:rsidR="00DC2EF8" w:rsidRPr="00B43EA9">
              <w:rPr>
                <w:sz w:val="20"/>
                <w:szCs w:val="20"/>
              </w:rPr>
              <w:t xml:space="preserve"> </w:t>
            </w:r>
            <w:r w:rsidRPr="00B43EA9">
              <w:rPr>
                <w:sz w:val="20"/>
                <w:szCs w:val="20"/>
              </w:rPr>
              <w:t>2025  </w:t>
            </w:r>
          </w:p>
        </w:tc>
        <w:tc>
          <w:tcPr>
            <w:tcW w:w="1134" w:type="dxa"/>
            <w:tcBorders>
              <w:top w:val="single" w:sz="6" w:space="0" w:color="auto"/>
              <w:left w:val="single" w:sz="6" w:space="0" w:color="auto"/>
              <w:bottom w:val="single" w:sz="6" w:space="0" w:color="auto"/>
              <w:right w:val="single" w:sz="6" w:space="0" w:color="auto"/>
            </w:tcBorders>
            <w:hideMark/>
          </w:tcPr>
          <w:p w14:paraId="171A9E0A" w14:textId="77777777" w:rsidR="0072076C" w:rsidRPr="00B43EA9" w:rsidRDefault="0072076C" w:rsidP="00002711">
            <w:pPr>
              <w:pStyle w:val="TableParagraph"/>
              <w:ind w:left="57" w:right="57"/>
              <w:rPr>
                <w:sz w:val="20"/>
                <w:szCs w:val="20"/>
              </w:rPr>
            </w:pPr>
            <w:r w:rsidRPr="00B43EA9">
              <w:rPr>
                <w:sz w:val="20"/>
                <w:szCs w:val="20"/>
              </w:rPr>
              <w:t>  </w:t>
            </w:r>
          </w:p>
        </w:tc>
        <w:tc>
          <w:tcPr>
            <w:tcW w:w="1560" w:type="dxa"/>
            <w:tcBorders>
              <w:top w:val="single" w:sz="6" w:space="0" w:color="auto"/>
              <w:left w:val="single" w:sz="6" w:space="0" w:color="auto"/>
              <w:bottom w:val="single" w:sz="6" w:space="0" w:color="auto"/>
              <w:right w:val="single" w:sz="6" w:space="0" w:color="auto"/>
            </w:tcBorders>
            <w:hideMark/>
          </w:tcPr>
          <w:p w14:paraId="732D9296" w14:textId="77777777" w:rsidR="0072076C" w:rsidRPr="00B43EA9" w:rsidRDefault="0072076C" w:rsidP="00002711">
            <w:pPr>
              <w:pStyle w:val="TableParagraph"/>
              <w:ind w:left="57" w:right="57"/>
              <w:rPr>
                <w:sz w:val="20"/>
                <w:szCs w:val="20"/>
              </w:rPr>
            </w:pPr>
            <w:r w:rsidRPr="00B43EA9">
              <w:rPr>
                <w:sz w:val="20"/>
                <w:szCs w:val="20"/>
              </w:rPr>
              <w:t>Acquittal of funding  </w:t>
            </w:r>
          </w:p>
        </w:tc>
        <w:tc>
          <w:tcPr>
            <w:tcW w:w="1842" w:type="dxa"/>
            <w:tcBorders>
              <w:top w:val="single" w:sz="6" w:space="0" w:color="auto"/>
              <w:left w:val="single" w:sz="6" w:space="0" w:color="auto"/>
              <w:bottom w:val="single" w:sz="6" w:space="0" w:color="auto"/>
              <w:right w:val="single" w:sz="6" w:space="0" w:color="auto"/>
            </w:tcBorders>
            <w:hideMark/>
          </w:tcPr>
          <w:p w14:paraId="365D8419" w14:textId="43B10326" w:rsidR="0072076C" w:rsidRPr="00B43EA9" w:rsidRDefault="0072076C" w:rsidP="00002711">
            <w:pPr>
              <w:pStyle w:val="TableParagraph"/>
              <w:ind w:left="57" w:right="57"/>
              <w:rPr>
                <w:sz w:val="20"/>
                <w:szCs w:val="20"/>
              </w:rPr>
            </w:pPr>
            <w:r w:rsidRPr="00B43EA9">
              <w:rPr>
                <w:sz w:val="20"/>
                <w:szCs w:val="20"/>
              </w:rPr>
              <w:t>Milestone 3</w:t>
            </w:r>
          </w:p>
        </w:tc>
        <w:tc>
          <w:tcPr>
            <w:tcW w:w="1647" w:type="dxa"/>
            <w:tcBorders>
              <w:top w:val="single" w:sz="6" w:space="0" w:color="auto"/>
              <w:left w:val="single" w:sz="6" w:space="0" w:color="auto"/>
              <w:bottom w:val="single" w:sz="6" w:space="0" w:color="auto"/>
              <w:right w:val="single" w:sz="6" w:space="0" w:color="auto"/>
            </w:tcBorders>
            <w:hideMark/>
          </w:tcPr>
          <w:p w14:paraId="3CA17372" w14:textId="77777777" w:rsidR="0072076C" w:rsidRPr="00B43EA9" w:rsidRDefault="0072076C" w:rsidP="00002711">
            <w:pPr>
              <w:pStyle w:val="TableParagraph"/>
              <w:ind w:left="57" w:right="57"/>
              <w:rPr>
                <w:sz w:val="20"/>
                <w:szCs w:val="20"/>
              </w:rPr>
            </w:pPr>
            <w:r w:rsidRPr="00B43EA9">
              <w:rPr>
                <w:sz w:val="20"/>
                <w:szCs w:val="20"/>
              </w:rPr>
              <w:t>  </w:t>
            </w:r>
          </w:p>
        </w:tc>
      </w:tr>
    </w:tbl>
    <w:p w14:paraId="2EF5CB1D" w14:textId="77777777" w:rsidR="00637948" w:rsidRPr="000A1F79" w:rsidRDefault="00637948" w:rsidP="00637948"/>
    <w:p w14:paraId="4970B83C" w14:textId="178ECC17" w:rsidR="00637948" w:rsidRPr="000A1F79" w:rsidRDefault="00FC00A0" w:rsidP="00252C45">
      <w:pPr>
        <w:pStyle w:val="Heading3"/>
        <w:numPr>
          <w:ilvl w:val="2"/>
          <w:numId w:val="17"/>
        </w:numPr>
      </w:pPr>
      <w:bookmarkStart w:id="104" w:name="_Toc211504016"/>
      <w:r w:rsidRPr="000A1F79">
        <w:t xml:space="preserve">Addressing </w:t>
      </w:r>
      <w:r w:rsidR="004C1B0B" w:rsidRPr="000A1F79">
        <w:t xml:space="preserve">Ethics </w:t>
      </w:r>
      <w:r w:rsidR="00B043F6" w:rsidRPr="000A1F79">
        <w:t>Section 13</w:t>
      </w:r>
      <w:r w:rsidR="004C1B0B" w:rsidRPr="000A1F79">
        <w:t>,</w:t>
      </w:r>
      <w:r w:rsidR="00252C45" w:rsidRPr="000A1F79">
        <w:t xml:space="preserve"> First Nations Research</w:t>
      </w:r>
      <w:bookmarkEnd w:id="104"/>
    </w:p>
    <w:p w14:paraId="5E92D78F" w14:textId="3B44EF74" w:rsidR="00CC4241" w:rsidRPr="000A1F79" w:rsidRDefault="005C63C8" w:rsidP="0051535E">
      <w:r w:rsidRPr="000A1F79">
        <w:t xml:space="preserve">The </w:t>
      </w:r>
      <w:r w:rsidR="00785245" w:rsidRPr="00785245">
        <w:t>National Health and Medical Research Council</w:t>
      </w:r>
      <w:r w:rsidR="006009CF" w:rsidRPr="000A1F79">
        <w:t xml:space="preserve"> </w:t>
      </w:r>
      <w:r w:rsidR="0002753D" w:rsidRPr="000A1F79">
        <w:t xml:space="preserve">ethics requirements </w:t>
      </w:r>
      <w:r w:rsidR="00361882" w:rsidRPr="000A1F79">
        <w:t>for</w:t>
      </w:r>
      <w:r w:rsidR="0002753D" w:rsidRPr="000A1F79">
        <w:t xml:space="preserve"> conducting research</w:t>
      </w:r>
      <w:r w:rsidR="00361882" w:rsidRPr="000A1F79">
        <w:t xml:space="preserve"> </w:t>
      </w:r>
      <w:r w:rsidR="000F6137" w:rsidRPr="000A1F79">
        <w:t xml:space="preserve">with Aboriginal and Torres Strait Islander </w:t>
      </w:r>
      <w:r w:rsidR="00EB0D01">
        <w:t>p</w:t>
      </w:r>
      <w:r w:rsidR="007E4E9B" w:rsidRPr="000A1F79">
        <w:t xml:space="preserve">eoples and communities </w:t>
      </w:r>
      <w:r w:rsidR="00361882" w:rsidRPr="000A1F79">
        <w:t>were approved and met</w:t>
      </w:r>
      <w:r w:rsidR="0002753D" w:rsidRPr="000A1F79">
        <w:t>.</w:t>
      </w:r>
      <w:r w:rsidR="00AE6DD1" w:rsidRPr="000A1F79">
        <w:t xml:space="preserve"> </w:t>
      </w:r>
      <w:r w:rsidR="00F5776D">
        <w:t>These requirements entail the foregrounding and consideration of six core values: spirit and integrity, cultural continuity, equity, reciprocity, respect, and responsibility.</w:t>
      </w:r>
      <w:r w:rsidR="00F5776D" w:rsidRPr="000A1F79">
        <w:t xml:space="preserve"> </w:t>
      </w:r>
      <w:r w:rsidR="00AE6DD1" w:rsidRPr="000A1F79">
        <w:t>The inform</w:t>
      </w:r>
      <w:r w:rsidR="00DB23A5" w:rsidRPr="000A1F79">
        <w:t xml:space="preserve">ation under the headings below </w:t>
      </w:r>
      <w:r w:rsidR="00463ED8" w:rsidRPr="000A1F79">
        <w:t>outlines</w:t>
      </w:r>
      <w:r w:rsidR="00DB23A5" w:rsidRPr="000A1F79">
        <w:t xml:space="preserve"> some of the </w:t>
      </w:r>
      <w:r w:rsidR="00F5776D">
        <w:t xml:space="preserve">detail provided in the </w:t>
      </w:r>
      <w:r w:rsidR="00463ED8" w:rsidRPr="000A1F79">
        <w:t>ethics application</w:t>
      </w:r>
      <w:r w:rsidR="00DB23A5" w:rsidRPr="000A1F79">
        <w:t>.</w:t>
      </w:r>
    </w:p>
    <w:p w14:paraId="3018B243" w14:textId="56072EDA" w:rsidR="005C63C8" w:rsidRPr="00FB3C5E" w:rsidRDefault="00F5776D" w:rsidP="0051535E">
      <w:pPr>
        <w:rPr>
          <w:b/>
          <w:bCs/>
        </w:rPr>
      </w:pPr>
      <w:r w:rsidRPr="00FB3C5E">
        <w:rPr>
          <w:b/>
          <w:bCs/>
        </w:rPr>
        <w:t>S</w:t>
      </w:r>
      <w:r w:rsidR="00DF2D44" w:rsidRPr="00FB3C5E">
        <w:rPr>
          <w:b/>
          <w:bCs/>
        </w:rPr>
        <w:t>pirit and integrity</w:t>
      </w:r>
    </w:p>
    <w:p w14:paraId="7ADA80AB" w14:textId="5AD035C7" w:rsidR="002E68A3" w:rsidRPr="000A1F79" w:rsidRDefault="002E68A3" w:rsidP="0051535E">
      <w:r w:rsidRPr="000A1F79">
        <w:t xml:space="preserve">The research acknowledges </w:t>
      </w:r>
      <w:r w:rsidR="009B7DDB">
        <w:t xml:space="preserve">that </w:t>
      </w:r>
      <w:r w:rsidRPr="000A1F79">
        <w:t>Indigenous cultural knowledge is significant to engagement with education, and the integrity required in conducting ethical research such as obtaining parent consent. The research team is committed to demonstrating the values of cultural continuity, equity, reciprocity, respect, and responsibility through adherence to the guidelines.</w:t>
      </w:r>
    </w:p>
    <w:p w14:paraId="1A97A6AB" w14:textId="1B9EED8B" w:rsidR="00FC5710" w:rsidRPr="00FB3C5E" w:rsidRDefault="00F5776D" w:rsidP="0051535E">
      <w:pPr>
        <w:rPr>
          <w:b/>
          <w:bCs/>
        </w:rPr>
      </w:pPr>
      <w:r w:rsidRPr="00FB3C5E">
        <w:rPr>
          <w:b/>
          <w:bCs/>
        </w:rPr>
        <w:t>C</w:t>
      </w:r>
      <w:r w:rsidR="00C85C90" w:rsidRPr="00FB3C5E">
        <w:rPr>
          <w:b/>
          <w:bCs/>
        </w:rPr>
        <w:t>ultural continuity</w:t>
      </w:r>
    </w:p>
    <w:p w14:paraId="21D2DD5B" w14:textId="1AB3D7E6" w:rsidR="004604A4" w:rsidRPr="000A1F79" w:rsidRDefault="004604A4" w:rsidP="0051535E">
      <w:r w:rsidRPr="000A1F79">
        <w:t>The culture and perspectives of Indigenous people in the NT will inform the research outputs and will be interpreted through an Indigenous researcher lens. The main outputs of the research are intended to benefit Indigenous people.</w:t>
      </w:r>
    </w:p>
    <w:p w14:paraId="4DEAD00D" w14:textId="2B7982B6" w:rsidR="00554C30" w:rsidRPr="00FB3C5E" w:rsidRDefault="009B7DDB" w:rsidP="0051535E">
      <w:pPr>
        <w:rPr>
          <w:b/>
          <w:bCs/>
        </w:rPr>
      </w:pPr>
      <w:r w:rsidRPr="00FB3C5E">
        <w:rPr>
          <w:b/>
          <w:bCs/>
        </w:rPr>
        <w:t>E</w:t>
      </w:r>
      <w:r w:rsidR="00554C30" w:rsidRPr="00FB3C5E">
        <w:rPr>
          <w:b/>
          <w:bCs/>
        </w:rPr>
        <w:t>quity</w:t>
      </w:r>
    </w:p>
    <w:p w14:paraId="6495938B" w14:textId="3B9B52EF" w:rsidR="00A01CF6" w:rsidRPr="000A1F79" w:rsidRDefault="00A01CF6" w:rsidP="0051535E">
      <w:r w:rsidRPr="000A1F79">
        <w:t>The research is funded with an Equity Fellowship. The project is designed to potentially increase equity in education for Aboriginal people.</w:t>
      </w:r>
      <w:r w:rsidR="006079C4" w:rsidRPr="000A1F79">
        <w:t xml:space="preserve"> </w:t>
      </w:r>
      <w:r w:rsidRPr="000A1F79">
        <w:t>Data collected will be Aboriginal voice and perspective analysed with an Indigenous methodology so that the interpretation supports the</w:t>
      </w:r>
      <w:r w:rsidR="006079C4" w:rsidRPr="000A1F79">
        <w:t xml:space="preserve"> </w:t>
      </w:r>
      <w:r w:rsidRPr="000A1F79">
        <w:t xml:space="preserve">creation of resources for Aboriginal people. The principal researcher is Aboriginal and will be the </w:t>
      </w:r>
      <w:r w:rsidR="00EB0D01" w:rsidRPr="00EB0D01">
        <w:t>National Centre for Student Equity in Higher Education</w:t>
      </w:r>
      <w:r w:rsidR="001A2A13">
        <w:t xml:space="preserve"> (now ACSES)</w:t>
      </w:r>
      <w:r w:rsidRPr="000A1F79">
        <w:t xml:space="preserve"> First Nations Fellow for the 12-month duration of the project.</w:t>
      </w:r>
    </w:p>
    <w:p w14:paraId="34661358" w14:textId="0B72A3A9" w:rsidR="00A01CF6" w:rsidRPr="000A1F79" w:rsidRDefault="00A01CF6" w:rsidP="0051535E">
      <w:r w:rsidRPr="000A1F79">
        <w:t>We recognise the significant contribution made by Aboriginal educators and community members to education and well</w:t>
      </w:r>
      <w:r w:rsidR="00944C7D">
        <w:t>being</w:t>
      </w:r>
      <w:r w:rsidRPr="000A1F79">
        <w:t xml:space="preserve"> in the</w:t>
      </w:r>
      <w:r w:rsidR="006079C4" w:rsidRPr="000A1F79">
        <w:t xml:space="preserve"> </w:t>
      </w:r>
      <w:r w:rsidR="00E05083">
        <w:t>NT</w:t>
      </w:r>
      <w:r w:rsidRPr="000A1F79">
        <w:t>. This project aims to support and strengthen Aboriginal voice in response to establishing improved successful First</w:t>
      </w:r>
      <w:r w:rsidR="006079C4" w:rsidRPr="000A1F79">
        <w:t xml:space="preserve"> </w:t>
      </w:r>
      <w:r w:rsidRPr="000A1F79">
        <w:t>Nations Higher Education engagement. The project places high value on the opinions of project participants and the contribution they</w:t>
      </w:r>
      <w:r w:rsidR="006079C4" w:rsidRPr="000A1F79">
        <w:t xml:space="preserve"> </w:t>
      </w:r>
      <w:r w:rsidRPr="000A1F79">
        <w:t>make to building resilience and capacity in their communities. Our work in considering perspectives is designed to improve the integrity of the research process and ensure that miscommunications are minimised.</w:t>
      </w:r>
    </w:p>
    <w:p w14:paraId="4F2717CC" w14:textId="77777777" w:rsidR="00613C7E" w:rsidRDefault="00613C7E">
      <w:pPr>
        <w:spacing w:line="259" w:lineRule="auto"/>
        <w:rPr>
          <w:b/>
          <w:bCs/>
        </w:rPr>
      </w:pPr>
      <w:r>
        <w:rPr>
          <w:b/>
          <w:bCs/>
        </w:rPr>
        <w:br w:type="page"/>
      </w:r>
    </w:p>
    <w:p w14:paraId="5058017F" w14:textId="081CAD0A" w:rsidR="00306F8B" w:rsidRPr="00FB3C5E" w:rsidRDefault="009B7DDB" w:rsidP="0051535E">
      <w:pPr>
        <w:rPr>
          <w:b/>
          <w:bCs/>
        </w:rPr>
      </w:pPr>
      <w:r w:rsidRPr="00FB3C5E">
        <w:rPr>
          <w:b/>
          <w:bCs/>
        </w:rPr>
        <w:lastRenderedPageBreak/>
        <w:t>R</w:t>
      </w:r>
      <w:r w:rsidR="00306F8B" w:rsidRPr="00FB3C5E">
        <w:rPr>
          <w:b/>
          <w:bCs/>
        </w:rPr>
        <w:t>eciprocity</w:t>
      </w:r>
    </w:p>
    <w:p w14:paraId="5B98B8E4" w14:textId="46FA3435" w:rsidR="00D203B1" w:rsidRPr="000A1F79" w:rsidRDefault="00D203B1" w:rsidP="0051535E">
      <w:r w:rsidRPr="000A1F79">
        <w:t xml:space="preserve">The research </w:t>
      </w:r>
      <w:r w:rsidR="009B7DDB">
        <w:t>encompasses</w:t>
      </w:r>
      <w:r w:rsidRPr="000A1F79">
        <w:t xml:space="preserve"> equitable and respectful engagement with and inclusion of Indigenous peoples, their values, and cultures. Indigenous voices will determine and inform the research outputs.</w:t>
      </w:r>
    </w:p>
    <w:p w14:paraId="2EAA67CD" w14:textId="33D821D8" w:rsidR="008D5285" w:rsidRPr="00FB3C5E" w:rsidRDefault="009B7DDB" w:rsidP="009B7DDB">
      <w:pPr>
        <w:keepNext/>
        <w:rPr>
          <w:b/>
          <w:bCs/>
        </w:rPr>
      </w:pPr>
      <w:r w:rsidRPr="00FB3C5E">
        <w:rPr>
          <w:b/>
          <w:bCs/>
        </w:rPr>
        <w:t>R</w:t>
      </w:r>
      <w:r w:rsidR="00433492" w:rsidRPr="00FB3C5E">
        <w:rPr>
          <w:b/>
          <w:bCs/>
        </w:rPr>
        <w:t>espect</w:t>
      </w:r>
    </w:p>
    <w:p w14:paraId="6025E645" w14:textId="71FC84A7" w:rsidR="000B25F1" w:rsidRPr="000A1F79" w:rsidRDefault="000B25F1" w:rsidP="000B25F1">
      <w:r w:rsidRPr="000A1F79">
        <w:t>The researchers acknowledge the right of Indigenous peoples to have an equitable educational experience informed by cultural values important to them. Respect includes following respectful processes such as informed consent.</w:t>
      </w:r>
    </w:p>
    <w:p w14:paraId="22E6E5C0" w14:textId="5102ED47" w:rsidR="00654C68" w:rsidRPr="00FB3C5E" w:rsidRDefault="009B7DDB" w:rsidP="000B25F1">
      <w:pPr>
        <w:rPr>
          <w:b/>
          <w:bCs/>
        </w:rPr>
      </w:pPr>
      <w:r w:rsidRPr="00FB3C5E">
        <w:rPr>
          <w:b/>
          <w:bCs/>
        </w:rPr>
        <w:t>R</w:t>
      </w:r>
      <w:r w:rsidR="00654C68" w:rsidRPr="00FB3C5E">
        <w:rPr>
          <w:b/>
          <w:bCs/>
        </w:rPr>
        <w:t>esp</w:t>
      </w:r>
      <w:r w:rsidR="00613527" w:rsidRPr="00FB3C5E">
        <w:rPr>
          <w:b/>
          <w:bCs/>
        </w:rPr>
        <w:t>onsibility</w:t>
      </w:r>
    </w:p>
    <w:p w14:paraId="4919ADA4" w14:textId="07246F28" w:rsidR="00F10611" w:rsidRPr="000A1F79" w:rsidRDefault="00F10611" w:rsidP="00F10611">
      <w:r w:rsidRPr="000A1F79">
        <w:t>Researchers are accountable for minimi</w:t>
      </w:r>
      <w:r w:rsidR="00CF0D58" w:rsidRPr="000A1F79">
        <w:t>s</w:t>
      </w:r>
      <w:r w:rsidRPr="000A1F79">
        <w:t>ing and managing risk for the welfare of participant</w:t>
      </w:r>
      <w:r w:rsidR="009B7DDB">
        <w:t>s</w:t>
      </w:r>
      <w:r w:rsidRPr="000A1F79">
        <w:t>. Established processes such as in the Participant Information document ensure researcher accountability.</w:t>
      </w:r>
    </w:p>
    <w:p w14:paraId="2F015EBC" w14:textId="46E704BF" w:rsidR="00F31D0B" w:rsidRPr="000A1F79" w:rsidRDefault="00F31D0B" w:rsidP="00F10611">
      <w:r w:rsidRPr="000A1F79">
        <w:t>In addition to the ethics documentation</w:t>
      </w:r>
      <w:r w:rsidR="00650A39" w:rsidRPr="000A1F79">
        <w:t>, the research</w:t>
      </w:r>
      <w:r w:rsidR="0023620C" w:rsidRPr="000A1F79">
        <w:t xml:space="preserve"> </w:t>
      </w:r>
      <w:r w:rsidR="001A2A13">
        <w:t>F</w:t>
      </w:r>
      <w:r w:rsidR="0023620C" w:rsidRPr="000A1F79">
        <w:t>ellow</w:t>
      </w:r>
      <w:r w:rsidR="00650A39" w:rsidRPr="000A1F79">
        <w:t xml:space="preserve"> was provided with a letter of support from the </w:t>
      </w:r>
      <w:bookmarkStart w:id="105" w:name="_Hlk202797847"/>
      <w:r w:rsidR="00650A39" w:rsidRPr="000A1F79">
        <w:t>Northern Land Council</w:t>
      </w:r>
      <w:bookmarkEnd w:id="105"/>
      <w:r w:rsidR="00650A39" w:rsidRPr="000A1F79">
        <w:t xml:space="preserve">. </w:t>
      </w:r>
      <w:r w:rsidR="009B7DDB">
        <w:t>T</w:t>
      </w:r>
      <w:r w:rsidR="00650A39" w:rsidRPr="000A1F79">
        <w:t xml:space="preserve">o further ensure </w:t>
      </w:r>
      <w:r w:rsidR="00794150" w:rsidRPr="000A1F79">
        <w:t xml:space="preserve">ethical practice, the </w:t>
      </w:r>
      <w:r w:rsidR="005F78F4" w:rsidRPr="000A1F79">
        <w:t xml:space="preserve">project was advised by the </w:t>
      </w:r>
      <w:r w:rsidR="00794150" w:rsidRPr="000A1F79">
        <w:t>Northern Institute HEPPP Advisory Group</w:t>
      </w:r>
      <w:r w:rsidR="00EB0D01">
        <w:t>,</w:t>
      </w:r>
      <w:r w:rsidR="00794150" w:rsidRPr="000A1F79">
        <w:t xml:space="preserve"> </w:t>
      </w:r>
      <w:r w:rsidR="00885241" w:rsidRPr="000A1F79">
        <w:t>who</w:t>
      </w:r>
      <w:r w:rsidR="00F839FA" w:rsidRPr="000A1F79">
        <w:t>se</w:t>
      </w:r>
      <w:r w:rsidR="00885241" w:rsidRPr="000A1F79">
        <w:t xml:space="preserve"> membership comprises four </w:t>
      </w:r>
      <w:r w:rsidR="00F839FA" w:rsidRPr="000A1F79">
        <w:t xml:space="preserve">highly </w:t>
      </w:r>
      <w:r w:rsidR="00885241" w:rsidRPr="000A1F79">
        <w:t xml:space="preserve">respected researchers </w:t>
      </w:r>
      <w:r w:rsidR="003720D2" w:rsidRPr="000A1F79">
        <w:t>experienced in conducting research with Aboriginal people.</w:t>
      </w:r>
    </w:p>
    <w:p w14:paraId="7EF78958" w14:textId="56A93949" w:rsidR="00BC0E3D" w:rsidRPr="000A1F79" w:rsidRDefault="003B7465" w:rsidP="0097571D">
      <w:pPr>
        <w:pStyle w:val="Heading2"/>
        <w:numPr>
          <w:ilvl w:val="1"/>
          <w:numId w:val="17"/>
        </w:numPr>
      </w:pPr>
      <w:bookmarkStart w:id="106" w:name="_Toc211504017"/>
      <w:r w:rsidRPr="000A1F79">
        <w:t xml:space="preserve">Phase 2 – </w:t>
      </w:r>
      <w:r w:rsidR="00DC2EF8" w:rsidRPr="000A1F79">
        <w:t>Baseline</w:t>
      </w:r>
      <w:r w:rsidRPr="000A1F79">
        <w:t xml:space="preserve"> </w:t>
      </w:r>
      <w:r w:rsidR="001A2A13">
        <w:t>d</w:t>
      </w:r>
      <w:r w:rsidR="00DC2EF8" w:rsidRPr="000A1F79">
        <w:t>ata</w:t>
      </w:r>
      <w:r w:rsidRPr="000A1F79">
        <w:t xml:space="preserve"> </w:t>
      </w:r>
      <w:r w:rsidR="001A2A13">
        <w:t>c</w:t>
      </w:r>
      <w:r w:rsidR="00DC2EF8" w:rsidRPr="000A1F79">
        <w:t>ollection</w:t>
      </w:r>
      <w:bookmarkEnd w:id="106"/>
    </w:p>
    <w:p w14:paraId="57471907" w14:textId="0A25D75C" w:rsidR="006F44F7" w:rsidRPr="000A1F79" w:rsidRDefault="006F44F7" w:rsidP="006F44F7">
      <w:pPr>
        <w:rPr>
          <w:lang w:eastAsia="en-AU"/>
        </w:rPr>
      </w:pPr>
      <w:r w:rsidRPr="000A1F79">
        <w:rPr>
          <w:lang w:eastAsia="en-AU"/>
        </w:rPr>
        <w:t xml:space="preserve">Phase </w:t>
      </w:r>
      <w:r w:rsidR="00DC2EF8" w:rsidRPr="000A1F79">
        <w:rPr>
          <w:lang w:eastAsia="en-AU"/>
        </w:rPr>
        <w:t>2, the collection</w:t>
      </w:r>
      <w:r w:rsidR="00B50B2E" w:rsidRPr="000A1F79">
        <w:rPr>
          <w:lang w:eastAsia="en-AU"/>
        </w:rPr>
        <w:t xml:space="preserve"> of baseline data</w:t>
      </w:r>
      <w:r w:rsidR="00DC2EF8" w:rsidRPr="000A1F79">
        <w:rPr>
          <w:lang w:eastAsia="en-AU"/>
        </w:rPr>
        <w:t xml:space="preserve">, </w:t>
      </w:r>
      <w:r w:rsidR="00B50B2E" w:rsidRPr="000A1F79">
        <w:rPr>
          <w:lang w:eastAsia="en-AU"/>
        </w:rPr>
        <w:t>was intended to demonstrate trends</w:t>
      </w:r>
      <w:r w:rsidR="006E37DE" w:rsidRPr="000A1F79">
        <w:rPr>
          <w:lang w:eastAsia="en-AU"/>
        </w:rPr>
        <w:t xml:space="preserve"> </w:t>
      </w:r>
      <w:r w:rsidR="00DC2EF8" w:rsidRPr="000A1F79">
        <w:rPr>
          <w:lang w:eastAsia="en-AU"/>
        </w:rPr>
        <w:t>among the</w:t>
      </w:r>
      <w:r w:rsidR="006E37DE" w:rsidRPr="000A1F79">
        <w:rPr>
          <w:lang w:eastAsia="en-AU"/>
        </w:rPr>
        <w:t xml:space="preserve"> two main </w:t>
      </w:r>
      <w:r w:rsidR="00E43A48" w:rsidRPr="000A1F79">
        <w:rPr>
          <w:lang w:eastAsia="en-AU"/>
        </w:rPr>
        <w:t>stakeholders</w:t>
      </w:r>
      <w:r w:rsidR="009B7DDB">
        <w:rPr>
          <w:lang w:eastAsia="en-AU"/>
        </w:rPr>
        <w:t>, specifically</w:t>
      </w:r>
      <w:r w:rsidR="00B50B2E" w:rsidRPr="000A1F79">
        <w:rPr>
          <w:lang w:eastAsia="en-AU"/>
        </w:rPr>
        <w:t xml:space="preserve"> in </w:t>
      </w:r>
      <w:r w:rsidR="009B7DDB">
        <w:rPr>
          <w:lang w:eastAsia="en-AU"/>
        </w:rPr>
        <w:t>(</w:t>
      </w:r>
      <w:proofErr w:type="spellStart"/>
      <w:r w:rsidR="009B7DDB">
        <w:rPr>
          <w:lang w:eastAsia="en-AU"/>
        </w:rPr>
        <w:t>i</w:t>
      </w:r>
      <w:proofErr w:type="spellEnd"/>
      <w:r w:rsidR="009B7DDB">
        <w:rPr>
          <w:lang w:eastAsia="en-AU"/>
        </w:rPr>
        <w:t xml:space="preserve">) </w:t>
      </w:r>
      <w:r w:rsidR="003A22F6" w:rsidRPr="000A1F79">
        <w:rPr>
          <w:lang w:eastAsia="en-AU"/>
        </w:rPr>
        <w:t xml:space="preserve">Indigenous </w:t>
      </w:r>
      <w:r w:rsidR="00DB3B50" w:rsidRPr="000A1F79">
        <w:rPr>
          <w:lang w:eastAsia="en-AU"/>
        </w:rPr>
        <w:t xml:space="preserve">engagement </w:t>
      </w:r>
      <w:r w:rsidR="003A22F6" w:rsidRPr="000A1F79">
        <w:rPr>
          <w:lang w:eastAsia="en-AU"/>
        </w:rPr>
        <w:t>with teacher education courses at CDU</w:t>
      </w:r>
      <w:r w:rsidR="00DC2EF8" w:rsidRPr="000A1F79">
        <w:rPr>
          <w:lang w:eastAsia="en-AU"/>
        </w:rPr>
        <w:t xml:space="preserve"> and </w:t>
      </w:r>
      <w:r w:rsidR="009B7DDB">
        <w:rPr>
          <w:lang w:eastAsia="en-AU"/>
        </w:rPr>
        <w:t xml:space="preserve">(ii) </w:t>
      </w:r>
      <w:r w:rsidR="00DC2EF8" w:rsidRPr="000A1F79">
        <w:rPr>
          <w:lang w:eastAsia="en-AU"/>
        </w:rPr>
        <w:t xml:space="preserve">in the number of </w:t>
      </w:r>
      <w:r w:rsidR="006C18C1" w:rsidRPr="000A1F79">
        <w:rPr>
          <w:lang w:eastAsia="en-AU"/>
        </w:rPr>
        <w:t>Aboriginal teacher</w:t>
      </w:r>
      <w:r w:rsidR="00DC2EF8" w:rsidRPr="000A1F79">
        <w:rPr>
          <w:lang w:eastAsia="en-AU"/>
        </w:rPr>
        <w:t xml:space="preserve">s </w:t>
      </w:r>
      <w:r w:rsidR="005A74DA" w:rsidRPr="000A1F79">
        <w:rPr>
          <w:lang w:eastAsia="en-AU"/>
        </w:rPr>
        <w:t>employed by</w:t>
      </w:r>
      <w:r w:rsidR="006C18C1" w:rsidRPr="000A1F79">
        <w:rPr>
          <w:lang w:eastAsia="en-AU"/>
        </w:rPr>
        <w:t xml:space="preserve"> the NT Department of Education and Training.</w:t>
      </w:r>
      <w:r w:rsidR="00B66FCF" w:rsidRPr="000A1F79">
        <w:rPr>
          <w:lang w:eastAsia="en-AU"/>
        </w:rPr>
        <w:t xml:space="preserve"> Both terms</w:t>
      </w:r>
      <w:r w:rsidR="00DC2EF8" w:rsidRPr="000A1F79">
        <w:rPr>
          <w:lang w:eastAsia="en-AU"/>
        </w:rPr>
        <w:t>,</w:t>
      </w:r>
      <w:r w:rsidR="00B66FCF" w:rsidRPr="000A1F79">
        <w:rPr>
          <w:lang w:eastAsia="en-AU"/>
        </w:rPr>
        <w:t xml:space="preserve"> </w:t>
      </w:r>
      <w:r w:rsidR="00DC2EF8" w:rsidRPr="000A1F79">
        <w:rPr>
          <w:lang w:eastAsia="en-AU"/>
        </w:rPr>
        <w:t>“</w:t>
      </w:r>
      <w:r w:rsidR="007A7787" w:rsidRPr="000A1F79">
        <w:rPr>
          <w:lang w:eastAsia="en-AU"/>
        </w:rPr>
        <w:t>Indigenous</w:t>
      </w:r>
      <w:r w:rsidR="00DC2EF8" w:rsidRPr="000A1F79">
        <w:rPr>
          <w:lang w:eastAsia="en-AU"/>
        </w:rPr>
        <w:t>”</w:t>
      </w:r>
      <w:r w:rsidR="007A7787" w:rsidRPr="000A1F79">
        <w:rPr>
          <w:lang w:eastAsia="en-AU"/>
        </w:rPr>
        <w:t xml:space="preserve"> and </w:t>
      </w:r>
      <w:r w:rsidR="00DC2EF8" w:rsidRPr="000A1F79">
        <w:rPr>
          <w:lang w:eastAsia="en-AU"/>
        </w:rPr>
        <w:t>“</w:t>
      </w:r>
      <w:r w:rsidR="007A7787" w:rsidRPr="000A1F79">
        <w:rPr>
          <w:lang w:eastAsia="en-AU"/>
        </w:rPr>
        <w:t>Aboriginal</w:t>
      </w:r>
      <w:r w:rsidR="00DC2EF8" w:rsidRPr="000A1F79">
        <w:rPr>
          <w:lang w:eastAsia="en-AU"/>
        </w:rPr>
        <w:t>”</w:t>
      </w:r>
      <w:r w:rsidR="00C04B19" w:rsidRPr="000A1F79">
        <w:rPr>
          <w:lang w:eastAsia="en-AU"/>
        </w:rPr>
        <w:t>,</w:t>
      </w:r>
      <w:r w:rsidR="007A7787" w:rsidRPr="000A1F79">
        <w:rPr>
          <w:lang w:eastAsia="en-AU"/>
        </w:rPr>
        <w:t xml:space="preserve"> have been used here to reflect the distinctions</w:t>
      </w:r>
      <w:r w:rsidR="00271377" w:rsidRPr="000A1F79">
        <w:rPr>
          <w:lang w:eastAsia="en-AU"/>
        </w:rPr>
        <w:t xml:space="preserve"> used</w:t>
      </w:r>
      <w:r w:rsidR="007A7787" w:rsidRPr="000A1F79">
        <w:rPr>
          <w:lang w:eastAsia="en-AU"/>
        </w:rPr>
        <w:t xml:space="preserve"> in </w:t>
      </w:r>
      <w:r w:rsidR="009B7DDB">
        <w:rPr>
          <w:lang w:eastAsia="en-AU"/>
        </w:rPr>
        <w:t xml:space="preserve">the </w:t>
      </w:r>
      <w:r w:rsidR="00271377" w:rsidRPr="000A1F79">
        <w:rPr>
          <w:lang w:eastAsia="en-AU"/>
        </w:rPr>
        <w:t xml:space="preserve">initial </w:t>
      </w:r>
      <w:r w:rsidR="007A7787" w:rsidRPr="000A1F79">
        <w:rPr>
          <w:lang w:eastAsia="en-AU"/>
        </w:rPr>
        <w:t>data collection</w:t>
      </w:r>
      <w:r w:rsidR="0037458E" w:rsidRPr="000A1F79">
        <w:rPr>
          <w:lang w:eastAsia="en-AU"/>
        </w:rPr>
        <w:t xml:space="preserve">. It is assumed that the Indigenous CDU data </w:t>
      </w:r>
      <w:r w:rsidR="004E0EA0">
        <w:rPr>
          <w:lang w:eastAsia="en-AU"/>
        </w:rPr>
        <w:t>are</w:t>
      </w:r>
      <w:r w:rsidR="0037458E" w:rsidRPr="000A1F79">
        <w:rPr>
          <w:lang w:eastAsia="en-AU"/>
        </w:rPr>
        <w:t xml:space="preserve"> inclusive of Aboriginal and Torres Strait Islander peopl</w:t>
      </w:r>
      <w:r w:rsidR="00DC2EF8" w:rsidRPr="000A1F79">
        <w:rPr>
          <w:lang w:eastAsia="en-AU"/>
        </w:rPr>
        <w:t>es.</w:t>
      </w:r>
    </w:p>
    <w:p w14:paraId="2D394C8A" w14:textId="613A7757" w:rsidR="00722DF6" w:rsidRPr="000A1F79" w:rsidRDefault="00722DF6" w:rsidP="006F44F7">
      <w:pPr>
        <w:rPr>
          <w:lang w:eastAsia="en-AU"/>
        </w:rPr>
      </w:pPr>
      <w:r w:rsidRPr="000A1F79">
        <w:rPr>
          <w:lang w:eastAsia="en-AU"/>
        </w:rPr>
        <w:t xml:space="preserve">The </w:t>
      </w:r>
      <w:r w:rsidR="00E5625D" w:rsidRPr="000A1F79">
        <w:rPr>
          <w:lang w:eastAsia="en-AU"/>
        </w:rPr>
        <w:t xml:space="preserve">NT </w:t>
      </w:r>
      <w:r w:rsidRPr="000A1F79">
        <w:rPr>
          <w:lang w:eastAsia="en-AU"/>
        </w:rPr>
        <w:t>Department of Education and Training ha</w:t>
      </w:r>
      <w:r w:rsidR="00F13F64">
        <w:rPr>
          <w:lang w:eastAsia="en-AU"/>
        </w:rPr>
        <w:t>s</w:t>
      </w:r>
      <w:r w:rsidRPr="000A1F79">
        <w:rPr>
          <w:lang w:eastAsia="en-AU"/>
        </w:rPr>
        <w:t xml:space="preserve"> a responsibility to promote teaching </w:t>
      </w:r>
      <w:r w:rsidR="00114115" w:rsidRPr="000A1F79">
        <w:rPr>
          <w:lang w:eastAsia="en-AU"/>
        </w:rPr>
        <w:t>as a career</w:t>
      </w:r>
      <w:r w:rsidR="00F13F64">
        <w:rPr>
          <w:lang w:eastAsia="en-AU"/>
        </w:rPr>
        <w:t>.</w:t>
      </w:r>
      <w:r w:rsidR="00114115" w:rsidRPr="000A1F79">
        <w:rPr>
          <w:lang w:eastAsia="en-AU"/>
        </w:rPr>
        <w:t xml:space="preserve"> </w:t>
      </w:r>
      <w:r w:rsidR="00F13F64">
        <w:rPr>
          <w:lang w:eastAsia="en-AU"/>
        </w:rPr>
        <w:t xml:space="preserve">Given that </w:t>
      </w:r>
      <w:r w:rsidR="00F13F64" w:rsidRPr="000A1F79">
        <w:rPr>
          <w:lang w:eastAsia="en-AU"/>
        </w:rPr>
        <w:t>CDU promotes teacher education</w:t>
      </w:r>
      <w:r w:rsidR="00F13F64">
        <w:rPr>
          <w:lang w:eastAsia="en-AU"/>
        </w:rPr>
        <w:t>,</w:t>
      </w:r>
      <w:r w:rsidR="00F13F64" w:rsidRPr="000A1F79">
        <w:rPr>
          <w:lang w:eastAsia="en-AU"/>
        </w:rPr>
        <w:t xml:space="preserve"> </w:t>
      </w:r>
      <w:r w:rsidR="00781559" w:rsidRPr="000A1F79">
        <w:rPr>
          <w:lang w:eastAsia="en-AU"/>
        </w:rPr>
        <w:t>once someone has begun their</w:t>
      </w:r>
      <w:r w:rsidR="006A13B5" w:rsidRPr="000A1F79">
        <w:rPr>
          <w:lang w:eastAsia="en-AU"/>
        </w:rPr>
        <w:t xml:space="preserve"> CDU course to become a teacher, CDU has </w:t>
      </w:r>
      <w:r w:rsidR="00114115" w:rsidRPr="000A1F79">
        <w:rPr>
          <w:lang w:eastAsia="en-AU"/>
        </w:rPr>
        <w:t xml:space="preserve">a </w:t>
      </w:r>
      <w:r w:rsidR="006A13B5" w:rsidRPr="000A1F79">
        <w:rPr>
          <w:lang w:eastAsia="en-AU"/>
        </w:rPr>
        <w:t xml:space="preserve">responsibility to provide </w:t>
      </w:r>
      <w:r w:rsidR="00340C21" w:rsidRPr="000A1F79">
        <w:rPr>
          <w:lang w:eastAsia="en-AU"/>
        </w:rPr>
        <w:t>a</w:t>
      </w:r>
      <w:r w:rsidR="006A13B5" w:rsidRPr="000A1F79">
        <w:rPr>
          <w:lang w:eastAsia="en-AU"/>
        </w:rPr>
        <w:t xml:space="preserve"> </w:t>
      </w:r>
      <w:r w:rsidR="00E5625D" w:rsidRPr="000A1F79">
        <w:rPr>
          <w:lang w:eastAsia="en-AU"/>
        </w:rPr>
        <w:t>learning environmen</w:t>
      </w:r>
      <w:r w:rsidR="00114115" w:rsidRPr="000A1F79">
        <w:rPr>
          <w:lang w:eastAsia="en-AU"/>
        </w:rPr>
        <w:t xml:space="preserve">t and support </w:t>
      </w:r>
      <w:r w:rsidR="009B7DDB" w:rsidRPr="000A1F79">
        <w:rPr>
          <w:lang w:eastAsia="en-AU"/>
        </w:rPr>
        <w:t xml:space="preserve">conducive </w:t>
      </w:r>
      <w:r w:rsidR="00716731" w:rsidRPr="000A1F79">
        <w:rPr>
          <w:lang w:eastAsia="en-AU"/>
        </w:rPr>
        <w:t>to successful completion.</w:t>
      </w:r>
    </w:p>
    <w:p w14:paraId="0D9A3CA2" w14:textId="773D9489" w:rsidR="00CD076E" w:rsidRPr="000A1F79" w:rsidRDefault="009419B0" w:rsidP="00CD076E">
      <w:pPr>
        <w:rPr>
          <w:lang w:eastAsia="en-AU"/>
        </w:rPr>
      </w:pPr>
      <w:r w:rsidRPr="000A1F79">
        <w:rPr>
          <w:lang w:eastAsia="en-AU"/>
        </w:rPr>
        <w:t xml:space="preserve">In this phase, a symposium </w:t>
      </w:r>
      <w:r w:rsidR="00265199" w:rsidRPr="000A1F79">
        <w:rPr>
          <w:lang w:eastAsia="en-AU"/>
        </w:rPr>
        <w:t>was held to</w:t>
      </w:r>
      <w:r w:rsidRPr="000A1F79">
        <w:rPr>
          <w:lang w:eastAsia="en-AU"/>
        </w:rPr>
        <w:t xml:space="preserve"> bring together </w:t>
      </w:r>
      <w:r w:rsidR="00B85F51" w:rsidRPr="000A1F79">
        <w:rPr>
          <w:lang w:eastAsia="en-AU"/>
        </w:rPr>
        <w:t xml:space="preserve">stakeholders to share information about </w:t>
      </w:r>
      <w:r w:rsidR="003B50CC" w:rsidRPr="000A1F79">
        <w:rPr>
          <w:lang w:eastAsia="en-AU"/>
        </w:rPr>
        <w:t xml:space="preserve">the </w:t>
      </w:r>
      <w:r w:rsidR="00B85F51" w:rsidRPr="000A1F79">
        <w:rPr>
          <w:lang w:eastAsia="en-AU"/>
        </w:rPr>
        <w:t>strategies used to increase the numbers of Aboriginal teachers in the NT</w:t>
      </w:r>
      <w:r w:rsidR="00F13F64">
        <w:rPr>
          <w:lang w:eastAsia="en-AU"/>
        </w:rPr>
        <w:t>,</w:t>
      </w:r>
      <w:r w:rsidR="00340C21" w:rsidRPr="000A1F79">
        <w:rPr>
          <w:lang w:eastAsia="en-AU"/>
        </w:rPr>
        <w:t xml:space="preserve"> as well as about the</w:t>
      </w:r>
      <w:r w:rsidR="009C3158" w:rsidRPr="000A1F79">
        <w:rPr>
          <w:lang w:eastAsia="en-AU"/>
        </w:rPr>
        <w:t xml:space="preserve"> </w:t>
      </w:r>
      <w:r w:rsidR="001A2A13">
        <w:rPr>
          <w:lang w:eastAsia="en-AU"/>
        </w:rPr>
        <w:t>F</w:t>
      </w:r>
      <w:r w:rsidR="009C3158" w:rsidRPr="000A1F79">
        <w:rPr>
          <w:lang w:eastAsia="en-AU"/>
        </w:rPr>
        <w:t xml:space="preserve">ellowship </w:t>
      </w:r>
      <w:r w:rsidR="009C19AB" w:rsidRPr="000A1F79">
        <w:rPr>
          <w:lang w:eastAsia="en-AU"/>
        </w:rPr>
        <w:t>pro</w:t>
      </w:r>
      <w:r w:rsidR="009C3158" w:rsidRPr="000A1F79">
        <w:rPr>
          <w:lang w:eastAsia="en-AU"/>
        </w:rPr>
        <w:t>ject</w:t>
      </w:r>
      <w:r w:rsidR="00B85F51" w:rsidRPr="000A1F79">
        <w:rPr>
          <w:lang w:eastAsia="en-AU"/>
        </w:rPr>
        <w:t xml:space="preserve">. The </w:t>
      </w:r>
      <w:r w:rsidR="004811DB" w:rsidRPr="000A1F79">
        <w:rPr>
          <w:lang w:eastAsia="en-AU"/>
        </w:rPr>
        <w:t xml:space="preserve">session was </w:t>
      </w:r>
      <w:r w:rsidR="009C19AB" w:rsidRPr="000A1F79">
        <w:rPr>
          <w:lang w:eastAsia="en-AU"/>
        </w:rPr>
        <w:t xml:space="preserve">a </w:t>
      </w:r>
      <w:r w:rsidR="00C853FE" w:rsidRPr="000A1F79">
        <w:rPr>
          <w:lang w:eastAsia="en-AU"/>
        </w:rPr>
        <w:t xml:space="preserve">public </w:t>
      </w:r>
      <w:r w:rsidR="004811DB" w:rsidRPr="000A1F79">
        <w:rPr>
          <w:lang w:eastAsia="en-AU"/>
        </w:rPr>
        <w:t xml:space="preserve">Northern Institute </w:t>
      </w:r>
      <w:r w:rsidR="00C853FE" w:rsidRPr="000A1F79">
        <w:rPr>
          <w:lang w:eastAsia="en-AU"/>
        </w:rPr>
        <w:t>People Policy Place presenta</w:t>
      </w:r>
      <w:r w:rsidR="009E7549" w:rsidRPr="000A1F79">
        <w:rPr>
          <w:lang w:eastAsia="en-AU"/>
        </w:rPr>
        <w:t>tion</w:t>
      </w:r>
      <w:r w:rsidR="00340C21" w:rsidRPr="000A1F79">
        <w:rPr>
          <w:lang w:eastAsia="en-AU"/>
        </w:rPr>
        <w:t>,</w:t>
      </w:r>
      <w:r w:rsidR="009E7549" w:rsidRPr="000A1F79">
        <w:rPr>
          <w:lang w:eastAsia="en-AU"/>
        </w:rPr>
        <w:t xml:space="preserve"> and information was collected </w:t>
      </w:r>
      <w:r w:rsidR="00387B37" w:rsidRPr="000A1F79">
        <w:rPr>
          <w:lang w:eastAsia="en-AU"/>
        </w:rPr>
        <w:t>as baseline data</w:t>
      </w:r>
      <w:r w:rsidR="00DA4E45" w:rsidRPr="000A1F79">
        <w:rPr>
          <w:lang w:eastAsia="en-AU"/>
        </w:rPr>
        <w:t xml:space="preserve"> about current practice.</w:t>
      </w:r>
    </w:p>
    <w:p w14:paraId="5B0419A5" w14:textId="77777777" w:rsidR="00C2636E" w:rsidRDefault="00C2636E">
      <w:pPr>
        <w:spacing w:line="259" w:lineRule="auto"/>
        <w:rPr>
          <w:rFonts w:eastAsiaTheme="majorEastAsia" w:cstheme="majorBidi"/>
          <w:color w:val="6B3B57"/>
          <w:sz w:val="40"/>
          <w:szCs w:val="40"/>
          <w:lang w:eastAsia="en-AU"/>
        </w:rPr>
      </w:pPr>
      <w:r>
        <w:br w:type="page"/>
      </w:r>
    </w:p>
    <w:p w14:paraId="4371DBD1" w14:textId="107855A4" w:rsidR="00607777" w:rsidRDefault="001D45A2" w:rsidP="0097571D">
      <w:pPr>
        <w:pStyle w:val="Heading2"/>
        <w:numPr>
          <w:ilvl w:val="1"/>
          <w:numId w:val="17"/>
        </w:numPr>
      </w:pPr>
      <w:bookmarkStart w:id="107" w:name="_Toc211504018"/>
      <w:r w:rsidRPr="000A1F79">
        <w:lastRenderedPageBreak/>
        <w:t xml:space="preserve">Phase 3 </w:t>
      </w:r>
      <w:r w:rsidR="00340C21" w:rsidRPr="000A1F79">
        <w:t>–</w:t>
      </w:r>
      <w:r w:rsidRPr="000A1F79">
        <w:t xml:space="preserve"> </w:t>
      </w:r>
      <w:r w:rsidR="00607777" w:rsidRPr="000A1F79">
        <w:t>Survey</w:t>
      </w:r>
      <w:r w:rsidRPr="000A1F79">
        <w:t>s</w:t>
      </w:r>
      <w:r w:rsidR="00607777" w:rsidRPr="000A1F79">
        <w:t xml:space="preserve"> </w:t>
      </w:r>
      <w:r w:rsidR="004C2314" w:rsidRPr="000A1F79">
        <w:t xml:space="preserve">and </w:t>
      </w:r>
      <w:r w:rsidR="00E52AB2">
        <w:t>i</w:t>
      </w:r>
      <w:r w:rsidR="004C2314" w:rsidRPr="000A1F79">
        <w:t>nterview</w:t>
      </w:r>
      <w:r w:rsidRPr="000A1F79">
        <w:t>s</w:t>
      </w:r>
      <w:bookmarkEnd w:id="107"/>
    </w:p>
    <w:p w14:paraId="702CBDFD" w14:textId="77777777" w:rsidR="00C2636E" w:rsidRPr="000A1F79" w:rsidRDefault="00C2636E" w:rsidP="00554545">
      <w:pPr>
        <w:pStyle w:val="CaptionsFigures"/>
      </w:pPr>
      <w:bookmarkStart w:id="108" w:name="_Toc210202729"/>
      <w:r w:rsidRPr="000A1F79">
        <w:t>Figure 2: Student survey media</w:t>
      </w:r>
      <w:bookmarkEnd w:id="108"/>
    </w:p>
    <w:p w14:paraId="20D306D1" w14:textId="77777777" w:rsidR="00672A85" w:rsidRPr="000A1F79" w:rsidRDefault="0005099D" w:rsidP="00672A85">
      <w:pPr>
        <w:keepNext/>
        <w:spacing w:line="259" w:lineRule="auto"/>
      </w:pPr>
      <w:r w:rsidRPr="000A1F79">
        <w:rPr>
          <w:noProof/>
        </w:rPr>
        <w:drawing>
          <wp:inline distT="0" distB="0" distL="0" distR="0" wp14:anchorId="5434D64A" wp14:editId="4A20DAEB">
            <wp:extent cx="5731510" cy="1913890"/>
            <wp:effectExtent l="0" t="0" r="2540" b="0"/>
            <wp:docPr id="672089276" name="Picture 5" descr="A graphics banner with text on the left side and portrait pictures of two people on the right. The text reads &quot;Survey. Are you an Aboriginal Senior Secondary Student&quot;. The logos for the Northern Institute and Charles Darwin University are placed below th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89276" name="Picture 5" descr="A graphics banner with text on the left side and portrait pictures of two people on the right. The text reads &quot;Survey. Are you an Aboriginal Senior Secondary Student&quot;. The logos for the Northern Institute and Charles Darwin University are placed below the text.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1913890"/>
                    </a:xfrm>
                    <a:prstGeom prst="rect">
                      <a:avLst/>
                    </a:prstGeom>
                    <a:noFill/>
                    <a:ln>
                      <a:noFill/>
                    </a:ln>
                  </pic:spPr>
                </pic:pic>
              </a:graphicData>
            </a:graphic>
          </wp:inline>
        </w:drawing>
      </w:r>
    </w:p>
    <w:p w14:paraId="5A3074C3" w14:textId="37BDE37C" w:rsidR="00C02489" w:rsidRPr="000A1F79" w:rsidRDefault="00607777" w:rsidP="0097571D">
      <w:pPr>
        <w:pStyle w:val="Heading3"/>
        <w:numPr>
          <w:ilvl w:val="2"/>
          <w:numId w:val="17"/>
        </w:numPr>
      </w:pPr>
      <w:bookmarkStart w:id="109" w:name="_Toc211504019"/>
      <w:r w:rsidRPr="000A1F79">
        <w:t xml:space="preserve">Student </w:t>
      </w:r>
      <w:r w:rsidR="00855EBE" w:rsidRPr="000A1F79">
        <w:t>s</w:t>
      </w:r>
      <w:r w:rsidR="00340C21" w:rsidRPr="000A1F79">
        <w:t>u</w:t>
      </w:r>
      <w:r w:rsidRPr="000A1F79">
        <w:t>rveys</w:t>
      </w:r>
      <w:bookmarkEnd w:id="109"/>
    </w:p>
    <w:p w14:paraId="5280D094" w14:textId="3BB7811F" w:rsidR="0087361F" w:rsidRPr="000A1F79" w:rsidRDefault="00340C21" w:rsidP="00216067">
      <w:r w:rsidRPr="000A1F79">
        <w:t xml:space="preserve">In total, </w:t>
      </w:r>
      <w:r w:rsidR="00513AE9" w:rsidRPr="000A1F79">
        <w:t>23 Aborigin</w:t>
      </w:r>
      <w:r w:rsidR="00F8454D" w:rsidRPr="000A1F79">
        <w:t>al senior secondary</w:t>
      </w:r>
      <w:r w:rsidR="00513AE9" w:rsidRPr="000A1F79">
        <w:t xml:space="preserve"> student</w:t>
      </w:r>
      <w:r w:rsidR="00F8454D" w:rsidRPr="000A1F79">
        <w:t>s</w:t>
      </w:r>
      <w:r w:rsidR="00513AE9" w:rsidRPr="000A1F79">
        <w:t xml:space="preserve"> </w:t>
      </w:r>
      <w:r w:rsidR="00F8454D" w:rsidRPr="000A1F79">
        <w:t>16 years old and above</w:t>
      </w:r>
      <w:r w:rsidR="00BF7227" w:rsidRPr="000A1F79">
        <w:t xml:space="preserve"> from across the </w:t>
      </w:r>
      <w:r w:rsidR="00493C7F">
        <w:t>NT</w:t>
      </w:r>
      <w:r w:rsidR="00F8454D" w:rsidRPr="000A1F79">
        <w:t xml:space="preserve"> </w:t>
      </w:r>
      <w:r w:rsidR="00513AE9" w:rsidRPr="000A1F79">
        <w:t>participated</w:t>
      </w:r>
      <w:r w:rsidRPr="000A1F79">
        <w:t xml:space="preserve"> in the surveys.</w:t>
      </w:r>
    </w:p>
    <w:p w14:paraId="030AD24F" w14:textId="467872C5" w:rsidR="00A54D76" w:rsidRPr="000A1F79" w:rsidRDefault="003857B1" w:rsidP="00216067">
      <w:r w:rsidRPr="000A1F79">
        <w:t xml:space="preserve">The </w:t>
      </w:r>
      <w:r w:rsidR="00464420">
        <w:t xml:space="preserve">NT </w:t>
      </w:r>
      <w:r w:rsidR="00E52AB2">
        <w:t>D</w:t>
      </w:r>
      <w:r w:rsidRPr="000A1F79">
        <w:t xml:space="preserve">epartment </w:t>
      </w:r>
      <w:r w:rsidR="00E52AB2">
        <w:t xml:space="preserve">of Education and Training </w:t>
      </w:r>
      <w:r w:rsidRPr="000A1F79">
        <w:t xml:space="preserve">wanted to know how the data collection </w:t>
      </w:r>
      <w:r w:rsidR="00045ADD" w:rsidRPr="000A1F79">
        <w:t xml:space="preserve">was going to occur </w:t>
      </w:r>
      <w:r w:rsidR="00340C21" w:rsidRPr="000A1F79">
        <w:t>to ensure</w:t>
      </w:r>
      <w:r w:rsidR="00045ADD" w:rsidRPr="000A1F79">
        <w:t xml:space="preserve"> the least amount of disruption to </w:t>
      </w:r>
      <w:r w:rsidRPr="000A1F79">
        <w:t>the students</w:t>
      </w:r>
      <w:r w:rsidR="00DE1ABE" w:rsidRPr="000A1F79">
        <w:t>’</w:t>
      </w:r>
      <w:r w:rsidRPr="000A1F79">
        <w:t xml:space="preserve"> learning time </w:t>
      </w:r>
      <w:r w:rsidR="00DE1ABE" w:rsidRPr="000A1F79">
        <w:t xml:space="preserve">and </w:t>
      </w:r>
      <w:r w:rsidR="00EE34D6">
        <w:t xml:space="preserve">least </w:t>
      </w:r>
      <w:r w:rsidR="006733F3" w:rsidRPr="000A1F79">
        <w:t xml:space="preserve">burden </w:t>
      </w:r>
      <w:r w:rsidR="00EE34D6">
        <w:t>on</w:t>
      </w:r>
      <w:r w:rsidR="006733F3" w:rsidRPr="000A1F79">
        <w:t xml:space="preserve"> </w:t>
      </w:r>
      <w:r w:rsidR="00DE1ABE" w:rsidRPr="000A1F79">
        <w:t>the teachers’ workload</w:t>
      </w:r>
      <w:r w:rsidRPr="000A1F79">
        <w:t xml:space="preserve">. </w:t>
      </w:r>
      <w:r w:rsidR="00340C21" w:rsidRPr="000A1F79">
        <w:t>The s</w:t>
      </w:r>
      <w:r w:rsidR="008B41EF" w:rsidRPr="000A1F79">
        <w:t>tudent</w:t>
      </w:r>
      <w:r w:rsidR="00340C21" w:rsidRPr="000A1F79">
        <w:t xml:space="preserve"> </w:t>
      </w:r>
      <w:r w:rsidR="008B41EF" w:rsidRPr="000A1F79">
        <w:t>surveys were conducted online</w:t>
      </w:r>
      <w:r w:rsidR="00667675" w:rsidRPr="000A1F79">
        <w:t xml:space="preserve"> using Qualtrics</w:t>
      </w:r>
      <w:r w:rsidR="008B41EF" w:rsidRPr="000A1F79">
        <w:t xml:space="preserve">. The </w:t>
      </w:r>
      <w:r w:rsidR="009264D6" w:rsidRPr="000A1F79">
        <w:t>questions</w:t>
      </w:r>
      <w:r w:rsidR="008B41EF" w:rsidRPr="000A1F79">
        <w:t xml:space="preserve"> </w:t>
      </w:r>
      <w:r w:rsidR="009264D6" w:rsidRPr="000A1F79">
        <w:t>were</w:t>
      </w:r>
      <w:r w:rsidR="008B41EF" w:rsidRPr="000A1F79">
        <w:t xml:space="preserve"> kept </w:t>
      </w:r>
      <w:r w:rsidR="009264D6" w:rsidRPr="000A1F79">
        <w:t>short</w:t>
      </w:r>
      <w:r w:rsidR="00340C21" w:rsidRPr="000A1F79">
        <w:t>,</w:t>
      </w:r>
      <w:r w:rsidR="009264D6" w:rsidRPr="000A1F79">
        <w:t xml:space="preserve"> and the language used was </w:t>
      </w:r>
      <w:r w:rsidR="00EE34D6">
        <w:t xml:space="preserve">both </w:t>
      </w:r>
      <w:r w:rsidR="00A54D76" w:rsidRPr="000A1F79">
        <w:t xml:space="preserve">age-appropriate </w:t>
      </w:r>
      <w:r w:rsidR="00EE34D6">
        <w:t>and considered</w:t>
      </w:r>
      <w:r w:rsidR="00A54D76" w:rsidRPr="000A1F79">
        <w:t xml:space="preserve"> that the participants </w:t>
      </w:r>
      <w:r w:rsidR="00BF660A" w:rsidRPr="000A1F79">
        <w:t>might</w:t>
      </w:r>
      <w:r w:rsidR="00A54D76" w:rsidRPr="000A1F79">
        <w:t xml:space="preserve"> </w:t>
      </w:r>
      <w:r w:rsidR="00340C21" w:rsidRPr="000A1F79">
        <w:t xml:space="preserve">not </w:t>
      </w:r>
      <w:r w:rsidR="00BF660A" w:rsidRPr="000A1F79">
        <w:t>speak</w:t>
      </w:r>
      <w:r w:rsidR="00A54D76" w:rsidRPr="000A1F79">
        <w:t xml:space="preserve"> English as their first language.</w:t>
      </w:r>
      <w:r w:rsidR="001244C7" w:rsidRPr="000A1F79">
        <w:t xml:space="preserve"> </w:t>
      </w:r>
      <w:r w:rsidR="00EE34D6">
        <w:t>Because</w:t>
      </w:r>
      <w:r w:rsidR="00BF660A" w:rsidRPr="000A1F79">
        <w:t xml:space="preserve"> the</w:t>
      </w:r>
      <w:r w:rsidR="005F5FC1" w:rsidRPr="000A1F79">
        <w:t xml:space="preserve"> students were all 16 years old and above</w:t>
      </w:r>
      <w:r w:rsidR="00BF660A" w:rsidRPr="000A1F79">
        <w:t xml:space="preserve">, they were </w:t>
      </w:r>
      <w:r w:rsidR="001038D4" w:rsidRPr="000A1F79">
        <w:t>able to make their own decision</w:t>
      </w:r>
      <w:r w:rsidR="00EE34D6">
        <w:t>s</w:t>
      </w:r>
      <w:r w:rsidR="001038D4" w:rsidRPr="000A1F79">
        <w:t xml:space="preserve"> about participation without need</w:t>
      </w:r>
      <w:r w:rsidR="000B18E7" w:rsidRPr="000A1F79">
        <w:t>ing</w:t>
      </w:r>
      <w:r w:rsidR="001038D4" w:rsidRPr="000A1F79">
        <w:t xml:space="preserve"> </w:t>
      </w:r>
      <w:r w:rsidR="000B18E7" w:rsidRPr="000A1F79">
        <w:t>to wait for parent permission.</w:t>
      </w:r>
    </w:p>
    <w:p w14:paraId="2DA60A8A" w14:textId="5A3755BB" w:rsidR="00216067" w:rsidRPr="000A1F79" w:rsidRDefault="00BF660A" w:rsidP="00216067">
      <w:r w:rsidRPr="000A1F79">
        <w:t>The A</w:t>
      </w:r>
      <w:r w:rsidR="00A54D76" w:rsidRPr="000A1F79">
        <w:t xml:space="preserve">boriginal senior secondary student </w:t>
      </w:r>
      <w:r w:rsidR="00BE2DE9" w:rsidRPr="000A1F79">
        <w:t xml:space="preserve">survey </w:t>
      </w:r>
      <w:r w:rsidR="00A54D76" w:rsidRPr="000A1F79">
        <w:t>questions</w:t>
      </w:r>
      <w:r w:rsidRPr="000A1F79">
        <w:t xml:space="preserve"> were as follows</w:t>
      </w:r>
      <w:r w:rsidR="00340C21" w:rsidRPr="000A1F79">
        <w:t>:</w:t>
      </w:r>
    </w:p>
    <w:p w14:paraId="775DB210" w14:textId="76690B33" w:rsidR="00A54D76" w:rsidRPr="000A1F79" w:rsidRDefault="00B93D80" w:rsidP="001537E4">
      <w:r w:rsidRPr="000A1F79">
        <w:t xml:space="preserve">Q1. </w:t>
      </w:r>
      <w:r w:rsidR="00BC57FC" w:rsidRPr="000A1F79">
        <w:t>Please choose which of the indicators below best describe you. You can select more than one (e.g.</w:t>
      </w:r>
      <w:r w:rsidR="00E87511" w:rsidRPr="000A1F79">
        <w:t xml:space="preserve"> </w:t>
      </w:r>
      <w:r w:rsidR="00BC57FC" w:rsidRPr="000A1F79">
        <w:t>remote school, Katherine region).</w:t>
      </w:r>
    </w:p>
    <w:p w14:paraId="389E13E5" w14:textId="097F8AAA" w:rsidR="003C656F" w:rsidRPr="000A1F79" w:rsidRDefault="003C656F" w:rsidP="007C020F">
      <w:pPr>
        <w:pStyle w:val="ListParagraph"/>
        <w:numPr>
          <w:ilvl w:val="0"/>
          <w:numId w:val="20"/>
        </w:numPr>
      </w:pPr>
      <w:r w:rsidRPr="000A1F79">
        <w:t xml:space="preserve">Rural </w:t>
      </w:r>
      <w:r w:rsidR="003B08AE" w:rsidRPr="000A1F79">
        <w:t>school</w:t>
      </w:r>
    </w:p>
    <w:p w14:paraId="38DDC8FE" w14:textId="7BE37194" w:rsidR="003B08AE" w:rsidRPr="000A1F79" w:rsidRDefault="003B08AE" w:rsidP="007C020F">
      <w:pPr>
        <w:pStyle w:val="ListParagraph"/>
        <w:numPr>
          <w:ilvl w:val="0"/>
          <w:numId w:val="20"/>
        </w:numPr>
      </w:pPr>
      <w:r w:rsidRPr="000A1F79">
        <w:t>Remote school</w:t>
      </w:r>
    </w:p>
    <w:p w14:paraId="2F93C33D" w14:textId="6965AE94" w:rsidR="003B08AE" w:rsidRPr="000A1F79" w:rsidRDefault="003B08AE" w:rsidP="007C020F">
      <w:pPr>
        <w:pStyle w:val="ListParagraph"/>
        <w:numPr>
          <w:ilvl w:val="0"/>
          <w:numId w:val="20"/>
        </w:numPr>
      </w:pPr>
      <w:r w:rsidRPr="000A1F79">
        <w:t>Very remote school</w:t>
      </w:r>
    </w:p>
    <w:p w14:paraId="4EDFAD38" w14:textId="227C876A" w:rsidR="003B08AE" w:rsidRPr="000A1F79" w:rsidRDefault="003B08AE" w:rsidP="007C020F">
      <w:pPr>
        <w:pStyle w:val="ListParagraph"/>
        <w:numPr>
          <w:ilvl w:val="0"/>
          <w:numId w:val="20"/>
        </w:numPr>
      </w:pPr>
      <w:r w:rsidRPr="000A1F79">
        <w:t>Darwin region</w:t>
      </w:r>
    </w:p>
    <w:p w14:paraId="748D36E1" w14:textId="626EA5BF" w:rsidR="003B08AE" w:rsidRPr="000A1F79" w:rsidRDefault="003B08AE" w:rsidP="007C020F">
      <w:pPr>
        <w:pStyle w:val="ListParagraph"/>
        <w:numPr>
          <w:ilvl w:val="0"/>
          <w:numId w:val="20"/>
        </w:numPr>
      </w:pPr>
      <w:r w:rsidRPr="000A1F79">
        <w:t>Eas</w:t>
      </w:r>
      <w:r w:rsidR="00E8234B" w:rsidRPr="000A1F79">
        <w:t>t</w:t>
      </w:r>
      <w:r w:rsidRPr="000A1F79">
        <w:t xml:space="preserve"> Arnhem region</w:t>
      </w:r>
    </w:p>
    <w:p w14:paraId="373708F0" w14:textId="2EB6B7B3" w:rsidR="00E8234B" w:rsidRPr="000A1F79" w:rsidRDefault="00E8234B" w:rsidP="007C020F">
      <w:pPr>
        <w:pStyle w:val="ListParagraph"/>
        <w:numPr>
          <w:ilvl w:val="0"/>
          <w:numId w:val="20"/>
        </w:numPr>
      </w:pPr>
      <w:r w:rsidRPr="000A1F79">
        <w:t>Katherine region</w:t>
      </w:r>
    </w:p>
    <w:p w14:paraId="778DC2DE" w14:textId="772A0725" w:rsidR="00E8234B" w:rsidRPr="000A1F79" w:rsidRDefault="00E8234B" w:rsidP="007C020F">
      <w:pPr>
        <w:pStyle w:val="ListParagraph"/>
        <w:numPr>
          <w:ilvl w:val="0"/>
          <w:numId w:val="20"/>
        </w:numPr>
      </w:pPr>
      <w:r w:rsidRPr="000A1F79">
        <w:t>Barkly region</w:t>
      </w:r>
    </w:p>
    <w:p w14:paraId="6FEC1690" w14:textId="72DD24B7" w:rsidR="00FA0988" w:rsidRPr="000A1F79" w:rsidRDefault="00FA0988" w:rsidP="007C020F">
      <w:pPr>
        <w:pStyle w:val="ListParagraph"/>
        <w:numPr>
          <w:ilvl w:val="0"/>
          <w:numId w:val="20"/>
        </w:numPr>
      </w:pPr>
      <w:r w:rsidRPr="000A1F79">
        <w:t>Alice Springs region</w:t>
      </w:r>
    </w:p>
    <w:p w14:paraId="49191FA1" w14:textId="65B32690" w:rsidR="00FA0988" w:rsidRPr="000A1F79" w:rsidRDefault="00FA0988" w:rsidP="007C020F">
      <w:pPr>
        <w:pStyle w:val="ListParagraph"/>
        <w:numPr>
          <w:ilvl w:val="0"/>
          <w:numId w:val="20"/>
        </w:numPr>
      </w:pPr>
      <w:r w:rsidRPr="000A1F79">
        <w:t>Catholic school</w:t>
      </w:r>
    </w:p>
    <w:p w14:paraId="4C35D163" w14:textId="699529CF" w:rsidR="00FA0988" w:rsidRPr="000A1F79" w:rsidRDefault="00FA0988" w:rsidP="007C020F">
      <w:pPr>
        <w:pStyle w:val="ListParagraph"/>
        <w:numPr>
          <w:ilvl w:val="0"/>
          <w:numId w:val="20"/>
        </w:numPr>
      </w:pPr>
      <w:r w:rsidRPr="000A1F79">
        <w:t>Independent school</w:t>
      </w:r>
    </w:p>
    <w:p w14:paraId="402B40C9" w14:textId="22F6B225" w:rsidR="00DD1071" w:rsidRPr="000A1F79" w:rsidRDefault="00BC57FC" w:rsidP="001537E4">
      <w:r w:rsidRPr="000A1F79">
        <w:t xml:space="preserve">Q2. </w:t>
      </w:r>
      <w:r w:rsidR="006C4B87" w:rsidRPr="000A1F79">
        <w:t>Do you attend school in your home community?</w:t>
      </w:r>
      <w:r w:rsidR="00C67865" w:rsidRPr="000A1F79">
        <w:t xml:space="preserve"> </w:t>
      </w:r>
      <w:r w:rsidR="00BF660A" w:rsidRPr="000A1F79">
        <w:t>(</w:t>
      </w:r>
      <w:r w:rsidR="00B51BFA" w:rsidRPr="000A1F79">
        <w:t>Yes or No</w:t>
      </w:r>
      <w:r w:rsidR="00BF660A" w:rsidRPr="000A1F79">
        <w:t>)</w:t>
      </w:r>
    </w:p>
    <w:p w14:paraId="6CA51FF7" w14:textId="4DA28E03" w:rsidR="00BC57FC" w:rsidRPr="000A1F79" w:rsidRDefault="00B51BFA" w:rsidP="00EE34D6">
      <w:pPr>
        <w:keepNext/>
      </w:pPr>
      <w:r w:rsidRPr="000A1F79">
        <w:lastRenderedPageBreak/>
        <w:t xml:space="preserve">Q2 </w:t>
      </w:r>
      <w:r w:rsidR="006D6722" w:rsidRPr="000A1F79">
        <w:t>(</w:t>
      </w:r>
      <w:r w:rsidR="007A139E" w:rsidRPr="000A1F79">
        <w:t>a</w:t>
      </w:r>
      <w:r w:rsidR="006D6722" w:rsidRPr="000A1F79">
        <w:t>)</w:t>
      </w:r>
      <w:r w:rsidRPr="000A1F79">
        <w:t xml:space="preserve">. </w:t>
      </w:r>
      <w:r w:rsidR="00C67865" w:rsidRPr="000A1F79">
        <w:t>If you do not attend school in your home community, what region is your home community?</w:t>
      </w:r>
    </w:p>
    <w:p w14:paraId="3E18D68A" w14:textId="77777777" w:rsidR="00D957CC" w:rsidRPr="000A1F79" w:rsidRDefault="00D957CC" w:rsidP="00EE34D6">
      <w:pPr>
        <w:pStyle w:val="ListParagraph"/>
        <w:keepNext/>
        <w:numPr>
          <w:ilvl w:val="0"/>
          <w:numId w:val="20"/>
        </w:numPr>
        <w:ind w:left="714" w:hanging="357"/>
      </w:pPr>
      <w:r w:rsidRPr="000A1F79">
        <w:t>Darwin region</w:t>
      </w:r>
    </w:p>
    <w:p w14:paraId="59EB4479" w14:textId="77777777" w:rsidR="00D957CC" w:rsidRPr="000A1F79" w:rsidRDefault="00D957CC" w:rsidP="00D957CC">
      <w:pPr>
        <w:pStyle w:val="ListParagraph"/>
        <w:numPr>
          <w:ilvl w:val="0"/>
          <w:numId w:val="20"/>
        </w:numPr>
      </w:pPr>
      <w:r w:rsidRPr="000A1F79">
        <w:t>East Arnhem region</w:t>
      </w:r>
    </w:p>
    <w:p w14:paraId="31AEB5B7" w14:textId="77777777" w:rsidR="00D957CC" w:rsidRPr="000A1F79" w:rsidRDefault="00D957CC" w:rsidP="00D957CC">
      <w:pPr>
        <w:pStyle w:val="ListParagraph"/>
        <w:numPr>
          <w:ilvl w:val="0"/>
          <w:numId w:val="20"/>
        </w:numPr>
      </w:pPr>
      <w:r w:rsidRPr="000A1F79">
        <w:t>Katherine region</w:t>
      </w:r>
    </w:p>
    <w:p w14:paraId="167E0C91" w14:textId="77777777" w:rsidR="00D957CC" w:rsidRPr="000A1F79" w:rsidRDefault="00D957CC" w:rsidP="00D957CC">
      <w:pPr>
        <w:pStyle w:val="ListParagraph"/>
        <w:numPr>
          <w:ilvl w:val="0"/>
          <w:numId w:val="20"/>
        </w:numPr>
      </w:pPr>
      <w:r w:rsidRPr="000A1F79">
        <w:t>Barkly region</w:t>
      </w:r>
    </w:p>
    <w:p w14:paraId="16290488" w14:textId="45B9FCD5" w:rsidR="00403DB9" w:rsidRPr="000A1F79" w:rsidRDefault="00D957CC" w:rsidP="001537E4">
      <w:pPr>
        <w:pStyle w:val="ListParagraph"/>
        <w:numPr>
          <w:ilvl w:val="0"/>
          <w:numId w:val="20"/>
        </w:numPr>
      </w:pPr>
      <w:r w:rsidRPr="000A1F79">
        <w:t>Alice Springs region</w:t>
      </w:r>
    </w:p>
    <w:p w14:paraId="010F9B8A" w14:textId="0B9014FC" w:rsidR="006C4B87" w:rsidRPr="000A1F79" w:rsidRDefault="006C4B87" w:rsidP="001537E4">
      <w:r w:rsidRPr="000A1F79">
        <w:t>Q3. Would you like to be a teacher when you leave school?</w:t>
      </w:r>
      <w:r w:rsidR="00E400E2" w:rsidRPr="000A1F79">
        <w:t xml:space="preserve"> </w:t>
      </w:r>
      <w:r w:rsidR="00BF660A" w:rsidRPr="000A1F79">
        <w:t>(</w:t>
      </w:r>
      <w:r w:rsidR="00E400E2" w:rsidRPr="000A1F79">
        <w:t>Yes or No</w:t>
      </w:r>
      <w:r w:rsidR="00BF660A" w:rsidRPr="000A1F79">
        <w:t>)</w:t>
      </w:r>
    </w:p>
    <w:p w14:paraId="1A5446F4" w14:textId="1DC09F25" w:rsidR="00E86DC6" w:rsidRPr="000A1F79" w:rsidRDefault="00E86DC6" w:rsidP="001537E4">
      <w:r w:rsidRPr="000A1F79">
        <w:t>Q4. Why or why not?</w:t>
      </w:r>
    </w:p>
    <w:p w14:paraId="45CD9BF3" w14:textId="4E890718" w:rsidR="00BB5874" w:rsidRPr="000A1F79" w:rsidRDefault="00BB5874" w:rsidP="001537E4">
      <w:r w:rsidRPr="000A1F79">
        <w:t>Q5. Why do you think that teaching would be a good job for an Aboriginal person? (You can pick more than one answer.)</w:t>
      </w:r>
    </w:p>
    <w:p w14:paraId="65D0398B" w14:textId="0F2347EB" w:rsidR="009226AC" w:rsidRPr="000A1F79" w:rsidRDefault="009226AC" w:rsidP="004505BF">
      <w:pPr>
        <w:pStyle w:val="ListParagraph"/>
        <w:numPr>
          <w:ilvl w:val="0"/>
          <w:numId w:val="21"/>
        </w:numPr>
      </w:pPr>
      <w:r w:rsidRPr="000A1F79">
        <w:t>Caring for Aboriginal students</w:t>
      </w:r>
    </w:p>
    <w:p w14:paraId="020719A2" w14:textId="30A22C41" w:rsidR="009226AC" w:rsidRPr="000A1F79" w:rsidRDefault="009226AC" w:rsidP="004505BF">
      <w:pPr>
        <w:pStyle w:val="ListParagraph"/>
        <w:numPr>
          <w:ilvl w:val="0"/>
          <w:numId w:val="21"/>
        </w:numPr>
      </w:pPr>
      <w:r w:rsidRPr="000A1F79">
        <w:t>Sharing Aboriginal knowledge</w:t>
      </w:r>
    </w:p>
    <w:p w14:paraId="083A9596" w14:textId="35C60DDB" w:rsidR="009226AC" w:rsidRPr="000A1F79" w:rsidRDefault="009226AC" w:rsidP="004505BF">
      <w:pPr>
        <w:pStyle w:val="ListParagraph"/>
        <w:numPr>
          <w:ilvl w:val="0"/>
          <w:numId w:val="21"/>
        </w:numPr>
      </w:pPr>
      <w:r w:rsidRPr="000A1F79">
        <w:t xml:space="preserve">Can explain </w:t>
      </w:r>
      <w:r w:rsidR="0057030D" w:rsidRPr="000A1F79">
        <w:t>Aboriginal ways of thinking and learning to non-Aboriginal students and teachers</w:t>
      </w:r>
    </w:p>
    <w:p w14:paraId="17213270" w14:textId="4D892C72" w:rsidR="00A530FB" w:rsidRPr="000A1F79" w:rsidRDefault="00A530FB" w:rsidP="004505BF">
      <w:pPr>
        <w:pStyle w:val="ListParagraph"/>
        <w:numPr>
          <w:ilvl w:val="0"/>
          <w:numId w:val="21"/>
        </w:numPr>
      </w:pPr>
      <w:r w:rsidRPr="000A1F79">
        <w:t xml:space="preserve">Helps to build confidence in our ability </w:t>
      </w:r>
      <w:r w:rsidR="0070542E" w:rsidRPr="000A1F79">
        <w:t>as Aboriginal people to be successful in education like a role model</w:t>
      </w:r>
    </w:p>
    <w:p w14:paraId="617D4453" w14:textId="2978BF06" w:rsidR="0070542E" w:rsidRPr="000A1F79" w:rsidRDefault="0070542E" w:rsidP="004505BF">
      <w:pPr>
        <w:pStyle w:val="ListParagraph"/>
        <w:numPr>
          <w:ilvl w:val="0"/>
          <w:numId w:val="21"/>
        </w:numPr>
      </w:pPr>
      <w:r w:rsidRPr="000A1F79">
        <w:t>Helping our community</w:t>
      </w:r>
    </w:p>
    <w:p w14:paraId="2C572B16" w14:textId="53DAC789" w:rsidR="00E14CCA" w:rsidRPr="000A1F79" w:rsidRDefault="001D44EE" w:rsidP="001537E4">
      <w:pPr>
        <w:pStyle w:val="ListParagraph"/>
        <w:numPr>
          <w:ilvl w:val="0"/>
          <w:numId w:val="21"/>
        </w:numPr>
      </w:pPr>
      <w:r w:rsidRPr="000A1F79">
        <w:t>Other. Please briefly explain.</w:t>
      </w:r>
    </w:p>
    <w:p w14:paraId="2BCD176C" w14:textId="24DB5541" w:rsidR="003508E6" w:rsidRPr="000A1F79" w:rsidRDefault="00136C77" w:rsidP="001537E4">
      <w:r w:rsidRPr="000A1F79">
        <w:t>Q5</w:t>
      </w:r>
      <w:r w:rsidR="00BB5874" w:rsidRPr="000A1F79">
        <w:t xml:space="preserve"> </w:t>
      </w:r>
      <w:r w:rsidR="00104B0B" w:rsidRPr="000A1F79">
        <w:t>(</w:t>
      </w:r>
      <w:r w:rsidR="00362391" w:rsidRPr="000A1F79">
        <w:t>a</w:t>
      </w:r>
      <w:r w:rsidR="00104B0B" w:rsidRPr="000A1F79">
        <w:t>)</w:t>
      </w:r>
      <w:r w:rsidRPr="000A1F79">
        <w:t xml:space="preserve">. </w:t>
      </w:r>
      <w:r w:rsidR="00E36918" w:rsidRPr="000A1F79">
        <w:t>Why do you think that teaching would be a good job for an Aboriginal person?</w:t>
      </w:r>
    </w:p>
    <w:p w14:paraId="71D94A18" w14:textId="0D626A85" w:rsidR="00136C77" w:rsidRPr="000A1F79" w:rsidRDefault="00E87511" w:rsidP="001537E4">
      <w:r w:rsidRPr="000A1F79">
        <w:t>–</w:t>
      </w:r>
      <w:r w:rsidR="00E36918" w:rsidRPr="000A1F79">
        <w:t xml:space="preserve"> Other. Please briefly explain.</w:t>
      </w:r>
    </w:p>
    <w:p w14:paraId="5D6F7D3A" w14:textId="139D23DF" w:rsidR="00E36918" w:rsidRPr="000A1F79" w:rsidRDefault="00E36918" w:rsidP="001537E4">
      <w:r w:rsidRPr="000A1F79">
        <w:t xml:space="preserve">Q6. </w:t>
      </w:r>
      <w:r w:rsidR="001F18AD" w:rsidRPr="000A1F79">
        <w:t>What do you think would be the good things about being a teacher? (You can pick more than one answer.)</w:t>
      </w:r>
    </w:p>
    <w:p w14:paraId="30D57AD4" w14:textId="54CED528" w:rsidR="00AC34DC" w:rsidRPr="000A1F79" w:rsidRDefault="00AC34DC" w:rsidP="00826CE7">
      <w:pPr>
        <w:pStyle w:val="ListParagraph"/>
        <w:numPr>
          <w:ilvl w:val="0"/>
          <w:numId w:val="22"/>
        </w:numPr>
      </w:pPr>
      <w:r w:rsidRPr="000A1F79">
        <w:t>Teaching students how to learn and be successful</w:t>
      </w:r>
    </w:p>
    <w:p w14:paraId="728435FE" w14:textId="0C705F36" w:rsidR="00DE556A" w:rsidRPr="000A1F79" w:rsidRDefault="00DE556A" w:rsidP="00826CE7">
      <w:pPr>
        <w:pStyle w:val="ListParagraph"/>
        <w:numPr>
          <w:ilvl w:val="0"/>
          <w:numId w:val="22"/>
        </w:numPr>
      </w:pPr>
      <w:r w:rsidRPr="000A1F79">
        <w:t>Being a professional and serving the community</w:t>
      </w:r>
    </w:p>
    <w:p w14:paraId="23293FE0" w14:textId="3D45AAB2" w:rsidR="00DE556A" w:rsidRPr="000A1F79" w:rsidRDefault="00DE556A" w:rsidP="00826CE7">
      <w:pPr>
        <w:pStyle w:val="ListParagraph"/>
        <w:numPr>
          <w:ilvl w:val="0"/>
          <w:numId w:val="22"/>
        </w:numPr>
      </w:pPr>
      <w:r w:rsidRPr="000A1F79">
        <w:t xml:space="preserve">Having a good </w:t>
      </w:r>
      <w:r w:rsidR="00967AEE" w:rsidRPr="000A1F79">
        <w:t>income to be financially secure</w:t>
      </w:r>
    </w:p>
    <w:p w14:paraId="359D19A8" w14:textId="57D94C53" w:rsidR="00967AEE" w:rsidRPr="000A1F79" w:rsidRDefault="00967AEE" w:rsidP="00826CE7">
      <w:pPr>
        <w:pStyle w:val="ListParagraph"/>
        <w:numPr>
          <w:ilvl w:val="0"/>
          <w:numId w:val="22"/>
        </w:numPr>
      </w:pPr>
      <w:r w:rsidRPr="000A1F79">
        <w:t>Teaching things that you are passionate about</w:t>
      </w:r>
    </w:p>
    <w:p w14:paraId="17836C04" w14:textId="7D4047F9" w:rsidR="00826CE7" w:rsidRPr="000A1F79" w:rsidRDefault="00826CE7" w:rsidP="00826CE7">
      <w:pPr>
        <w:pStyle w:val="ListParagraph"/>
        <w:numPr>
          <w:ilvl w:val="0"/>
          <w:numId w:val="22"/>
        </w:numPr>
      </w:pPr>
      <w:r w:rsidRPr="000A1F79">
        <w:t>Other. Please briefly explain.</w:t>
      </w:r>
    </w:p>
    <w:p w14:paraId="3B361B9A" w14:textId="0E75D44B" w:rsidR="003508E6" w:rsidRPr="000A1F79" w:rsidRDefault="00DA3531" w:rsidP="001537E4">
      <w:r w:rsidRPr="000A1F79">
        <w:t xml:space="preserve">Q6 </w:t>
      </w:r>
      <w:r w:rsidR="00104B0B" w:rsidRPr="000A1F79">
        <w:t>(</w:t>
      </w:r>
      <w:r w:rsidR="004E3515" w:rsidRPr="000A1F79">
        <w:t>a</w:t>
      </w:r>
      <w:r w:rsidR="00104B0B" w:rsidRPr="000A1F79">
        <w:t>)</w:t>
      </w:r>
      <w:r w:rsidR="00BB5874" w:rsidRPr="000A1F79">
        <w:t xml:space="preserve">. </w:t>
      </w:r>
      <w:r w:rsidRPr="000A1F79">
        <w:t>What do you think would be the good things about being a teacher?</w:t>
      </w:r>
    </w:p>
    <w:p w14:paraId="0204EF41" w14:textId="595DF026" w:rsidR="00DA3531" w:rsidRPr="000A1F79" w:rsidRDefault="00E87511" w:rsidP="001537E4">
      <w:r w:rsidRPr="000A1F79">
        <w:t>–</w:t>
      </w:r>
      <w:r w:rsidR="00DA3531" w:rsidRPr="000A1F79">
        <w:t xml:space="preserve"> Other. Please briefly explain.</w:t>
      </w:r>
    </w:p>
    <w:p w14:paraId="01A5962F" w14:textId="63AB06E0" w:rsidR="0083104D" w:rsidRPr="000A1F79" w:rsidRDefault="0083104D" w:rsidP="001537E4">
      <w:r w:rsidRPr="000A1F79">
        <w:t xml:space="preserve">Q7. </w:t>
      </w:r>
      <w:r w:rsidR="001D6F98" w:rsidRPr="000A1F79">
        <w:t>What might not be so good about being a teacher?</w:t>
      </w:r>
    </w:p>
    <w:p w14:paraId="61387A3B" w14:textId="48F57B54" w:rsidR="001D6F98" w:rsidRPr="000A1F79" w:rsidRDefault="00AE612E" w:rsidP="001537E4">
      <w:r w:rsidRPr="000A1F79">
        <w:t>Q</w:t>
      </w:r>
      <w:r w:rsidR="00466A3B" w:rsidRPr="000A1F79">
        <w:t>8. Do you think that there should be more Aboriginal teachers?</w:t>
      </w:r>
    </w:p>
    <w:p w14:paraId="04E927B3" w14:textId="1D2E107E" w:rsidR="00466A3B" w:rsidRPr="000A1F79" w:rsidRDefault="002A7071" w:rsidP="001537E4">
      <w:r w:rsidRPr="000A1F79">
        <w:t>Q9. What do you think is the best way to encourage young Aboriginal people to become teachers?</w:t>
      </w:r>
    </w:p>
    <w:p w14:paraId="28A5D0D3" w14:textId="77777777" w:rsidR="001537E4" w:rsidRPr="000A1F79" w:rsidRDefault="001537E4" w:rsidP="001537E4"/>
    <w:p w14:paraId="4659613D" w14:textId="77777777" w:rsidR="00C2636E" w:rsidRDefault="00C2636E">
      <w:pPr>
        <w:spacing w:line="259" w:lineRule="auto"/>
        <w:rPr>
          <w:i/>
          <w:iCs/>
          <w:color w:val="351C26" w:themeColor="text2"/>
          <w:sz w:val="18"/>
          <w:szCs w:val="18"/>
        </w:rPr>
      </w:pPr>
      <w:r>
        <w:br w:type="page"/>
      </w:r>
    </w:p>
    <w:p w14:paraId="37FC417C" w14:textId="6299EE57" w:rsidR="00C2636E" w:rsidRPr="000A1F79" w:rsidRDefault="00C2636E" w:rsidP="00C2636E">
      <w:pPr>
        <w:pStyle w:val="CaptionsFigures"/>
      </w:pPr>
      <w:bookmarkStart w:id="110" w:name="_Toc210202730"/>
      <w:r w:rsidRPr="000A1F79">
        <w:lastRenderedPageBreak/>
        <w:t>Figure 3: Teacher survey media</w:t>
      </w:r>
      <w:bookmarkEnd w:id="110"/>
    </w:p>
    <w:p w14:paraId="4AC4098A" w14:textId="0350B44E" w:rsidR="00BF2995" w:rsidRPr="000A1F79" w:rsidRDefault="005F7829" w:rsidP="00BF2995">
      <w:pPr>
        <w:keepNext/>
      </w:pPr>
      <w:r w:rsidRPr="000A1F79">
        <w:rPr>
          <w:noProof/>
        </w:rPr>
        <w:drawing>
          <wp:inline distT="0" distB="0" distL="0" distR="0" wp14:anchorId="0F714A93" wp14:editId="5F17998D">
            <wp:extent cx="5731510" cy="1791335"/>
            <wp:effectExtent l="0" t="0" r="2540" b="0"/>
            <wp:docPr id="561645717" name="Picture 2" descr="A graphics banner with text on the left side and picture of a teacher standing at the front of the classroom with the backs of two students visible in the foreground on the right of the banner. The text reads &quot;Survey. Are you a fully qualified Aboriginal teacher in the NT?&quot;. The logos for the Northern Institute and Charles Darwin University are placed below th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45717" name="Picture 2" descr="A graphics banner with text on the left side and picture of a teacher standing at the front of the classroom with the backs of two students visible in the foreground on the right of the banner. The text reads &quot;Survey. Are you a fully qualified Aboriginal teacher in the NT?&quot;. The logos for the Northern Institute and Charles Darwin University are placed below the text.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791335"/>
                    </a:xfrm>
                    <a:prstGeom prst="rect">
                      <a:avLst/>
                    </a:prstGeom>
                    <a:noFill/>
                    <a:ln>
                      <a:noFill/>
                    </a:ln>
                  </pic:spPr>
                </pic:pic>
              </a:graphicData>
            </a:graphic>
          </wp:inline>
        </w:drawing>
      </w:r>
    </w:p>
    <w:p w14:paraId="224214FF" w14:textId="3FF9D486" w:rsidR="00607777" w:rsidRPr="000A1F79" w:rsidRDefault="00607777" w:rsidP="0097571D">
      <w:pPr>
        <w:pStyle w:val="Heading3"/>
        <w:numPr>
          <w:ilvl w:val="2"/>
          <w:numId w:val="17"/>
        </w:numPr>
      </w:pPr>
      <w:bookmarkStart w:id="111" w:name="_Toc211504020"/>
      <w:r w:rsidRPr="000A1F79">
        <w:t xml:space="preserve">Teacher </w:t>
      </w:r>
      <w:r w:rsidR="00855EBE" w:rsidRPr="000A1F79">
        <w:t>s</w:t>
      </w:r>
      <w:r w:rsidRPr="000A1F79">
        <w:t xml:space="preserve">urveys and </w:t>
      </w:r>
      <w:r w:rsidR="00855EBE" w:rsidRPr="000A1F79">
        <w:t>i</w:t>
      </w:r>
      <w:r w:rsidRPr="000A1F79">
        <w:t>nterviews</w:t>
      </w:r>
      <w:bookmarkEnd w:id="111"/>
    </w:p>
    <w:p w14:paraId="2FADE153" w14:textId="70764CE5" w:rsidR="00843815" w:rsidRPr="000A1F79" w:rsidRDefault="00EE34D6" w:rsidP="00ED2351">
      <w:r>
        <w:t>Ten</w:t>
      </w:r>
      <w:r w:rsidR="0009019D" w:rsidRPr="000A1F79">
        <w:t xml:space="preserve"> teachers chose to complete </w:t>
      </w:r>
      <w:r w:rsidR="003E5858" w:rsidRPr="000A1F79">
        <w:t xml:space="preserve">surveys. Three </w:t>
      </w:r>
      <w:r w:rsidR="00537C39" w:rsidRPr="000A1F79">
        <w:t xml:space="preserve">more </w:t>
      </w:r>
      <w:r w:rsidR="003E5858" w:rsidRPr="000A1F79">
        <w:t xml:space="preserve">teachers </w:t>
      </w:r>
      <w:r w:rsidR="00DD3393" w:rsidRPr="000A1F79">
        <w:t>chose to be interviewed instead</w:t>
      </w:r>
      <w:r w:rsidR="00E87511" w:rsidRPr="000A1F79">
        <w:t>, meaning</w:t>
      </w:r>
      <w:r w:rsidR="00537C39" w:rsidRPr="000A1F79">
        <w:t xml:space="preserve"> </w:t>
      </w:r>
      <w:r w:rsidR="002D1F24" w:rsidRPr="000A1F79">
        <w:t xml:space="preserve">13 teachers participated </w:t>
      </w:r>
      <w:r w:rsidR="00BF660A" w:rsidRPr="000A1F79">
        <w:t>overall</w:t>
      </w:r>
      <w:r w:rsidR="002D1F24" w:rsidRPr="000A1F79">
        <w:t>.</w:t>
      </w:r>
    </w:p>
    <w:p w14:paraId="3557216D" w14:textId="0570D499" w:rsidR="00ED2351" w:rsidRPr="000A1F79" w:rsidRDefault="001244C7" w:rsidP="00ED2351">
      <w:r w:rsidRPr="000A1F79">
        <w:t xml:space="preserve">Teachers were offered a choice </w:t>
      </w:r>
      <w:r w:rsidR="00C760EA" w:rsidRPr="000A1F79">
        <w:t xml:space="preserve">of completing a short online survey or </w:t>
      </w:r>
      <w:r w:rsidR="00BF660A" w:rsidRPr="000A1F79">
        <w:t>being</w:t>
      </w:r>
      <w:r w:rsidR="00B7083B" w:rsidRPr="000A1F79">
        <w:t xml:space="preserve"> interviewed</w:t>
      </w:r>
      <w:r w:rsidR="00E87511" w:rsidRPr="000A1F79">
        <w:t xml:space="preserve"> in person</w:t>
      </w:r>
      <w:r w:rsidR="00B7083B" w:rsidRPr="000A1F79">
        <w:t xml:space="preserve">. </w:t>
      </w:r>
      <w:r w:rsidR="00283E54" w:rsidRPr="000A1F79">
        <w:t xml:space="preserve">The majority of </w:t>
      </w:r>
      <w:r w:rsidR="005778FA" w:rsidRPr="000A1F79">
        <w:t>teacher participants completed the survey</w:t>
      </w:r>
      <w:r w:rsidR="00E87511" w:rsidRPr="000A1F79">
        <w:t>,</w:t>
      </w:r>
      <w:r w:rsidR="005778FA" w:rsidRPr="000A1F79">
        <w:t xml:space="preserve"> </w:t>
      </w:r>
      <w:r w:rsidR="00BF660A" w:rsidRPr="000A1F79">
        <w:t>while three</w:t>
      </w:r>
      <w:r w:rsidR="005778FA" w:rsidRPr="000A1F79">
        <w:t xml:space="preserve"> opted for an interview. </w:t>
      </w:r>
      <w:r w:rsidR="00811977" w:rsidRPr="000A1F79">
        <w:t xml:space="preserve">Both groups were asked the same </w:t>
      </w:r>
      <w:r w:rsidR="00E442F3" w:rsidRPr="000A1F79">
        <w:t>questions,</w:t>
      </w:r>
      <w:r w:rsidR="00811977" w:rsidRPr="000A1F79">
        <w:t xml:space="preserve"> but it was assumed that the </w:t>
      </w:r>
      <w:r w:rsidR="00E442F3" w:rsidRPr="000A1F79">
        <w:t xml:space="preserve">interviewees would be more </w:t>
      </w:r>
      <w:r w:rsidR="002C005F" w:rsidRPr="000A1F79">
        <w:t>conversational</w:t>
      </w:r>
      <w:r w:rsidR="00E87511" w:rsidRPr="000A1F79">
        <w:t xml:space="preserve">, </w:t>
      </w:r>
      <w:r w:rsidR="00E442F3" w:rsidRPr="000A1F79">
        <w:t xml:space="preserve">volunteer longer </w:t>
      </w:r>
      <w:r w:rsidR="00C70C94" w:rsidRPr="000A1F79">
        <w:t>answers</w:t>
      </w:r>
      <w:r w:rsidR="00EE34D6">
        <w:t>,</w:t>
      </w:r>
      <w:r w:rsidR="00C70C94" w:rsidRPr="000A1F79">
        <w:t xml:space="preserve"> and</w:t>
      </w:r>
      <w:r w:rsidR="0043722D" w:rsidRPr="000A1F79">
        <w:t xml:space="preserve"> provide more detail.</w:t>
      </w:r>
    </w:p>
    <w:p w14:paraId="752AD613" w14:textId="227D7882" w:rsidR="00BE2DE9" w:rsidRPr="000A1F79" w:rsidRDefault="00BF660A" w:rsidP="00BE2DE9">
      <w:r w:rsidRPr="000A1F79">
        <w:t xml:space="preserve">The </w:t>
      </w:r>
      <w:r w:rsidR="00BE2DE9" w:rsidRPr="000A1F79">
        <w:t>Aboriginal teacher survey and interview questions</w:t>
      </w:r>
      <w:r w:rsidRPr="000A1F79">
        <w:t xml:space="preserve"> were as follows</w:t>
      </w:r>
      <w:r w:rsidR="00E87511" w:rsidRPr="000A1F79">
        <w:t>:</w:t>
      </w:r>
    </w:p>
    <w:p w14:paraId="661393DD" w14:textId="4E6F6EED" w:rsidR="0076426A" w:rsidRPr="000A1F79" w:rsidRDefault="00E95E24" w:rsidP="00161E00">
      <w:r w:rsidRPr="000A1F79">
        <w:t xml:space="preserve">Q1. </w:t>
      </w:r>
      <w:r w:rsidR="0076426A" w:rsidRPr="000A1F79">
        <w:t>How long have you been a teacher?</w:t>
      </w:r>
    </w:p>
    <w:p w14:paraId="34FBCEC0" w14:textId="03D2D6C6" w:rsidR="00C87A2D" w:rsidRPr="000A1F79" w:rsidRDefault="00E95E24" w:rsidP="00161E00">
      <w:r w:rsidRPr="000A1F79">
        <w:t xml:space="preserve">Q2. </w:t>
      </w:r>
      <w:r w:rsidR="0076426A" w:rsidRPr="000A1F79">
        <w:t>Please select the choices below that best describe your school. You can select more than one (e.g. remote school</w:t>
      </w:r>
      <w:r w:rsidR="00E87511" w:rsidRPr="000A1F79">
        <w:t>,</w:t>
      </w:r>
      <w:r w:rsidR="0076426A" w:rsidRPr="000A1F79">
        <w:t xml:space="preserve"> Katherine region).</w:t>
      </w:r>
    </w:p>
    <w:p w14:paraId="7FB6FDB7" w14:textId="77777777" w:rsidR="00CE5791" w:rsidRPr="000A1F79" w:rsidRDefault="00CE5791" w:rsidP="00CE5791">
      <w:pPr>
        <w:pStyle w:val="ListParagraph"/>
        <w:numPr>
          <w:ilvl w:val="0"/>
          <w:numId w:val="20"/>
        </w:numPr>
      </w:pPr>
      <w:r w:rsidRPr="000A1F79">
        <w:t>Rural school</w:t>
      </w:r>
    </w:p>
    <w:p w14:paraId="2A30444D" w14:textId="77777777" w:rsidR="00CE5791" w:rsidRPr="000A1F79" w:rsidRDefault="00CE5791" w:rsidP="00CE5791">
      <w:pPr>
        <w:pStyle w:val="ListParagraph"/>
        <w:numPr>
          <w:ilvl w:val="0"/>
          <w:numId w:val="20"/>
        </w:numPr>
      </w:pPr>
      <w:r w:rsidRPr="000A1F79">
        <w:t>Remote school</w:t>
      </w:r>
    </w:p>
    <w:p w14:paraId="18B90A54" w14:textId="77777777" w:rsidR="00CE5791" w:rsidRPr="000A1F79" w:rsidRDefault="00CE5791" w:rsidP="00CE5791">
      <w:pPr>
        <w:pStyle w:val="ListParagraph"/>
        <w:numPr>
          <w:ilvl w:val="0"/>
          <w:numId w:val="20"/>
        </w:numPr>
      </w:pPr>
      <w:r w:rsidRPr="000A1F79">
        <w:t>Very remote school</w:t>
      </w:r>
    </w:p>
    <w:p w14:paraId="0DCDEF84" w14:textId="77777777" w:rsidR="00CE5791" w:rsidRPr="000A1F79" w:rsidRDefault="00CE5791" w:rsidP="00CE5791">
      <w:pPr>
        <w:pStyle w:val="ListParagraph"/>
        <w:numPr>
          <w:ilvl w:val="0"/>
          <w:numId w:val="20"/>
        </w:numPr>
      </w:pPr>
      <w:r w:rsidRPr="000A1F79">
        <w:t>Darwin region</w:t>
      </w:r>
    </w:p>
    <w:p w14:paraId="306A5ADE" w14:textId="77777777" w:rsidR="00CE5791" w:rsidRPr="000A1F79" w:rsidRDefault="00CE5791" w:rsidP="00CE5791">
      <w:pPr>
        <w:pStyle w:val="ListParagraph"/>
        <w:numPr>
          <w:ilvl w:val="0"/>
          <w:numId w:val="20"/>
        </w:numPr>
      </w:pPr>
      <w:r w:rsidRPr="000A1F79">
        <w:t>East Arnhem region</w:t>
      </w:r>
    </w:p>
    <w:p w14:paraId="7B2CCE29" w14:textId="77777777" w:rsidR="00CE5791" w:rsidRPr="000A1F79" w:rsidRDefault="00CE5791" w:rsidP="00CE5791">
      <w:pPr>
        <w:pStyle w:val="ListParagraph"/>
        <w:numPr>
          <w:ilvl w:val="0"/>
          <w:numId w:val="20"/>
        </w:numPr>
      </w:pPr>
      <w:r w:rsidRPr="000A1F79">
        <w:t>Katherine region</w:t>
      </w:r>
    </w:p>
    <w:p w14:paraId="00EE0118" w14:textId="77777777" w:rsidR="00CE5791" w:rsidRPr="000A1F79" w:rsidRDefault="00CE5791" w:rsidP="00CE5791">
      <w:pPr>
        <w:pStyle w:val="ListParagraph"/>
        <w:numPr>
          <w:ilvl w:val="0"/>
          <w:numId w:val="20"/>
        </w:numPr>
      </w:pPr>
      <w:r w:rsidRPr="000A1F79">
        <w:t>Barkly region</w:t>
      </w:r>
    </w:p>
    <w:p w14:paraId="45ACB57C" w14:textId="77777777" w:rsidR="00CE5791" w:rsidRPr="000A1F79" w:rsidRDefault="00CE5791" w:rsidP="00CE5791">
      <w:pPr>
        <w:pStyle w:val="ListParagraph"/>
        <w:numPr>
          <w:ilvl w:val="0"/>
          <w:numId w:val="20"/>
        </w:numPr>
      </w:pPr>
      <w:r w:rsidRPr="000A1F79">
        <w:t>Alice Springs region</w:t>
      </w:r>
    </w:p>
    <w:p w14:paraId="0DBB1FA2" w14:textId="4A860BCC" w:rsidR="00CE5791" w:rsidRPr="000A1F79" w:rsidRDefault="00CE5791" w:rsidP="00CE5791">
      <w:pPr>
        <w:pStyle w:val="ListParagraph"/>
        <w:numPr>
          <w:ilvl w:val="0"/>
          <w:numId w:val="20"/>
        </w:numPr>
      </w:pPr>
      <w:r w:rsidRPr="000A1F79">
        <w:t>Catholic school</w:t>
      </w:r>
    </w:p>
    <w:p w14:paraId="16FDD7D2" w14:textId="22BF50F8" w:rsidR="0076426A" w:rsidRPr="000A1F79" w:rsidRDefault="00CE5791" w:rsidP="00CE5791">
      <w:pPr>
        <w:pStyle w:val="ListParagraph"/>
        <w:numPr>
          <w:ilvl w:val="0"/>
          <w:numId w:val="20"/>
        </w:numPr>
      </w:pPr>
      <w:r w:rsidRPr="000A1F79">
        <w:t>Independent school</w:t>
      </w:r>
    </w:p>
    <w:p w14:paraId="234D54C7" w14:textId="60004F73" w:rsidR="0076426A" w:rsidRPr="000A1F79" w:rsidRDefault="00583886" w:rsidP="00161E00">
      <w:r w:rsidRPr="000A1F79">
        <w:t xml:space="preserve">Q3. </w:t>
      </w:r>
      <w:r w:rsidR="0076426A" w:rsidRPr="000A1F79">
        <w:t>Do you teach in your home community?</w:t>
      </w:r>
      <w:r w:rsidR="0008624C" w:rsidRPr="000A1F79">
        <w:t xml:space="preserve"> </w:t>
      </w:r>
      <w:r w:rsidR="00EC57BE" w:rsidRPr="000A1F79">
        <w:t>(</w:t>
      </w:r>
      <w:r w:rsidR="0008624C" w:rsidRPr="000A1F79">
        <w:t>Yes or No)</w:t>
      </w:r>
    </w:p>
    <w:p w14:paraId="71C4B6AC" w14:textId="7CEEB86A" w:rsidR="00EB6A09" w:rsidRPr="000A1F79" w:rsidRDefault="004D7019" w:rsidP="00161E00">
      <w:r w:rsidRPr="000A1F79">
        <w:t xml:space="preserve">Q3 </w:t>
      </w:r>
      <w:r w:rsidR="00A55A09" w:rsidRPr="000A1F79">
        <w:t>(</w:t>
      </w:r>
      <w:r w:rsidRPr="000A1F79">
        <w:t>a</w:t>
      </w:r>
      <w:r w:rsidR="00A55A09" w:rsidRPr="000A1F79">
        <w:t>)</w:t>
      </w:r>
      <w:r w:rsidRPr="000A1F79">
        <w:t xml:space="preserve">. If </w:t>
      </w:r>
      <w:r w:rsidR="00F13282" w:rsidRPr="000A1F79">
        <w:t xml:space="preserve">no, where is your </w:t>
      </w:r>
      <w:r w:rsidR="007B1EB4" w:rsidRPr="000A1F79">
        <w:t>home community?</w:t>
      </w:r>
    </w:p>
    <w:p w14:paraId="22FDBF3E" w14:textId="77777777" w:rsidR="009226AC" w:rsidRPr="000A1F79" w:rsidRDefault="009226AC" w:rsidP="009226AC">
      <w:pPr>
        <w:pStyle w:val="ListParagraph"/>
        <w:numPr>
          <w:ilvl w:val="0"/>
          <w:numId w:val="20"/>
        </w:numPr>
      </w:pPr>
      <w:r w:rsidRPr="000A1F79">
        <w:t>Darwin region</w:t>
      </w:r>
    </w:p>
    <w:p w14:paraId="7B9E6A10" w14:textId="77777777" w:rsidR="009226AC" w:rsidRPr="000A1F79" w:rsidRDefault="009226AC" w:rsidP="009226AC">
      <w:pPr>
        <w:pStyle w:val="ListParagraph"/>
        <w:numPr>
          <w:ilvl w:val="0"/>
          <w:numId w:val="20"/>
        </w:numPr>
      </w:pPr>
      <w:r w:rsidRPr="000A1F79">
        <w:t>East Arnhem region</w:t>
      </w:r>
    </w:p>
    <w:p w14:paraId="0757DF07" w14:textId="77777777" w:rsidR="009226AC" w:rsidRPr="000A1F79" w:rsidRDefault="009226AC" w:rsidP="009226AC">
      <w:pPr>
        <w:pStyle w:val="ListParagraph"/>
        <w:numPr>
          <w:ilvl w:val="0"/>
          <w:numId w:val="20"/>
        </w:numPr>
      </w:pPr>
      <w:r w:rsidRPr="000A1F79">
        <w:t>Katherine region</w:t>
      </w:r>
    </w:p>
    <w:p w14:paraId="5113C2B8" w14:textId="77777777" w:rsidR="009226AC" w:rsidRPr="000A1F79" w:rsidRDefault="009226AC" w:rsidP="009226AC">
      <w:pPr>
        <w:pStyle w:val="ListParagraph"/>
        <w:numPr>
          <w:ilvl w:val="0"/>
          <w:numId w:val="20"/>
        </w:numPr>
      </w:pPr>
      <w:r w:rsidRPr="000A1F79">
        <w:t>Barkly region</w:t>
      </w:r>
    </w:p>
    <w:p w14:paraId="2D727FC3" w14:textId="061AEFB6" w:rsidR="00252188" w:rsidRPr="000A1F79" w:rsidRDefault="009226AC" w:rsidP="00161E00">
      <w:pPr>
        <w:pStyle w:val="ListParagraph"/>
        <w:numPr>
          <w:ilvl w:val="0"/>
          <w:numId w:val="20"/>
        </w:numPr>
      </w:pPr>
      <w:r w:rsidRPr="000A1F79">
        <w:t>Alice Springs region</w:t>
      </w:r>
    </w:p>
    <w:p w14:paraId="68BA26B0" w14:textId="3847D585" w:rsidR="0076426A" w:rsidRPr="000A1F79" w:rsidRDefault="00583886" w:rsidP="00161E00">
      <w:r w:rsidRPr="000A1F79">
        <w:lastRenderedPageBreak/>
        <w:t xml:space="preserve">Q4. </w:t>
      </w:r>
      <w:r w:rsidR="0076426A" w:rsidRPr="000A1F79">
        <w:t>Did you decide to be a teacher while you were still a student in school?</w:t>
      </w:r>
      <w:r w:rsidR="0008624C" w:rsidRPr="000A1F79">
        <w:t xml:space="preserve"> (Yes or No)</w:t>
      </w:r>
    </w:p>
    <w:p w14:paraId="486B2A51" w14:textId="738450DA" w:rsidR="0076426A" w:rsidRPr="000A1F79" w:rsidRDefault="00583886" w:rsidP="00161E00">
      <w:r w:rsidRPr="000A1F79">
        <w:t xml:space="preserve">Q5. </w:t>
      </w:r>
      <w:r w:rsidR="0076426A" w:rsidRPr="000A1F79">
        <w:t>What made you decide to be a teacher?</w:t>
      </w:r>
    </w:p>
    <w:p w14:paraId="52435358" w14:textId="4389E145" w:rsidR="0076426A" w:rsidRPr="000A1F79" w:rsidRDefault="00583886" w:rsidP="00161E00">
      <w:r w:rsidRPr="000A1F79">
        <w:t xml:space="preserve">Q6. </w:t>
      </w:r>
      <w:r w:rsidR="0076426A" w:rsidRPr="000A1F79">
        <w:t>Why do you think that teaching is a good career for an Aboriginal person? (You can pick more than one answer</w:t>
      </w:r>
      <w:r w:rsidR="00BF660A" w:rsidRPr="000A1F79">
        <w:t>.)</w:t>
      </w:r>
    </w:p>
    <w:p w14:paraId="3A27E087" w14:textId="77777777" w:rsidR="00D57787" w:rsidRPr="000A1F79" w:rsidRDefault="00D57787" w:rsidP="00D57787">
      <w:pPr>
        <w:pStyle w:val="ListParagraph"/>
        <w:numPr>
          <w:ilvl w:val="0"/>
          <w:numId w:val="21"/>
        </w:numPr>
      </w:pPr>
      <w:r w:rsidRPr="000A1F79">
        <w:t>Caring for Aboriginal students</w:t>
      </w:r>
    </w:p>
    <w:p w14:paraId="26DD76D5" w14:textId="77777777" w:rsidR="00D57787" w:rsidRPr="000A1F79" w:rsidRDefault="00D57787" w:rsidP="00D57787">
      <w:pPr>
        <w:pStyle w:val="ListParagraph"/>
        <w:numPr>
          <w:ilvl w:val="0"/>
          <w:numId w:val="21"/>
        </w:numPr>
      </w:pPr>
      <w:r w:rsidRPr="000A1F79">
        <w:t>Sharing Aboriginal knowledge</w:t>
      </w:r>
    </w:p>
    <w:p w14:paraId="1924906A" w14:textId="77777777" w:rsidR="00D57787" w:rsidRPr="000A1F79" w:rsidRDefault="00D57787" w:rsidP="00D57787">
      <w:pPr>
        <w:pStyle w:val="ListParagraph"/>
        <w:numPr>
          <w:ilvl w:val="0"/>
          <w:numId w:val="21"/>
        </w:numPr>
      </w:pPr>
      <w:r w:rsidRPr="000A1F79">
        <w:t>Can explain Aboriginal ways of thinking and learning to non-Aboriginal students and teachers</w:t>
      </w:r>
    </w:p>
    <w:p w14:paraId="2AC4ED7A" w14:textId="77777777" w:rsidR="00D57787" w:rsidRPr="000A1F79" w:rsidRDefault="00D57787" w:rsidP="00D57787">
      <w:pPr>
        <w:pStyle w:val="ListParagraph"/>
        <w:numPr>
          <w:ilvl w:val="0"/>
          <w:numId w:val="21"/>
        </w:numPr>
      </w:pPr>
      <w:r w:rsidRPr="000A1F79">
        <w:t>Helps to build confidence in our ability as Aboriginal people to be successful in education like a role model</w:t>
      </w:r>
    </w:p>
    <w:p w14:paraId="5FD73949" w14:textId="77777777" w:rsidR="00D57787" w:rsidRPr="000A1F79" w:rsidRDefault="00D57787" w:rsidP="00D57787">
      <w:pPr>
        <w:pStyle w:val="ListParagraph"/>
        <w:numPr>
          <w:ilvl w:val="0"/>
          <w:numId w:val="21"/>
        </w:numPr>
      </w:pPr>
      <w:r w:rsidRPr="000A1F79">
        <w:t>Helping our community</w:t>
      </w:r>
    </w:p>
    <w:p w14:paraId="7BE142B6" w14:textId="7D295C17" w:rsidR="0076426A" w:rsidRPr="000A1F79" w:rsidRDefault="00D57787" w:rsidP="00E95E24">
      <w:pPr>
        <w:pStyle w:val="ListParagraph"/>
        <w:numPr>
          <w:ilvl w:val="0"/>
          <w:numId w:val="21"/>
        </w:numPr>
      </w:pPr>
      <w:r w:rsidRPr="000A1F79">
        <w:t>Other. Please briefly explain.</w:t>
      </w:r>
    </w:p>
    <w:p w14:paraId="308F892F" w14:textId="23A1FEF3" w:rsidR="003D7080" w:rsidRPr="000A1F79" w:rsidRDefault="009C15A6" w:rsidP="00161E00">
      <w:r w:rsidRPr="000A1F79">
        <w:t>Q6</w:t>
      </w:r>
      <w:r w:rsidR="00A55A09" w:rsidRPr="000A1F79">
        <w:t xml:space="preserve"> (</w:t>
      </w:r>
      <w:r w:rsidRPr="000A1F79">
        <w:t>a</w:t>
      </w:r>
      <w:r w:rsidR="00A55A09" w:rsidRPr="000A1F79">
        <w:t>)</w:t>
      </w:r>
      <w:r w:rsidR="00EC3DF6" w:rsidRPr="000A1F79">
        <w:t xml:space="preserve">. </w:t>
      </w:r>
      <w:r w:rsidR="00CA2FAB" w:rsidRPr="000A1F79">
        <w:t>Why do you think that teaching is a good career for an Aboriginal person?</w:t>
      </w:r>
    </w:p>
    <w:p w14:paraId="785CDF72" w14:textId="0D8E905E" w:rsidR="009C15A6" w:rsidRPr="000A1F79" w:rsidRDefault="001A58C3" w:rsidP="00161E00">
      <w:r w:rsidRPr="000A1F79">
        <w:t xml:space="preserve">– </w:t>
      </w:r>
      <w:r w:rsidR="00211FB7" w:rsidRPr="000A1F79">
        <w:t>Other. Please briefly explain.</w:t>
      </w:r>
    </w:p>
    <w:p w14:paraId="0BC947F7" w14:textId="35FAFA30" w:rsidR="0076426A" w:rsidRPr="000A1F79" w:rsidRDefault="00C35547" w:rsidP="00161E00">
      <w:r w:rsidRPr="000A1F79">
        <w:t xml:space="preserve">Q7. </w:t>
      </w:r>
      <w:r w:rsidR="0076426A" w:rsidRPr="000A1F79">
        <w:t>What do you enjoy most about being a teacher?</w:t>
      </w:r>
    </w:p>
    <w:p w14:paraId="43DA8E58" w14:textId="2B626863" w:rsidR="0076426A" w:rsidRPr="000A1F79" w:rsidRDefault="00C35547" w:rsidP="00161E00">
      <w:r w:rsidRPr="000A1F79">
        <w:t xml:space="preserve">Q8. </w:t>
      </w:r>
      <w:r w:rsidR="0076426A" w:rsidRPr="000A1F79">
        <w:t>What is not be so good about being a teacher?</w:t>
      </w:r>
    </w:p>
    <w:p w14:paraId="3293A7FA" w14:textId="7316A9F5" w:rsidR="0076426A" w:rsidRPr="000A1F79" w:rsidRDefault="00C35547" w:rsidP="00161E00">
      <w:r w:rsidRPr="000A1F79">
        <w:t xml:space="preserve">Q9. </w:t>
      </w:r>
      <w:r w:rsidR="0076426A" w:rsidRPr="000A1F79">
        <w:t>How would you promote teaching as a career of choice to other Aboriginal people?</w:t>
      </w:r>
    </w:p>
    <w:p w14:paraId="403610AF" w14:textId="5836789D" w:rsidR="00BE2DE9" w:rsidRPr="000A1F79" w:rsidRDefault="00C35547" w:rsidP="00161E00">
      <w:r w:rsidRPr="000A1F79">
        <w:t xml:space="preserve">Q10. </w:t>
      </w:r>
      <w:r w:rsidR="0076426A" w:rsidRPr="000A1F79">
        <w:t xml:space="preserve">What could universities and other teacher education providers do to make more Aboriginal people want to </w:t>
      </w:r>
      <w:r w:rsidR="001A58C3" w:rsidRPr="000A1F79">
        <w:t>become</w:t>
      </w:r>
      <w:r w:rsidR="0076426A" w:rsidRPr="000A1F79">
        <w:t xml:space="preserve"> </w:t>
      </w:r>
      <w:r w:rsidR="001A58C3" w:rsidRPr="000A1F79">
        <w:t>teachers</w:t>
      </w:r>
      <w:r w:rsidR="0076426A" w:rsidRPr="000A1F79">
        <w:t>?</w:t>
      </w:r>
    </w:p>
    <w:p w14:paraId="29BEE508" w14:textId="67ACCB93" w:rsidR="00CF6218" w:rsidRPr="000A1F79" w:rsidRDefault="00B240E6" w:rsidP="0097571D">
      <w:pPr>
        <w:pStyle w:val="Heading2"/>
        <w:numPr>
          <w:ilvl w:val="1"/>
          <w:numId w:val="17"/>
        </w:numPr>
      </w:pPr>
      <w:bookmarkStart w:id="112" w:name="_Phase_4_–"/>
      <w:bookmarkStart w:id="113" w:name="_Toc211504021"/>
      <w:bookmarkEnd w:id="112"/>
      <w:r w:rsidRPr="000A1F79">
        <w:t xml:space="preserve">Phase 4 – Data </w:t>
      </w:r>
      <w:r w:rsidR="00E52AB2">
        <w:t>a</w:t>
      </w:r>
      <w:r w:rsidRPr="000A1F79">
        <w:t>nalysis</w:t>
      </w:r>
      <w:bookmarkEnd w:id="113"/>
    </w:p>
    <w:p w14:paraId="137DB16F" w14:textId="45DA1A7B" w:rsidR="002B1073" w:rsidRPr="000A1F79" w:rsidRDefault="002B1073" w:rsidP="002B1073">
      <w:r w:rsidRPr="000A1F79">
        <w:t xml:space="preserve">Demographic, </w:t>
      </w:r>
      <w:r w:rsidR="005C45D2" w:rsidRPr="000A1F79">
        <w:t>short answer</w:t>
      </w:r>
      <w:r w:rsidR="00BF660A" w:rsidRPr="000A1F79">
        <w:t xml:space="preserve">, </w:t>
      </w:r>
      <w:r w:rsidRPr="000A1F79">
        <w:t xml:space="preserve">and </w:t>
      </w:r>
      <w:r w:rsidR="00CC2BE5" w:rsidRPr="000A1F79">
        <w:t>multiple</w:t>
      </w:r>
      <w:r w:rsidR="00CC2BE5">
        <w:t>-choice</w:t>
      </w:r>
      <w:r w:rsidRPr="000A1F79">
        <w:t xml:space="preserve"> responses were analysed </w:t>
      </w:r>
      <w:r w:rsidR="001E2954">
        <w:t>using</w:t>
      </w:r>
      <w:r w:rsidRPr="000A1F79">
        <w:t xml:space="preserve"> Qualtrics. </w:t>
      </w:r>
      <w:r w:rsidR="00E52AB2">
        <w:br/>
      </w:r>
      <w:r w:rsidR="001A58C3" w:rsidRPr="000A1F79">
        <w:t>A t</w:t>
      </w:r>
      <w:r w:rsidRPr="000A1F79">
        <w:t xml:space="preserve">hematic analysis of </w:t>
      </w:r>
      <w:r w:rsidR="00BF660A" w:rsidRPr="000A1F79">
        <w:t xml:space="preserve">the </w:t>
      </w:r>
      <w:r w:rsidR="001A58C3" w:rsidRPr="000A1F79">
        <w:t>open</w:t>
      </w:r>
      <w:r w:rsidRPr="000A1F79">
        <w:t>-ended responses was completed using NVivo.</w:t>
      </w:r>
      <w:r w:rsidR="006C7CE5" w:rsidRPr="000A1F79">
        <w:t xml:space="preserve"> </w:t>
      </w:r>
      <w:r w:rsidR="007D7CA1">
        <w:t>T</w:t>
      </w:r>
      <w:r w:rsidR="007D7CA1" w:rsidRPr="000A1F79">
        <w:t>o create examples of promotional materials and publications</w:t>
      </w:r>
      <w:r w:rsidR="007D7CA1">
        <w:t>,</w:t>
      </w:r>
      <w:r w:rsidR="007D7CA1" w:rsidRPr="000A1F79">
        <w:t xml:space="preserve"> </w:t>
      </w:r>
      <w:r w:rsidR="007D7CA1">
        <w:t>i</w:t>
      </w:r>
      <w:r w:rsidR="00D85FC6" w:rsidRPr="000A1F79">
        <w:t xml:space="preserve">t was important to </w:t>
      </w:r>
      <w:r w:rsidR="00BF660A" w:rsidRPr="000A1F79">
        <w:t>maintain</w:t>
      </w:r>
      <w:r w:rsidR="00D85FC6" w:rsidRPr="000A1F79">
        <w:t xml:space="preserve"> the exact wording used by the participants to convey </w:t>
      </w:r>
      <w:r w:rsidR="007A23AD" w:rsidRPr="000A1F79">
        <w:t>the</w:t>
      </w:r>
      <w:r w:rsidR="00D85FC6" w:rsidRPr="000A1F79">
        <w:t xml:space="preserve"> Aboriginal perspective </w:t>
      </w:r>
      <w:r w:rsidR="007A23AD" w:rsidRPr="000A1F79">
        <w:t>required</w:t>
      </w:r>
      <w:r w:rsidR="00CD4FCE" w:rsidRPr="000A1F79">
        <w:t>.</w:t>
      </w:r>
    </w:p>
    <w:p w14:paraId="512FDE58" w14:textId="1FC1F2F0" w:rsidR="00BB2B65" w:rsidRPr="000A1F79" w:rsidRDefault="001A58C3" w:rsidP="002B1073">
      <w:r w:rsidRPr="000A1F79">
        <w:t>The use</w:t>
      </w:r>
      <w:r w:rsidR="008F7890" w:rsidRPr="000A1F79">
        <w:t xml:space="preserve"> of </w:t>
      </w:r>
      <w:r w:rsidR="001D4417" w:rsidRPr="000A1F79">
        <w:t xml:space="preserve">IWST </w:t>
      </w:r>
      <w:r w:rsidR="008F7890" w:rsidRPr="000A1F79">
        <w:t xml:space="preserve">in the analysis </w:t>
      </w:r>
      <w:r w:rsidRPr="000A1F79">
        <w:t>meant</w:t>
      </w:r>
      <w:r w:rsidR="008F7890" w:rsidRPr="000A1F79">
        <w:t xml:space="preserve"> that the researcher consider</w:t>
      </w:r>
      <w:r w:rsidR="00AB6DCF" w:rsidRPr="000A1F79">
        <w:t>ed</w:t>
      </w:r>
      <w:r w:rsidR="008F7890" w:rsidRPr="000A1F79">
        <w:t xml:space="preserve"> what the </w:t>
      </w:r>
      <w:r w:rsidR="006A4B52" w:rsidRPr="000A1F79">
        <w:t xml:space="preserve">participant </w:t>
      </w:r>
      <w:r w:rsidR="008F7890" w:rsidRPr="000A1F79">
        <w:t>responses sa</w:t>
      </w:r>
      <w:r w:rsidRPr="000A1F79">
        <w:t xml:space="preserve">id </w:t>
      </w:r>
      <w:r w:rsidR="008F7890" w:rsidRPr="000A1F79">
        <w:t xml:space="preserve">about the education system and </w:t>
      </w:r>
      <w:r w:rsidRPr="000A1F79">
        <w:t>used</w:t>
      </w:r>
      <w:r w:rsidR="00E52EA6" w:rsidRPr="000A1F79">
        <w:t xml:space="preserve"> the knowledge to shape the findings into strength-based strategies</w:t>
      </w:r>
      <w:r w:rsidR="00BF660A" w:rsidRPr="000A1F79">
        <w:t>,</w:t>
      </w:r>
      <w:r w:rsidR="00E52EA6" w:rsidRPr="000A1F79">
        <w:t xml:space="preserve"> </w:t>
      </w:r>
      <w:r w:rsidRPr="000A1F79">
        <w:t xml:space="preserve">both </w:t>
      </w:r>
      <w:r w:rsidR="00E52EA6" w:rsidRPr="000A1F79">
        <w:t xml:space="preserve">for the benefit of Aboriginal people </w:t>
      </w:r>
      <w:r w:rsidRPr="000A1F79">
        <w:t>and</w:t>
      </w:r>
      <w:r w:rsidR="00E52EA6" w:rsidRPr="000A1F79">
        <w:t xml:space="preserve"> to improve our Australian education system. </w:t>
      </w:r>
      <w:r w:rsidR="002B1C68" w:rsidRPr="000A1F79">
        <w:t xml:space="preserve">In this process of analysis, </w:t>
      </w:r>
      <w:r w:rsidR="00FF5488" w:rsidRPr="000A1F79">
        <w:t>IWST was utilised “as method to determine through an Indigenous lens what the responses are saying about the education system</w:t>
      </w:r>
      <w:r w:rsidR="0040137C" w:rsidRPr="000A1F79">
        <w:t>” (Woodroffe, 2019, p.</w:t>
      </w:r>
      <w:r w:rsidR="007D7CA1">
        <w:t xml:space="preserve"> </w:t>
      </w:r>
      <w:r w:rsidR="0040137C" w:rsidRPr="000A1F79">
        <w:t>38)</w:t>
      </w:r>
      <w:r w:rsidR="00FF5488" w:rsidRPr="000A1F79">
        <w:t>.</w:t>
      </w:r>
    </w:p>
    <w:p w14:paraId="3CF7CE21" w14:textId="5B36BB6C" w:rsidR="009B6AC2" w:rsidRPr="000A1F79" w:rsidRDefault="009B6AC2" w:rsidP="002B1073">
      <w:r w:rsidRPr="000A1F79">
        <w:t xml:space="preserve">In </w:t>
      </w:r>
      <w:r w:rsidR="009223F6" w:rsidRPr="000A1F79">
        <w:t>Figure 4</w:t>
      </w:r>
      <w:r w:rsidR="00CA4EC8" w:rsidRPr="000A1F79">
        <w:t xml:space="preserve">, I have taken Moreton-Robinson’s (2000) definition of IWST and </w:t>
      </w:r>
      <w:r w:rsidR="006E56B1" w:rsidRPr="000A1F79">
        <w:t>re</w:t>
      </w:r>
      <w:r w:rsidR="00CA4EC8" w:rsidRPr="000A1F79">
        <w:t xml:space="preserve">defined </w:t>
      </w:r>
      <w:r w:rsidR="007D7CA1">
        <w:t xml:space="preserve">it in accordance with </w:t>
      </w:r>
      <w:r w:rsidR="00CA4EC8" w:rsidRPr="000A1F79">
        <w:t xml:space="preserve">how </w:t>
      </w:r>
      <w:r w:rsidR="00B16FFF" w:rsidRPr="000A1F79">
        <w:t>I</w:t>
      </w:r>
      <w:r w:rsidR="00F1798C" w:rsidRPr="000A1F79">
        <w:t xml:space="preserve"> have</w:t>
      </w:r>
      <w:r w:rsidR="00B16FFF" w:rsidRPr="000A1F79">
        <w:t xml:space="preserve"> underst</w:t>
      </w:r>
      <w:r w:rsidR="00F1798C" w:rsidRPr="000A1F79">
        <w:t>ood</w:t>
      </w:r>
      <w:r w:rsidR="00B16FFF" w:rsidRPr="000A1F79">
        <w:t xml:space="preserve"> and appl</w:t>
      </w:r>
      <w:r w:rsidR="00F1798C" w:rsidRPr="000A1F79">
        <w:t>ied</w:t>
      </w:r>
      <w:r w:rsidR="00B16FFF" w:rsidRPr="000A1F79">
        <w:t xml:space="preserve"> it </w:t>
      </w:r>
      <w:r w:rsidR="00F1798C" w:rsidRPr="000A1F79">
        <w:t>effectively in past projects</w:t>
      </w:r>
      <w:r w:rsidR="00B16FFF" w:rsidRPr="000A1F79">
        <w:t>.</w:t>
      </w:r>
      <w:r w:rsidR="005D489C" w:rsidRPr="000A1F79">
        <w:t xml:space="preserve"> The practical application for analysis is described </w:t>
      </w:r>
      <w:r w:rsidR="00C04B19" w:rsidRPr="000A1F79">
        <w:t>“</w:t>
      </w:r>
      <w:r w:rsidR="009223F6" w:rsidRPr="000A1F79">
        <w:t>as method</w:t>
      </w:r>
      <w:r w:rsidR="00C04B19" w:rsidRPr="000A1F79">
        <w:t>”</w:t>
      </w:r>
      <w:r w:rsidR="007212B5" w:rsidRPr="000A1F79">
        <w:t xml:space="preserve">. </w:t>
      </w:r>
      <w:r w:rsidR="007D7CA1">
        <w:t>Although</w:t>
      </w:r>
      <w:r w:rsidR="007212B5" w:rsidRPr="000A1F79">
        <w:t xml:space="preserve"> the information </w:t>
      </w:r>
      <w:r w:rsidR="000253A0" w:rsidRPr="000A1F79">
        <w:t xml:space="preserve">below mentions a past project, I have applied it in the same way for the </w:t>
      </w:r>
      <w:r w:rsidR="00E52AB2">
        <w:t>F</w:t>
      </w:r>
      <w:r w:rsidR="000253A0" w:rsidRPr="000A1F79">
        <w:t>ellowship study.</w:t>
      </w:r>
    </w:p>
    <w:p w14:paraId="30BF9604" w14:textId="2EE1BC71" w:rsidR="00672081" w:rsidRDefault="00672081" w:rsidP="00FB3C5E">
      <w:r w:rsidRPr="000A1F79">
        <w:t>It was important to</w:t>
      </w:r>
      <w:r w:rsidR="008F0620" w:rsidRPr="000A1F79">
        <w:t xml:space="preserve"> introduce myself </w:t>
      </w:r>
      <w:r w:rsidR="00B85EC6" w:rsidRPr="000A1F79">
        <w:t xml:space="preserve">appropriately as </w:t>
      </w:r>
      <w:r w:rsidR="008F0620" w:rsidRPr="000A1F79">
        <w:t>Aboriginal to the participants</w:t>
      </w:r>
      <w:r w:rsidR="002325CE" w:rsidRPr="000A1F79">
        <w:t xml:space="preserve">. While immersed in the data during </w:t>
      </w:r>
      <w:r w:rsidR="00F74384" w:rsidRPr="000A1F79">
        <w:t xml:space="preserve">analysis, I </w:t>
      </w:r>
      <w:r w:rsidR="007D7CA1">
        <w:t xml:space="preserve">also </w:t>
      </w:r>
      <w:r w:rsidR="001F48DB" w:rsidRPr="000A1F79">
        <w:t>p</w:t>
      </w:r>
      <w:r w:rsidR="00F74384" w:rsidRPr="000A1F79">
        <w:t>a</w:t>
      </w:r>
      <w:r w:rsidR="001F48DB" w:rsidRPr="000A1F79">
        <w:t>id careful</w:t>
      </w:r>
      <w:r w:rsidR="00F74384" w:rsidRPr="000A1F79">
        <w:t xml:space="preserve"> attention to the words, language</w:t>
      </w:r>
      <w:r w:rsidR="007D7CA1">
        <w:t>,</w:t>
      </w:r>
      <w:r w:rsidR="00F74384" w:rsidRPr="000A1F79">
        <w:t xml:space="preserve"> and perspectives being conveyed</w:t>
      </w:r>
      <w:r w:rsidR="007D7CA1">
        <w:t>.</w:t>
      </w:r>
      <w:r w:rsidR="005D5373" w:rsidRPr="000A1F79">
        <w:t xml:space="preserve"> </w:t>
      </w:r>
      <w:r w:rsidR="007D7CA1">
        <w:t>I recognised the need to</w:t>
      </w:r>
      <w:r w:rsidR="005D5373" w:rsidRPr="000A1F79">
        <w:t xml:space="preserve"> </w:t>
      </w:r>
      <w:r w:rsidR="007D7CA1">
        <w:t xml:space="preserve">not only </w:t>
      </w:r>
      <w:r w:rsidR="005D5373" w:rsidRPr="000A1F79">
        <w:t xml:space="preserve">understand </w:t>
      </w:r>
      <w:r w:rsidR="0087788F" w:rsidRPr="000A1F79">
        <w:t xml:space="preserve">the </w:t>
      </w:r>
      <w:r w:rsidR="005D5373" w:rsidRPr="000A1F79">
        <w:t xml:space="preserve">minority </w:t>
      </w:r>
      <w:r w:rsidR="0087788F" w:rsidRPr="000A1F79">
        <w:t xml:space="preserve">Aboriginal </w:t>
      </w:r>
      <w:r w:rsidR="005D5373" w:rsidRPr="000A1F79">
        <w:t>positioning</w:t>
      </w:r>
      <w:r w:rsidR="004E00DA" w:rsidRPr="000A1F79">
        <w:t xml:space="preserve">, </w:t>
      </w:r>
      <w:r w:rsidR="007D7CA1">
        <w:t xml:space="preserve">and </w:t>
      </w:r>
      <w:r w:rsidR="0087788F" w:rsidRPr="000A1F79">
        <w:t xml:space="preserve">the </w:t>
      </w:r>
      <w:r w:rsidR="004E00DA" w:rsidRPr="000A1F79">
        <w:t>differing cultural priorities,</w:t>
      </w:r>
      <w:r w:rsidR="005D5373" w:rsidRPr="000A1F79">
        <w:t xml:space="preserve"> </w:t>
      </w:r>
      <w:r w:rsidR="007D7CA1">
        <w:t>but</w:t>
      </w:r>
      <w:r w:rsidR="005D5373" w:rsidRPr="000A1F79">
        <w:t xml:space="preserve"> empathise with the messages </w:t>
      </w:r>
      <w:r w:rsidR="005D5373" w:rsidRPr="000A1F79">
        <w:lastRenderedPageBreak/>
        <w:t>being given</w:t>
      </w:r>
      <w:r w:rsidR="00A34164" w:rsidRPr="000A1F79">
        <w:t xml:space="preserve"> in the responses</w:t>
      </w:r>
      <w:r w:rsidR="005D5373" w:rsidRPr="000A1F79">
        <w:t>.</w:t>
      </w:r>
      <w:r w:rsidR="004C38AB" w:rsidRPr="000A1F79">
        <w:t xml:space="preserve"> In addition to this, it was important that I used strength-based </w:t>
      </w:r>
      <w:r w:rsidR="003B2427" w:rsidRPr="000A1F79">
        <w:t>positioning</w:t>
      </w:r>
      <w:r w:rsidR="007D7CA1">
        <w:t>,</w:t>
      </w:r>
      <w:r w:rsidR="004C38AB" w:rsidRPr="000A1F79">
        <w:t xml:space="preserve"> </w:t>
      </w:r>
      <w:r w:rsidR="003B2427" w:rsidRPr="000A1F79">
        <w:t>enabled by my own Aboriginality</w:t>
      </w:r>
      <w:r w:rsidR="007D7CA1">
        <w:t>,</w:t>
      </w:r>
      <w:r w:rsidR="003B2427" w:rsidRPr="000A1F79">
        <w:t xml:space="preserve"> to </w:t>
      </w:r>
      <w:r w:rsidR="005B5994" w:rsidRPr="000A1F79">
        <w:t>analyse and reinterpret</w:t>
      </w:r>
      <w:r w:rsidR="00C2636E">
        <w:t>—</w:t>
      </w:r>
      <w:r w:rsidR="005B5994" w:rsidRPr="000A1F79">
        <w:t xml:space="preserve"> to</w:t>
      </w:r>
      <w:r w:rsidR="00E76A08" w:rsidRPr="000A1F79">
        <w:t xml:space="preserve"> </w:t>
      </w:r>
      <w:r w:rsidR="00520059">
        <w:t xml:space="preserve">follow </w:t>
      </w:r>
      <w:r w:rsidR="00E76A08" w:rsidRPr="000A1F79">
        <w:t>Moreton-Robinson</w:t>
      </w:r>
      <w:r w:rsidR="005D0E38">
        <w:t>’s (2013) lead to</w:t>
      </w:r>
      <w:r w:rsidR="00E76A08" w:rsidRPr="000A1F79">
        <w:t xml:space="preserve"> </w:t>
      </w:r>
      <w:r w:rsidR="004E2E4A" w:rsidRPr="000A1F79">
        <w:t xml:space="preserve">turn my gaze back onto the Westernised education system and oppose the deficit </w:t>
      </w:r>
      <w:r w:rsidR="003476C8" w:rsidRPr="000A1F79">
        <w:t>story of Aboriginal engagement with education.</w:t>
      </w:r>
    </w:p>
    <w:p w14:paraId="0D2D607B" w14:textId="77777777" w:rsidR="00C2636E" w:rsidRPr="000A1F79" w:rsidRDefault="00C2636E" w:rsidP="00C2636E">
      <w:pPr>
        <w:pStyle w:val="CaptionsFigures"/>
      </w:pPr>
      <w:bookmarkStart w:id="114" w:name="_Toc210202731"/>
      <w:r w:rsidRPr="000A1F79">
        <w:t>Figure 4: Operationalising IWST (Woodroffe, 2019, p. 108)</w:t>
      </w:r>
      <w:bookmarkEnd w:id="114"/>
    </w:p>
    <w:tbl>
      <w:tblPr>
        <w:tblStyle w:val="TableGrid"/>
        <w:tblW w:w="0" w:type="auto"/>
        <w:tblLook w:val="04A0" w:firstRow="1" w:lastRow="0" w:firstColumn="1" w:lastColumn="0" w:noHBand="0" w:noVBand="1"/>
      </w:tblPr>
      <w:tblGrid>
        <w:gridCol w:w="4508"/>
        <w:gridCol w:w="4508"/>
      </w:tblGrid>
      <w:tr w:rsidR="00CB245D" w:rsidRPr="00A97F74" w14:paraId="68B942A0" w14:textId="77777777" w:rsidTr="00CE44E8">
        <w:tc>
          <w:tcPr>
            <w:tcW w:w="9016" w:type="dxa"/>
            <w:gridSpan w:val="2"/>
          </w:tcPr>
          <w:p w14:paraId="20DEC0D4" w14:textId="77777777" w:rsidR="00CB245D" w:rsidRPr="00A97F74" w:rsidRDefault="00CB245D" w:rsidP="00FB3C5E">
            <w:pPr>
              <w:rPr>
                <w:b/>
                <w:bCs/>
                <w:sz w:val="20"/>
                <w:szCs w:val="20"/>
              </w:rPr>
            </w:pPr>
            <w:r w:rsidRPr="00A97F74">
              <w:rPr>
                <w:b/>
                <w:bCs/>
                <w:sz w:val="20"/>
                <w:szCs w:val="20"/>
              </w:rPr>
              <w:t>Indigenous women’s standpoint theory</w:t>
            </w:r>
          </w:p>
          <w:p w14:paraId="31C1ADBD" w14:textId="77777777" w:rsidR="00080B7E" w:rsidRPr="00A97F74" w:rsidRDefault="00080B7E" w:rsidP="00FB3C5E">
            <w:pPr>
              <w:rPr>
                <w:b/>
                <w:bCs/>
                <w:sz w:val="20"/>
                <w:szCs w:val="20"/>
              </w:rPr>
            </w:pPr>
          </w:p>
          <w:p w14:paraId="56F04A16" w14:textId="77777777" w:rsidR="00CB245D" w:rsidRPr="00A97F74" w:rsidRDefault="00CB245D" w:rsidP="00FB3C5E">
            <w:pPr>
              <w:rPr>
                <w:sz w:val="20"/>
                <w:szCs w:val="20"/>
              </w:rPr>
            </w:pPr>
            <w:r w:rsidRPr="00A97F74">
              <w:rPr>
                <w:sz w:val="20"/>
                <w:szCs w:val="20"/>
              </w:rPr>
              <w:t xml:space="preserve">That Indigenous women’s positions in society and life experiences, provide them with an ability to </w:t>
            </w:r>
            <w:r w:rsidR="001922A9" w:rsidRPr="00A97F74">
              <w:rPr>
                <w:sz w:val="20"/>
                <w:szCs w:val="20"/>
              </w:rPr>
              <w:t>understand the world from a unique point of view and positioning</w:t>
            </w:r>
            <w:r w:rsidR="00CA4398" w:rsidRPr="00A97F74">
              <w:rPr>
                <w:sz w:val="20"/>
                <w:szCs w:val="20"/>
              </w:rPr>
              <w:t>. As Indigenous wome</w:t>
            </w:r>
            <w:r w:rsidR="00D61DA2" w:rsidRPr="00A97F74">
              <w:rPr>
                <w:sz w:val="20"/>
                <w:szCs w:val="20"/>
              </w:rPr>
              <w:t>n</w:t>
            </w:r>
            <w:r w:rsidR="00CA4398" w:rsidRPr="00A97F74">
              <w:rPr>
                <w:sz w:val="20"/>
                <w:szCs w:val="20"/>
              </w:rPr>
              <w:t>, it is important to speak our truth and express our reality</w:t>
            </w:r>
            <w:r w:rsidR="00D61DA2" w:rsidRPr="00A97F74">
              <w:rPr>
                <w:sz w:val="20"/>
                <w:szCs w:val="20"/>
              </w:rPr>
              <w:t>, which is different to the point of view and reality of others.</w:t>
            </w:r>
          </w:p>
          <w:p w14:paraId="065AE96A" w14:textId="1BF7760B" w:rsidR="00730FCC" w:rsidRPr="00A97F74" w:rsidRDefault="00730FCC" w:rsidP="00FB3C5E">
            <w:pPr>
              <w:rPr>
                <w:sz w:val="20"/>
                <w:szCs w:val="20"/>
              </w:rPr>
            </w:pPr>
          </w:p>
        </w:tc>
      </w:tr>
      <w:tr w:rsidR="004B7AA0" w:rsidRPr="00A97F74" w14:paraId="55FC3734" w14:textId="77777777" w:rsidTr="00554545">
        <w:tc>
          <w:tcPr>
            <w:tcW w:w="4508" w:type="dxa"/>
          </w:tcPr>
          <w:p w14:paraId="11B3CD81" w14:textId="77777777" w:rsidR="004B7AA0" w:rsidRPr="00A97F74" w:rsidRDefault="008741DB" w:rsidP="00FB3C5E">
            <w:pPr>
              <w:rPr>
                <w:b/>
                <w:bCs/>
                <w:sz w:val="20"/>
                <w:szCs w:val="20"/>
              </w:rPr>
            </w:pPr>
            <w:r w:rsidRPr="00A97F74">
              <w:rPr>
                <w:b/>
                <w:bCs/>
                <w:sz w:val="20"/>
                <w:szCs w:val="20"/>
              </w:rPr>
              <w:t>As methodology</w:t>
            </w:r>
          </w:p>
          <w:p w14:paraId="6DF59DDB" w14:textId="77777777" w:rsidR="00080B7E" w:rsidRPr="00A97F74" w:rsidRDefault="00080B7E" w:rsidP="00FB3C5E">
            <w:pPr>
              <w:rPr>
                <w:b/>
                <w:bCs/>
                <w:sz w:val="20"/>
                <w:szCs w:val="20"/>
              </w:rPr>
            </w:pPr>
          </w:p>
          <w:p w14:paraId="3F19A0F0" w14:textId="77777777" w:rsidR="008741DB" w:rsidRPr="00A97F74" w:rsidRDefault="00356C65" w:rsidP="00FB3C5E">
            <w:pPr>
              <w:rPr>
                <w:sz w:val="20"/>
                <w:szCs w:val="20"/>
              </w:rPr>
            </w:pPr>
            <w:r w:rsidRPr="00A97F74">
              <w:rPr>
                <w:sz w:val="20"/>
                <w:szCs w:val="20"/>
              </w:rPr>
              <w:t>An Indigenous woman as researcher.</w:t>
            </w:r>
          </w:p>
          <w:p w14:paraId="7E28821E" w14:textId="77777777" w:rsidR="00356C65" w:rsidRPr="00A97F74" w:rsidRDefault="00356C65" w:rsidP="00FB3C5E">
            <w:pPr>
              <w:rPr>
                <w:sz w:val="20"/>
                <w:szCs w:val="20"/>
              </w:rPr>
            </w:pPr>
          </w:p>
          <w:p w14:paraId="54043B8E" w14:textId="77777777" w:rsidR="00356C65" w:rsidRPr="00A97F74" w:rsidRDefault="00356C65" w:rsidP="00FB3C5E">
            <w:pPr>
              <w:rPr>
                <w:sz w:val="20"/>
                <w:szCs w:val="20"/>
              </w:rPr>
            </w:pPr>
            <w:r w:rsidRPr="00A97F74">
              <w:rPr>
                <w:sz w:val="20"/>
                <w:szCs w:val="20"/>
              </w:rPr>
              <w:t xml:space="preserve">Expressing our reality means </w:t>
            </w:r>
            <w:r w:rsidR="00DB4A4B" w:rsidRPr="00A97F74">
              <w:rPr>
                <w:sz w:val="20"/>
                <w:szCs w:val="20"/>
              </w:rPr>
              <w:t>to understand the negative positioning by others and then to choose our own posi</w:t>
            </w:r>
            <w:r w:rsidR="008B56E5" w:rsidRPr="00A97F74">
              <w:rPr>
                <w:sz w:val="20"/>
                <w:szCs w:val="20"/>
              </w:rPr>
              <w:t>tion of strength.</w:t>
            </w:r>
          </w:p>
          <w:p w14:paraId="20CFA138" w14:textId="77777777" w:rsidR="008B56E5" w:rsidRPr="00A97F74" w:rsidRDefault="008B56E5" w:rsidP="00FB3C5E">
            <w:pPr>
              <w:rPr>
                <w:sz w:val="20"/>
                <w:szCs w:val="20"/>
              </w:rPr>
            </w:pPr>
          </w:p>
          <w:p w14:paraId="1CF7D7A2" w14:textId="77777777" w:rsidR="008B56E5" w:rsidRPr="00A97F74" w:rsidRDefault="008B56E5" w:rsidP="00FB3C5E">
            <w:pPr>
              <w:rPr>
                <w:sz w:val="20"/>
                <w:szCs w:val="20"/>
              </w:rPr>
            </w:pPr>
            <w:r w:rsidRPr="00A97F74">
              <w:rPr>
                <w:sz w:val="20"/>
                <w:szCs w:val="20"/>
              </w:rPr>
              <w:t>Foremost are concerns about family and culture.</w:t>
            </w:r>
          </w:p>
          <w:p w14:paraId="0F29E409" w14:textId="77777777" w:rsidR="001E30A2" w:rsidRPr="00A97F74" w:rsidRDefault="001E30A2" w:rsidP="00FB3C5E">
            <w:pPr>
              <w:rPr>
                <w:sz w:val="20"/>
                <w:szCs w:val="20"/>
              </w:rPr>
            </w:pPr>
          </w:p>
          <w:p w14:paraId="263DDA08" w14:textId="4165040B" w:rsidR="001E30A2" w:rsidRPr="00A97F74" w:rsidRDefault="001E30A2" w:rsidP="00FB3C5E">
            <w:pPr>
              <w:rPr>
                <w:sz w:val="20"/>
                <w:szCs w:val="20"/>
              </w:rPr>
            </w:pPr>
            <w:r w:rsidRPr="00A97F74">
              <w:rPr>
                <w:sz w:val="20"/>
                <w:szCs w:val="20"/>
              </w:rPr>
              <w:t>“</w:t>
            </w:r>
            <w:r w:rsidR="00CE100E" w:rsidRPr="00A97F74">
              <w:rPr>
                <w:sz w:val="20"/>
                <w:szCs w:val="20"/>
              </w:rPr>
              <w:t>…</w:t>
            </w:r>
            <w:r w:rsidRPr="00A97F74">
              <w:rPr>
                <w:sz w:val="20"/>
                <w:szCs w:val="20"/>
              </w:rPr>
              <w:t>Indigenous axiology, ontology and ep</w:t>
            </w:r>
            <w:r w:rsidR="004346E2" w:rsidRPr="00A97F74">
              <w:rPr>
                <w:sz w:val="20"/>
                <w:szCs w:val="20"/>
              </w:rPr>
              <w:t>istemology</w:t>
            </w:r>
            <w:r w:rsidR="00CE100E" w:rsidRPr="00A97F74">
              <w:rPr>
                <w:sz w:val="20"/>
                <w:szCs w:val="20"/>
              </w:rPr>
              <w:t xml:space="preserve"> are</w:t>
            </w:r>
            <w:r w:rsidR="00F06966" w:rsidRPr="00A97F74">
              <w:rPr>
                <w:sz w:val="20"/>
                <w:szCs w:val="20"/>
              </w:rPr>
              <w:t xml:space="preserve"> </w:t>
            </w:r>
            <w:r w:rsidR="002D0CC0" w:rsidRPr="00A97F74">
              <w:rPr>
                <w:sz w:val="20"/>
                <w:szCs w:val="20"/>
              </w:rPr>
              <w:t>[</w:t>
            </w:r>
            <w:r w:rsidR="00873293" w:rsidRPr="00A97F74">
              <w:rPr>
                <w:sz w:val="20"/>
                <w:szCs w:val="20"/>
              </w:rPr>
              <w:t>sic</w:t>
            </w:r>
            <w:r w:rsidR="002D0CC0" w:rsidRPr="00A97F74">
              <w:rPr>
                <w:sz w:val="20"/>
                <w:szCs w:val="20"/>
              </w:rPr>
              <w:t>]</w:t>
            </w:r>
            <w:r w:rsidR="00CE100E" w:rsidRPr="00A97F74">
              <w:rPr>
                <w:sz w:val="20"/>
                <w:szCs w:val="20"/>
              </w:rPr>
              <w:t>…</w:t>
            </w:r>
            <w:r w:rsidR="00873293" w:rsidRPr="00A97F74">
              <w:rPr>
                <w:sz w:val="20"/>
                <w:szCs w:val="20"/>
              </w:rPr>
              <w:t>integral components</w:t>
            </w:r>
            <w:r w:rsidR="00FF7F44" w:rsidRPr="00A97F74">
              <w:rPr>
                <w:sz w:val="20"/>
                <w:szCs w:val="20"/>
              </w:rPr>
              <w:t>” (Moreton-Robinson, 2013</w:t>
            </w:r>
            <w:r w:rsidR="002D0CC0" w:rsidRPr="00A97F74">
              <w:rPr>
                <w:sz w:val="20"/>
                <w:szCs w:val="20"/>
              </w:rPr>
              <w:t xml:space="preserve"> [</w:t>
            </w:r>
            <w:r w:rsidR="00FF7F44" w:rsidRPr="00A97F74">
              <w:rPr>
                <w:sz w:val="20"/>
                <w:szCs w:val="20"/>
              </w:rPr>
              <w:t>sic</w:t>
            </w:r>
            <w:r w:rsidR="002D0CC0" w:rsidRPr="00A97F74">
              <w:rPr>
                <w:sz w:val="20"/>
                <w:szCs w:val="20"/>
              </w:rPr>
              <w:t>]</w:t>
            </w:r>
            <w:r w:rsidR="008649AE" w:rsidRPr="00A97F74">
              <w:rPr>
                <w:sz w:val="20"/>
                <w:szCs w:val="20"/>
              </w:rPr>
              <w:t xml:space="preserve">, </w:t>
            </w:r>
            <w:r w:rsidR="00035492" w:rsidRPr="00A97F74">
              <w:rPr>
                <w:sz w:val="20"/>
                <w:szCs w:val="20"/>
              </w:rPr>
              <w:t xml:space="preserve">p. </w:t>
            </w:r>
            <w:r w:rsidR="008649AE" w:rsidRPr="00A97F74">
              <w:rPr>
                <w:sz w:val="20"/>
                <w:szCs w:val="20"/>
              </w:rPr>
              <w:t>337). Informed by the connection to country and living things.</w:t>
            </w:r>
          </w:p>
        </w:tc>
        <w:tc>
          <w:tcPr>
            <w:tcW w:w="4508" w:type="dxa"/>
          </w:tcPr>
          <w:p w14:paraId="495D8FAE" w14:textId="77777777" w:rsidR="004B7AA0" w:rsidRPr="00A97F74" w:rsidRDefault="00080B7E" w:rsidP="00FB3C5E">
            <w:pPr>
              <w:rPr>
                <w:sz w:val="20"/>
                <w:szCs w:val="20"/>
              </w:rPr>
            </w:pPr>
            <w:r w:rsidRPr="00A97F74">
              <w:rPr>
                <w:b/>
                <w:bCs/>
                <w:sz w:val="20"/>
                <w:szCs w:val="20"/>
              </w:rPr>
              <w:t>As method</w:t>
            </w:r>
            <w:r w:rsidRPr="00A97F74">
              <w:rPr>
                <w:sz w:val="20"/>
                <w:szCs w:val="20"/>
              </w:rPr>
              <w:t xml:space="preserve"> (an analysis tool)</w:t>
            </w:r>
          </w:p>
          <w:p w14:paraId="25A681EF" w14:textId="77777777" w:rsidR="00B92974" w:rsidRPr="00A97F74" w:rsidRDefault="00B92974" w:rsidP="00FB3C5E">
            <w:pPr>
              <w:rPr>
                <w:sz w:val="20"/>
                <w:szCs w:val="20"/>
              </w:rPr>
            </w:pPr>
          </w:p>
          <w:p w14:paraId="1EAAF80D" w14:textId="77777777" w:rsidR="00B92974" w:rsidRPr="00A97F74" w:rsidRDefault="00B92974" w:rsidP="00FB3C5E">
            <w:pPr>
              <w:rPr>
                <w:sz w:val="20"/>
                <w:szCs w:val="20"/>
              </w:rPr>
            </w:pPr>
            <w:r w:rsidRPr="00A97F74">
              <w:rPr>
                <w:sz w:val="20"/>
                <w:szCs w:val="20"/>
              </w:rPr>
              <w:t xml:space="preserve">To connect (through relationality) </w:t>
            </w:r>
            <w:r w:rsidR="00BD6289" w:rsidRPr="00A97F74">
              <w:rPr>
                <w:sz w:val="20"/>
                <w:szCs w:val="20"/>
              </w:rPr>
              <w:t xml:space="preserve">with Indigenous educators participating in the research study </w:t>
            </w:r>
            <w:r w:rsidR="00C000A8" w:rsidRPr="00A97F74">
              <w:rPr>
                <w:sz w:val="20"/>
                <w:szCs w:val="20"/>
              </w:rPr>
              <w:t xml:space="preserve">when conducting interviews, but also to use strength-based positioning </w:t>
            </w:r>
            <w:r w:rsidR="0032626C" w:rsidRPr="00A97F74">
              <w:rPr>
                <w:sz w:val="20"/>
                <w:szCs w:val="20"/>
              </w:rPr>
              <w:t>when analysing and interpreting the data.</w:t>
            </w:r>
          </w:p>
          <w:p w14:paraId="46B41222" w14:textId="77777777" w:rsidR="0032626C" w:rsidRPr="00A97F74" w:rsidRDefault="0032626C" w:rsidP="00FB3C5E">
            <w:pPr>
              <w:rPr>
                <w:sz w:val="20"/>
                <w:szCs w:val="20"/>
              </w:rPr>
            </w:pPr>
          </w:p>
          <w:p w14:paraId="663AF257" w14:textId="77777777" w:rsidR="0032626C" w:rsidRPr="00A97F74" w:rsidRDefault="0032626C" w:rsidP="00FB3C5E">
            <w:pPr>
              <w:rPr>
                <w:i/>
                <w:iCs/>
                <w:sz w:val="20"/>
                <w:szCs w:val="20"/>
              </w:rPr>
            </w:pPr>
            <w:r w:rsidRPr="00A97F74">
              <w:rPr>
                <w:sz w:val="20"/>
                <w:szCs w:val="20"/>
              </w:rPr>
              <w:t>For example</w:t>
            </w:r>
            <w:r w:rsidR="00266CB2" w:rsidRPr="00A97F74">
              <w:rPr>
                <w:sz w:val="20"/>
                <w:szCs w:val="20"/>
              </w:rPr>
              <w:t xml:space="preserve">, in the case of this research study – </w:t>
            </w:r>
            <w:r w:rsidR="00266CB2" w:rsidRPr="00A97F74">
              <w:rPr>
                <w:i/>
                <w:iCs/>
                <w:sz w:val="20"/>
                <w:szCs w:val="20"/>
              </w:rPr>
              <w:t xml:space="preserve">considering what the participant responses are conveying </w:t>
            </w:r>
            <w:r w:rsidR="00FA4D7A" w:rsidRPr="00A97F74">
              <w:rPr>
                <w:i/>
                <w:iCs/>
                <w:sz w:val="20"/>
                <w:szCs w:val="20"/>
              </w:rPr>
              <w:t xml:space="preserve">about the Australian education system (as opposed to continuing the </w:t>
            </w:r>
            <w:r w:rsidR="00AE0ACB" w:rsidRPr="00A97F74">
              <w:rPr>
                <w:i/>
                <w:iCs/>
                <w:sz w:val="20"/>
                <w:szCs w:val="20"/>
              </w:rPr>
              <w:t>story of deficit aimed at Indigenous people.</w:t>
            </w:r>
          </w:p>
          <w:p w14:paraId="2DE21995" w14:textId="43CCDE2A" w:rsidR="00AE0ACB" w:rsidRPr="00A97F74" w:rsidRDefault="00AE0ACB" w:rsidP="00FB3C5E">
            <w:pPr>
              <w:rPr>
                <w:sz w:val="20"/>
                <w:szCs w:val="20"/>
              </w:rPr>
            </w:pPr>
          </w:p>
        </w:tc>
      </w:tr>
    </w:tbl>
    <w:p w14:paraId="3F790822" w14:textId="77777777" w:rsidR="00203AE7" w:rsidRDefault="00203AE7" w:rsidP="00FB3C5E"/>
    <w:p w14:paraId="76ED4470" w14:textId="29A1CE6E" w:rsidR="00B26898" w:rsidRPr="000A1F79" w:rsidRDefault="00E52EA6" w:rsidP="00FB3C5E">
      <w:r w:rsidRPr="000A1F79">
        <w:t xml:space="preserve">This </w:t>
      </w:r>
      <w:r w:rsidR="001D4417" w:rsidRPr="000A1F79">
        <w:t xml:space="preserve">IWST </w:t>
      </w:r>
      <w:r w:rsidR="006F3CEE" w:rsidRPr="000A1F79">
        <w:t>methodo</w:t>
      </w:r>
      <w:r w:rsidR="005F0266" w:rsidRPr="000A1F79">
        <w:t>logy</w:t>
      </w:r>
      <w:r w:rsidR="001A58C3" w:rsidRPr="000A1F79">
        <w:t>,</w:t>
      </w:r>
      <w:r w:rsidRPr="000A1F79">
        <w:t xml:space="preserve"> along with the </w:t>
      </w:r>
      <w:r w:rsidR="00BF660A" w:rsidRPr="000A1F79">
        <w:t>application</w:t>
      </w:r>
      <w:r w:rsidRPr="000A1F79">
        <w:t xml:space="preserve"> of </w:t>
      </w:r>
      <w:r w:rsidR="007D7CA1">
        <w:t>a p</w:t>
      </w:r>
      <w:r w:rsidR="001A58C3" w:rsidRPr="000A1F79">
        <w:t>resentation</w:t>
      </w:r>
      <w:r w:rsidRPr="000A1F79">
        <w:t xml:space="preserve"> </w:t>
      </w:r>
      <w:r w:rsidR="007D7CA1">
        <w:t>f</w:t>
      </w:r>
      <w:r w:rsidR="00BF660A" w:rsidRPr="000A1F79">
        <w:t>eedback</w:t>
      </w:r>
      <w:r w:rsidR="005F0266" w:rsidRPr="000A1F79">
        <w:t xml:space="preserve"> approach</w:t>
      </w:r>
      <w:r w:rsidR="001A58C3" w:rsidRPr="000A1F79">
        <w:t>,</w:t>
      </w:r>
      <w:r w:rsidRPr="000A1F79">
        <w:t xml:space="preserve"> </w:t>
      </w:r>
      <w:r w:rsidR="001A58C3" w:rsidRPr="000A1F79">
        <w:t>meant</w:t>
      </w:r>
      <w:r w:rsidR="0028786E" w:rsidRPr="000A1F79">
        <w:t xml:space="preserve"> that whenever the research </w:t>
      </w:r>
      <w:r w:rsidR="001D4417" w:rsidRPr="000A1F79">
        <w:t>was</w:t>
      </w:r>
      <w:r w:rsidR="0028786E" w:rsidRPr="000A1F79">
        <w:t xml:space="preserve"> posted, presented, </w:t>
      </w:r>
      <w:r w:rsidR="00BF660A" w:rsidRPr="000A1F79">
        <w:t xml:space="preserve">or </w:t>
      </w:r>
      <w:r w:rsidR="004E63B7" w:rsidRPr="000A1F79">
        <w:t>delivered in a workshop or professional development</w:t>
      </w:r>
      <w:r w:rsidR="006679B7" w:rsidRPr="000A1F79">
        <w:t>, the audience feedback i</w:t>
      </w:r>
      <w:r w:rsidR="00C45BAC" w:rsidRPr="000A1F79">
        <w:t>nform</w:t>
      </w:r>
      <w:r w:rsidR="00C55064" w:rsidRPr="000A1F79">
        <w:t>ed</w:t>
      </w:r>
      <w:r w:rsidR="00C45BAC" w:rsidRPr="000A1F79">
        <w:t xml:space="preserve"> </w:t>
      </w:r>
      <w:r w:rsidR="00C55064" w:rsidRPr="000A1F79">
        <w:t xml:space="preserve">further </w:t>
      </w:r>
      <w:r w:rsidR="00C45BAC" w:rsidRPr="000A1F79">
        <w:t xml:space="preserve">thinking about the </w:t>
      </w:r>
      <w:r w:rsidR="005B2994" w:rsidRPr="000A1F79">
        <w:t xml:space="preserve">findings and the </w:t>
      </w:r>
      <w:r w:rsidR="00C45BAC" w:rsidRPr="000A1F79">
        <w:t xml:space="preserve">next steps in the research. </w:t>
      </w:r>
      <w:r w:rsidR="002B15FE" w:rsidRPr="000A1F79">
        <w:t xml:space="preserve">This </w:t>
      </w:r>
      <w:r w:rsidR="00CD1A77" w:rsidRPr="000A1F79">
        <w:t>wa</w:t>
      </w:r>
      <w:r w:rsidR="002B15FE" w:rsidRPr="000A1F79">
        <w:t xml:space="preserve">s </w:t>
      </w:r>
      <w:r w:rsidR="00B47C52" w:rsidRPr="000A1F79">
        <w:t xml:space="preserve">especially pertinent in this research project </w:t>
      </w:r>
      <w:r w:rsidR="00CD1A77" w:rsidRPr="000A1F79">
        <w:t>when the</w:t>
      </w:r>
      <w:r w:rsidR="00B47C52" w:rsidRPr="000A1F79">
        <w:t xml:space="preserve"> audience member giving the feedback </w:t>
      </w:r>
      <w:r w:rsidR="00CD1A77" w:rsidRPr="000A1F79">
        <w:t>wa</w:t>
      </w:r>
      <w:r w:rsidR="00B47C52" w:rsidRPr="000A1F79">
        <w:t xml:space="preserve">s </w:t>
      </w:r>
      <w:r w:rsidR="00913421" w:rsidRPr="000A1F79">
        <w:t>Aboriginal</w:t>
      </w:r>
      <w:r w:rsidR="00B26898" w:rsidRPr="000A1F79">
        <w:t>.</w:t>
      </w:r>
    </w:p>
    <w:p w14:paraId="6E5F5DA0" w14:textId="2CDE52DB" w:rsidR="00D62728" w:rsidRPr="000A1F79" w:rsidRDefault="00D62728" w:rsidP="0051535E">
      <w:pPr>
        <w:ind w:left="357"/>
      </w:pPr>
      <w:r w:rsidRPr="00554545">
        <w:t>Presenting research in a format based on Indigenous emphasis on narrative and orality enables the Indigenous researcher to communicate their work effectively, making use of the skills and strengths of these types of communication to interpret feedback</w:t>
      </w:r>
      <w:r w:rsidR="007D7CA1" w:rsidRPr="00C2636E">
        <w:t>.</w:t>
      </w:r>
      <w:r w:rsidR="001A58C3" w:rsidRPr="000A1F79">
        <w:t xml:space="preserve"> </w:t>
      </w:r>
      <w:r w:rsidR="006B04AF" w:rsidRPr="000A1F79">
        <w:t xml:space="preserve">(Woodroffe, </w:t>
      </w:r>
      <w:r w:rsidR="00E61022" w:rsidRPr="000A1F79">
        <w:t>202</w:t>
      </w:r>
      <w:r w:rsidR="00CB4A78" w:rsidRPr="000A1F79">
        <w:t>1</w:t>
      </w:r>
      <w:r w:rsidR="00E61022" w:rsidRPr="000A1F79">
        <w:t>, p</w:t>
      </w:r>
      <w:r w:rsidR="00CB4A78" w:rsidRPr="000A1F79">
        <w:t>.</w:t>
      </w:r>
      <w:r w:rsidR="00E61022" w:rsidRPr="000A1F79">
        <w:t xml:space="preserve"> </w:t>
      </w:r>
      <w:r w:rsidR="00CB4A78" w:rsidRPr="000A1F79">
        <w:t>81)</w:t>
      </w:r>
    </w:p>
    <w:p w14:paraId="3228D7D8" w14:textId="11F609E9" w:rsidR="00B240E6" w:rsidRPr="000A1F79" w:rsidRDefault="00B240E6" w:rsidP="0097571D">
      <w:pPr>
        <w:pStyle w:val="Heading2"/>
        <w:numPr>
          <w:ilvl w:val="1"/>
          <w:numId w:val="17"/>
        </w:numPr>
      </w:pPr>
      <w:bookmarkStart w:id="115" w:name="_Toc211504022"/>
      <w:r w:rsidRPr="000A1F79">
        <w:t>Phase 5</w:t>
      </w:r>
      <w:r w:rsidR="0066673B" w:rsidRPr="000A1F79">
        <w:t xml:space="preserve"> – Production of </w:t>
      </w:r>
      <w:r w:rsidR="00C2636E">
        <w:t>o</w:t>
      </w:r>
      <w:r w:rsidR="0066673B" w:rsidRPr="000A1F79">
        <w:t xml:space="preserve">utputs and </w:t>
      </w:r>
      <w:r w:rsidR="00C2636E">
        <w:t>r</w:t>
      </w:r>
      <w:r w:rsidR="0066673B" w:rsidRPr="000A1F79">
        <w:t>eporting</w:t>
      </w:r>
      <w:bookmarkEnd w:id="115"/>
    </w:p>
    <w:p w14:paraId="182B1B95" w14:textId="653C2720" w:rsidR="00E42BA1" w:rsidRPr="000A1F79" w:rsidRDefault="00621ECB" w:rsidP="00FB3C5E">
      <w:r w:rsidRPr="000A1F79">
        <w:t>The production of the outputs and reporting</w:t>
      </w:r>
      <w:r w:rsidR="00D47A3F" w:rsidRPr="000A1F79">
        <w:t xml:space="preserve"> of the</w:t>
      </w:r>
      <w:r w:rsidRPr="000A1F79">
        <w:t xml:space="preserve"> findings </w:t>
      </w:r>
      <w:r w:rsidR="00D05E61" w:rsidRPr="000A1F79">
        <w:t>occurred</w:t>
      </w:r>
      <w:r w:rsidR="00077992" w:rsidRPr="000A1F79">
        <w:t xml:space="preserve"> throughout the research process</w:t>
      </w:r>
      <w:r w:rsidR="00D47A3F" w:rsidRPr="000A1F79">
        <w:t>,</w:t>
      </w:r>
      <w:r w:rsidR="00077992" w:rsidRPr="000A1F79">
        <w:t xml:space="preserve"> beginning with </w:t>
      </w:r>
      <w:r w:rsidR="007D7CA1">
        <w:t xml:space="preserve">the </w:t>
      </w:r>
      <w:r w:rsidR="00077992" w:rsidRPr="000A1F79">
        <w:t>emerging themes.</w:t>
      </w:r>
    </w:p>
    <w:p w14:paraId="54D54366" w14:textId="68DB070F" w:rsidR="009D6D47" w:rsidRPr="000A1F79" w:rsidRDefault="00AD69B6" w:rsidP="00FB3C5E">
      <w:r w:rsidRPr="000A1F79">
        <w:t xml:space="preserve">Phase 5 </w:t>
      </w:r>
      <w:r w:rsidR="00D47A3F" w:rsidRPr="000A1F79">
        <w:t>was</w:t>
      </w:r>
      <w:r w:rsidRPr="000A1F79">
        <w:t xml:space="preserve"> </w:t>
      </w:r>
      <w:r w:rsidR="00F7176B" w:rsidRPr="000A1F79">
        <w:t>principally</w:t>
      </w:r>
      <w:r w:rsidRPr="000A1F79">
        <w:t xml:space="preserve"> about u</w:t>
      </w:r>
      <w:r w:rsidR="00F63C1D" w:rsidRPr="000A1F79">
        <w:t xml:space="preserve">nderstanding </w:t>
      </w:r>
      <w:r w:rsidRPr="000A1F79">
        <w:t>participant</w:t>
      </w:r>
      <w:r w:rsidR="00F63C1D" w:rsidRPr="000A1F79">
        <w:t xml:space="preserve"> responses as </w:t>
      </w:r>
      <w:r w:rsidR="000C162B" w:rsidRPr="000A1F79">
        <w:t xml:space="preserve">descriptors of existing and ideal </w:t>
      </w:r>
      <w:r w:rsidR="00EC7771" w:rsidRPr="000A1F79">
        <w:t>sentiments about teaching as a career</w:t>
      </w:r>
      <w:r w:rsidR="00B427C6" w:rsidRPr="000A1F79">
        <w:t xml:space="preserve">. </w:t>
      </w:r>
      <w:r w:rsidR="00A42988">
        <w:t>Assuming</w:t>
      </w:r>
      <w:r w:rsidR="00A42988" w:rsidRPr="000A1F79">
        <w:t xml:space="preserve"> favourab</w:t>
      </w:r>
      <w:r w:rsidR="00A42988">
        <w:t>le reception</w:t>
      </w:r>
      <w:r w:rsidR="00A42988" w:rsidRPr="000A1F79">
        <w:t xml:space="preserve"> </w:t>
      </w:r>
      <w:r w:rsidR="00A42988">
        <w:t xml:space="preserve">of the research </w:t>
      </w:r>
      <w:r w:rsidR="00A42988" w:rsidRPr="000A1F79">
        <w:t>by the target audience</w:t>
      </w:r>
      <w:r w:rsidR="00A42988">
        <w:t>,</w:t>
      </w:r>
      <w:r w:rsidR="00A42988" w:rsidRPr="000A1F79">
        <w:t xml:space="preserve"> </w:t>
      </w:r>
      <w:r w:rsidR="00A42988">
        <w:t>t</w:t>
      </w:r>
      <w:r w:rsidR="00A601CC" w:rsidRPr="000A1F79">
        <w:t xml:space="preserve">his distinction allows for the </w:t>
      </w:r>
      <w:r w:rsidR="001062F8" w:rsidRPr="000A1F79">
        <w:t>practical application of the research</w:t>
      </w:r>
      <w:r w:rsidR="00BF660A" w:rsidRPr="000A1F79">
        <w:t xml:space="preserve"> </w:t>
      </w:r>
      <w:r w:rsidR="00975D1A">
        <w:t>to facilitate</w:t>
      </w:r>
      <w:r w:rsidR="001062F8" w:rsidRPr="000A1F79">
        <w:t xml:space="preserve"> </w:t>
      </w:r>
      <w:r w:rsidR="00A42988">
        <w:t>its</w:t>
      </w:r>
      <w:r w:rsidR="001062F8" w:rsidRPr="000A1F79">
        <w:t xml:space="preserve"> </w:t>
      </w:r>
      <w:r w:rsidR="00BF660A" w:rsidRPr="000A1F79">
        <w:t>greatest</w:t>
      </w:r>
      <w:r w:rsidR="001062F8" w:rsidRPr="000A1F79">
        <w:t xml:space="preserve"> </w:t>
      </w:r>
      <w:r w:rsidR="00BF660A" w:rsidRPr="000A1F79">
        <w:t>impact</w:t>
      </w:r>
      <w:r w:rsidR="008C78E8" w:rsidRPr="000A1F79">
        <w:t xml:space="preserve">. </w:t>
      </w:r>
      <w:r w:rsidR="00B427C6" w:rsidRPr="000A1F79">
        <w:t xml:space="preserve">This </w:t>
      </w:r>
      <w:r w:rsidR="008C78E8" w:rsidRPr="000A1F79">
        <w:t xml:space="preserve">final phase </w:t>
      </w:r>
      <w:r w:rsidR="00B427C6" w:rsidRPr="000A1F79">
        <w:t>is the</w:t>
      </w:r>
      <w:r w:rsidR="00EC7771" w:rsidRPr="000A1F79">
        <w:t xml:space="preserve"> most important </w:t>
      </w:r>
      <w:r w:rsidR="00910FF2" w:rsidRPr="000A1F79">
        <w:t>part</w:t>
      </w:r>
      <w:r w:rsidR="00EC7771" w:rsidRPr="000A1F79">
        <w:t xml:space="preserve"> of the </w:t>
      </w:r>
      <w:r w:rsidR="00EC7771" w:rsidRPr="000A1F79">
        <w:lastRenderedPageBreak/>
        <w:t xml:space="preserve">research </w:t>
      </w:r>
      <w:r w:rsidR="00910FF2" w:rsidRPr="000A1F79">
        <w:t xml:space="preserve">because it </w:t>
      </w:r>
      <w:r w:rsidR="00D47A3F" w:rsidRPr="000A1F79">
        <w:t>requires</w:t>
      </w:r>
      <w:r w:rsidR="00910FF2" w:rsidRPr="000A1F79">
        <w:t xml:space="preserve"> accurate </w:t>
      </w:r>
      <w:r w:rsidR="00C622E5" w:rsidRPr="000A1F79">
        <w:t xml:space="preserve">interpretation of the findings </w:t>
      </w:r>
      <w:r w:rsidR="005F10AA" w:rsidRPr="000A1F79">
        <w:t xml:space="preserve">to </w:t>
      </w:r>
      <w:r w:rsidR="00B34B13" w:rsidRPr="000A1F79">
        <w:t xml:space="preserve">create resources with </w:t>
      </w:r>
      <w:r w:rsidR="00912A3A" w:rsidRPr="000A1F79">
        <w:t>a</w:t>
      </w:r>
      <w:r w:rsidR="009E2B97" w:rsidRPr="000A1F79">
        <w:t xml:space="preserve"> promotional</w:t>
      </w:r>
      <w:r w:rsidR="00912A3A" w:rsidRPr="000A1F79">
        <w:t xml:space="preserve"> </w:t>
      </w:r>
      <w:r w:rsidR="00D47A3F" w:rsidRPr="000A1F79">
        <w:t>bliss</w:t>
      </w:r>
      <w:r w:rsidR="00625AD2" w:rsidRPr="000A1F79">
        <w:t xml:space="preserve"> </w:t>
      </w:r>
      <w:r w:rsidR="00D47A3F" w:rsidRPr="000A1F79">
        <w:t>point</w:t>
      </w:r>
      <w:r w:rsidR="00625AD2" w:rsidRPr="000A1F79">
        <w:t xml:space="preserve"> that </w:t>
      </w:r>
      <w:r w:rsidR="00912A3A" w:rsidRPr="000A1F79">
        <w:t xml:space="preserve">Aboriginal </w:t>
      </w:r>
      <w:bookmarkStart w:id="116" w:name="_Hlk202799799"/>
      <w:r w:rsidR="00912A3A" w:rsidRPr="000A1F79">
        <w:t>Territorians</w:t>
      </w:r>
      <w:bookmarkEnd w:id="116"/>
      <w:r w:rsidR="00912A3A" w:rsidRPr="000A1F79">
        <w:t xml:space="preserve"> </w:t>
      </w:r>
      <w:r w:rsidR="00B427C0" w:rsidRPr="000A1F79">
        <w:t>can relate to and connect with.</w:t>
      </w:r>
      <w:r w:rsidR="00ED6CA3" w:rsidRPr="000A1F79">
        <w:t xml:space="preserve"> </w:t>
      </w:r>
      <w:r w:rsidR="00E72D00" w:rsidRPr="000A1F79">
        <w:t>If done correctly, t</w:t>
      </w:r>
      <w:r w:rsidR="00ED6CA3" w:rsidRPr="000A1F79">
        <w:t>he outputs should convince Aboriginal people to become teachers.</w:t>
      </w:r>
    </w:p>
    <w:p w14:paraId="227F4D1D" w14:textId="77777777" w:rsidR="00C04B19" w:rsidRPr="000A1F79" w:rsidRDefault="00C04B19">
      <w:pPr>
        <w:spacing w:line="259" w:lineRule="auto"/>
      </w:pPr>
      <w:r w:rsidRPr="000A1F79">
        <w:br w:type="page"/>
      </w:r>
    </w:p>
    <w:p w14:paraId="1B6881B9" w14:textId="265B9567" w:rsidR="000666B0" w:rsidRPr="000A1F79" w:rsidRDefault="009D6D47" w:rsidP="0097571D">
      <w:pPr>
        <w:pStyle w:val="Heading1"/>
        <w:numPr>
          <w:ilvl w:val="0"/>
          <w:numId w:val="17"/>
        </w:numPr>
      </w:pPr>
      <w:bookmarkStart w:id="117" w:name="_Toc211504023"/>
      <w:r w:rsidRPr="000A1F79">
        <w:lastRenderedPageBreak/>
        <w:t>Findings</w:t>
      </w:r>
      <w:bookmarkEnd w:id="117"/>
    </w:p>
    <w:p w14:paraId="5131B3B9" w14:textId="147A63B5" w:rsidR="00654124" w:rsidRPr="000A1F79" w:rsidRDefault="000325C4" w:rsidP="0097571D">
      <w:pPr>
        <w:pStyle w:val="Heading2"/>
        <w:numPr>
          <w:ilvl w:val="1"/>
          <w:numId w:val="17"/>
        </w:numPr>
      </w:pPr>
      <w:bookmarkStart w:id="118" w:name="_Toc211504024"/>
      <w:r w:rsidRPr="000A1F79">
        <w:t>Introduction</w:t>
      </w:r>
      <w:bookmarkEnd w:id="118"/>
    </w:p>
    <w:p w14:paraId="582D85BF" w14:textId="189A47CB" w:rsidR="008400B5" w:rsidRPr="000A1F79" w:rsidRDefault="008400B5" w:rsidP="008400B5">
      <w:pPr>
        <w:rPr>
          <w:lang w:eastAsia="en-AU"/>
        </w:rPr>
      </w:pPr>
      <w:r w:rsidRPr="000A1F79">
        <w:rPr>
          <w:lang w:eastAsia="en-AU"/>
        </w:rPr>
        <w:t xml:space="preserve">This section presents the </w:t>
      </w:r>
      <w:r w:rsidR="00B0652E">
        <w:rPr>
          <w:lang w:eastAsia="en-AU"/>
        </w:rPr>
        <w:t>F</w:t>
      </w:r>
      <w:r w:rsidRPr="000A1F79">
        <w:rPr>
          <w:lang w:eastAsia="en-AU"/>
        </w:rPr>
        <w:t>ellowship findings</w:t>
      </w:r>
      <w:r w:rsidR="00D47A3F" w:rsidRPr="000A1F79">
        <w:rPr>
          <w:lang w:eastAsia="en-AU"/>
        </w:rPr>
        <w:t>. A</w:t>
      </w:r>
      <w:r w:rsidR="00A42988">
        <w:rPr>
          <w:lang w:eastAsia="en-AU"/>
        </w:rPr>
        <w:t>s previously noted, a</w:t>
      </w:r>
      <w:r w:rsidR="00D47A3F" w:rsidRPr="000A1F79">
        <w:rPr>
          <w:lang w:eastAsia="en-AU"/>
        </w:rPr>
        <w:t xml:space="preserve"> </w:t>
      </w:r>
      <w:r w:rsidR="008E5183" w:rsidRPr="000A1F79">
        <w:rPr>
          <w:lang w:eastAsia="en-AU"/>
        </w:rPr>
        <w:t>complementary mixed methods</w:t>
      </w:r>
      <w:r w:rsidR="007A67D5" w:rsidRPr="000A1F79">
        <w:rPr>
          <w:lang w:eastAsia="en-AU"/>
        </w:rPr>
        <w:t xml:space="preserve"> approach </w:t>
      </w:r>
      <w:r w:rsidR="001B1F66" w:rsidRPr="000A1F79">
        <w:rPr>
          <w:lang w:eastAsia="en-AU"/>
        </w:rPr>
        <w:t>to data collection and thematic analysis</w:t>
      </w:r>
      <w:r w:rsidR="00D47A3F" w:rsidRPr="000A1F79">
        <w:rPr>
          <w:lang w:eastAsia="en-AU"/>
        </w:rPr>
        <w:t xml:space="preserve"> </w:t>
      </w:r>
      <w:r w:rsidR="00C26644" w:rsidRPr="000A1F79">
        <w:rPr>
          <w:lang w:eastAsia="en-AU"/>
        </w:rPr>
        <w:t xml:space="preserve">of open-ended questions </w:t>
      </w:r>
      <w:r w:rsidR="00D47A3F" w:rsidRPr="000A1F79">
        <w:rPr>
          <w:lang w:eastAsia="en-AU"/>
        </w:rPr>
        <w:t>was adopted</w:t>
      </w:r>
      <w:r w:rsidR="001B1F66" w:rsidRPr="000A1F79">
        <w:rPr>
          <w:lang w:eastAsia="en-AU"/>
        </w:rPr>
        <w:t xml:space="preserve"> to answer the research questions posed in </w:t>
      </w:r>
      <w:hyperlink w:anchor="_Key_questions" w:history="1">
        <w:r w:rsidR="00FE2AEB" w:rsidRPr="00B0652E">
          <w:rPr>
            <w:rStyle w:val="Hyperlink"/>
            <w:lang w:eastAsia="en-AU"/>
          </w:rPr>
          <w:t>Section</w:t>
        </w:r>
        <w:r w:rsidR="00C43C68" w:rsidRPr="00B0652E">
          <w:rPr>
            <w:rStyle w:val="Hyperlink"/>
            <w:lang w:eastAsia="en-AU"/>
          </w:rPr>
          <w:t xml:space="preserve"> 1.</w:t>
        </w:r>
        <w:r w:rsidR="00A42988" w:rsidRPr="00B0652E">
          <w:rPr>
            <w:rStyle w:val="Hyperlink"/>
            <w:lang w:eastAsia="en-AU"/>
          </w:rPr>
          <w:t>1</w:t>
        </w:r>
      </w:hyperlink>
      <w:r w:rsidR="00C43C68" w:rsidRPr="000A1F79">
        <w:rPr>
          <w:lang w:eastAsia="en-AU"/>
        </w:rPr>
        <w:t>.</w:t>
      </w:r>
    </w:p>
    <w:p w14:paraId="7D268BE4" w14:textId="3E77FAA2" w:rsidR="00654124" w:rsidRPr="000A1F79" w:rsidRDefault="00714D47" w:rsidP="0097571D">
      <w:pPr>
        <w:pStyle w:val="Heading2"/>
        <w:numPr>
          <w:ilvl w:val="1"/>
          <w:numId w:val="17"/>
        </w:numPr>
      </w:pPr>
      <w:bookmarkStart w:id="119" w:name="_Toc211504025"/>
      <w:r w:rsidRPr="000A1F79">
        <w:t xml:space="preserve">Phase 2 </w:t>
      </w:r>
      <w:r w:rsidR="00D47A3F" w:rsidRPr="000A1F79">
        <w:t xml:space="preserve">– </w:t>
      </w:r>
      <w:r w:rsidR="00654124" w:rsidRPr="000A1F79">
        <w:t>Anal</w:t>
      </w:r>
      <w:r w:rsidR="008B4AA2" w:rsidRPr="000A1F79">
        <w:t>ysis</w:t>
      </w:r>
      <w:bookmarkEnd w:id="119"/>
    </w:p>
    <w:p w14:paraId="5FFFC1DA" w14:textId="77777777" w:rsidR="00714D47" w:rsidRPr="000A1F79" w:rsidRDefault="00714D47" w:rsidP="0097571D">
      <w:pPr>
        <w:pStyle w:val="Heading3"/>
        <w:numPr>
          <w:ilvl w:val="2"/>
          <w:numId w:val="17"/>
        </w:numPr>
        <w:rPr>
          <w:lang w:eastAsia="en-AU"/>
        </w:rPr>
      </w:pPr>
      <w:bookmarkStart w:id="120" w:name="_Toc211504026"/>
      <w:r w:rsidRPr="000A1F79">
        <w:rPr>
          <w:lang w:eastAsia="en-AU"/>
        </w:rPr>
        <w:t>CDU data</w:t>
      </w:r>
      <w:bookmarkEnd w:id="120"/>
    </w:p>
    <w:p w14:paraId="3CCA6B09" w14:textId="1CB35292" w:rsidR="00714D47" w:rsidRPr="000A1F79" w:rsidRDefault="00714D47" w:rsidP="00714D47">
      <w:r w:rsidRPr="000A1F79">
        <w:t>CDU data w</w:t>
      </w:r>
      <w:r w:rsidR="004E0EA0">
        <w:t>ere</w:t>
      </w:r>
      <w:r w:rsidRPr="000A1F79">
        <w:t xml:space="preserve"> </w:t>
      </w:r>
      <w:r w:rsidR="00215FD3" w:rsidRPr="000A1F79">
        <w:t>included</w:t>
      </w:r>
      <w:r w:rsidRPr="000A1F79">
        <w:t xml:space="preserve"> because CDU is the main teacher education provider in the NT. Relevant CDU teacher education data </w:t>
      </w:r>
      <w:r w:rsidR="00FB72DE" w:rsidRPr="000A1F79">
        <w:t>w</w:t>
      </w:r>
      <w:r w:rsidR="004E0EA0">
        <w:t>ere</w:t>
      </w:r>
      <w:r w:rsidR="00FB72DE" w:rsidRPr="000A1F79">
        <w:t xml:space="preserve"> </w:t>
      </w:r>
      <w:r w:rsidRPr="000A1F79">
        <w:t xml:space="preserve">obtained from the </w:t>
      </w:r>
      <w:bookmarkStart w:id="121" w:name="_Hlk202799991"/>
      <w:r w:rsidRPr="000A1F79">
        <w:t>CDU Performance Hub</w:t>
      </w:r>
      <w:bookmarkEnd w:id="121"/>
      <w:r w:rsidRPr="000A1F79">
        <w:t>.</w:t>
      </w:r>
    </w:p>
    <w:p w14:paraId="08810A8C" w14:textId="4E9D447F" w:rsidR="00712A4C" w:rsidRPr="000A1F79" w:rsidRDefault="00714D47" w:rsidP="00763636">
      <w:r w:rsidRPr="000A1F79">
        <w:t>Table 3</w:t>
      </w:r>
      <w:r w:rsidR="00D47A3F" w:rsidRPr="000A1F79">
        <w:t xml:space="preserve"> </w:t>
      </w:r>
      <w:r w:rsidR="003E17C7" w:rsidRPr="000A1F79">
        <w:t>provides</w:t>
      </w:r>
      <w:r w:rsidR="00D47A3F" w:rsidRPr="000A1F79">
        <w:t xml:space="preserve"> a </w:t>
      </w:r>
      <w:r w:rsidRPr="000A1F79">
        <w:t xml:space="preserve">breakdown of Indigenous </w:t>
      </w:r>
      <w:r w:rsidR="00D47A3F" w:rsidRPr="000A1F79">
        <w:t>students’</w:t>
      </w:r>
      <w:r w:rsidRPr="000A1F79">
        <w:t xml:space="preserve"> undergraduate enrolments by education courses, comparing 2022 enrolment numbers </w:t>
      </w:r>
      <w:r w:rsidR="00D47A3F" w:rsidRPr="000A1F79">
        <w:t>to those from</w:t>
      </w:r>
      <w:r w:rsidRPr="000A1F79">
        <w:t xml:space="preserve"> 2021</w:t>
      </w:r>
      <w:r w:rsidR="003E17C7" w:rsidRPr="000A1F79">
        <w:t xml:space="preserve"> and </w:t>
      </w:r>
      <w:r w:rsidRPr="000A1F79">
        <w:t xml:space="preserve">2017. The majority of enrolments were in the </w:t>
      </w:r>
      <w:bookmarkStart w:id="122" w:name="_Hlk202800027"/>
      <w:r w:rsidRPr="000A1F79">
        <w:t>Bachelor of Education Primary</w:t>
      </w:r>
      <w:bookmarkEnd w:id="122"/>
      <w:r w:rsidRPr="000A1F79">
        <w:t xml:space="preserve">, but the numbers </w:t>
      </w:r>
      <w:r w:rsidR="00F352C4" w:rsidRPr="000A1F79">
        <w:t xml:space="preserve">in </w:t>
      </w:r>
      <w:r w:rsidRPr="000A1F79">
        <w:t xml:space="preserve">Bachelor of Education Primary appear to have decreased over that period. There have been increases in the </w:t>
      </w:r>
      <w:bookmarkStart w:id="123" w:name="_Hlk202800062"/>
      <w:r w:rsidRPr="000A1F79">
        <w:t xml:space="preserve">Undergraduate Certificate for Remote Educators </w:t>
      </w:r>
      <w:bookmarkEnd w:id="123"/>
      <w:r w:rsidRPr="000A1F79">
        <w:t>since the re-establishment of the RATE program in 2020 and implementation of the trial program in 2021</w:t>
      </w:r>
      <w:r w:rsidR="00712A4C" w:rsidRPr="000A1F79">
        <w:t>.</w:t>
      </w:r>
    </w:p>
    <w:p w14:paraId="73CF34B1" w14:textId="431C496D" w:rsidR="00CA6D55" w:rsidRPr="000A1F79" w:rsidRDefault="00712A4C" w:rsidP="00D67E21">
      <w:pPr>
        <w:pStyle w:val="Caption"/>
      </w:pPr>
      <w:bookmarkStart w:id="124" w:name="_Toc202952990"/>
      <w:bookmarkStart w:id="125" w:name="_Toc202953353"/>
      <w:r w:rsidRPr="000A1F79">
        <w:t xml:space="preserve">Table </w:t>
      </w:r>
      <w:r w:rsidR="00D67E21">
        <w:fldChar w:fldCharType="begin"/>
      </w:r>
      <w:r w:rsidR="00D67E21">
        <w:instrText xml:space="preserve"> SEQ Table \* ARABIC </w:instrText>
      </w:r>
      <w:r w:rsidR="00D67E21">
        <w:fldChar w:fldCharType="separate"/>
      </w:r>
      <w:r w:rsidR="00D67E21">
        <w:rPr>
          <w:noProof/>
        </w:rPr>
        <w:t>3</w:t>
      </w:r>
      <w:r w:rsidR="00D67E21">
        <w:rPr>
          <w:noProof/>
        </w:rPr>
        <w:fldChar w:fldCharType="end"/>
      </w:r>
      <w:r w:rsidR="005B7AA9" w:rsidRPr="000A1F79">
        <w:t>:</w:t>
      </w:r>
      <w:r w:rsidRPr="000A1F79">
        <w:t xml:space="preserve"> Indigenous students’ </w:t>
      </w:r>
      <w:r w:rsidRPr="00B0652E">
        <w:t>undergraduate</w:t>
      </w:r>
      <w:r w:rsidRPr="000A1F79">
        <w:t xml:space="preserve"> enrolments by education courses, comparing 2017, 2021</w:t>
      </w:r>
      <w:r w:rsidR="00D47A3F" w:rsidRPr="000A1F79">
        <w:t xml:space="preserve">, and </w:t>
      </w:r>
      <w:r w:rsidRPr="000A1F79">
        <w:t>2022</w:t>
      </w:r>
      <w:bookmarkEnd w:id="124"/>
      <w:bookmarkEnd w:id="125"/>
    </w:p>
    <w:p w14:paraId="47DB1D0D" w14:textId="47EE2346" w:rsidR="00714D47" w:rsidRDefault="00714D47" w:rsidP="00714D47">
      <w:pPr>
        <w:rPr>
          <w:b/>
          <w:bCs/>
        </w:rPr>
      </w:pPr>
      <w:r w:rsidRPr="000A1F79">
        <w:rPr>
          <w:b/>
          <w:bCs/>
          <w:noProof/>
        </w:rPr>
        <w:drawing>
          <wp:inline distT="0" distB="0" distL="0" distR="0" wp14:anchorId="21E4B413" wp14:editId="42F85795">
            <wp:extent cx="5731510" cy="2190750"/>
            <wp:effectExtent l="0" t="0" r="2540" b="0"/>
            <wp:docPr id="479188168" name="Picture 23" descr=" The image shows CDU data for Indigenous undergraduate student enrolments and compares years 2022, 2021, and 2017. The figure has been included because it shows that the largest cohort for each year has been in the B Ed primary, but that this has declined each year. There has been variation in other courses. Noteworthy was the UG Certificate for Remote Educators figures for 2021 and 2022 which were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88168" name="Picture 23" descr=" The image shows CDU data for Indigenous undergraduate student enrolments and compares years 2022, 2021, and 2017. The figure has been included because it shows that the largest cohort for each year has been in the B Ed primary, but that this has declined each year. There has been variation in other courses. Noteworthy was the UG Certificate for Remote Educators figures for 2021 and 2022 which were stabl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731510" cy="2190750"/>
                    </a:xfrm>
                    <a:prstGeom prst="rect">
                      <a:avLst/>
                    </a:prstGeom>
                    <a:noFill/>
                    <a:ln>
                      <a:noFill/>
                    </a:ln>
                    <a:extLst>
                      <a:ext uri="{53640926-AAD7-44D8-BBD7-CCE9431645EC}">
                        <a14:shadowObscured xmlns:a14="http://schemas.microsoft.com/office/drawing/2010/main"/>
                      </a:ext>
                    </a:extLst>
                  </pic:spPr>
                </pic:pic>
              </a:graphicData>
            </a:graphic>
          </wp:inline>
        </w:drawing>
      </w:r>
    </w:p>
    <w:p w14:paraId="3BF64C0C" w14:textId="1AEB2AC6" w:rsidR="00714D47" w:rsidRPr="000A1F79" w:rsidRDefault="00D232EB" w:rsidP="00FB3C5E">
      <w:r w:rsidRPr="000A1F79">
        <w:t>E</w:t>
      </w:r>
      <w:r w:rsidR="006E0479" w:rsidRPr="000A1F79">
        <w:t>nrolments are important</w:t>
      </w:r>
      <w:r w:rsidR="00AE35B8" w:rsidRPr="000A1F79">
        <w:t xml:space="preserve"> and signal the beginning of the journey to become a teacher</w:t>
      </w:r>
      <w:r w:rsidR="006035A8" w:rsidRPr="000A1F79">
        <w:t>.</w:t>
      </w:r>
      <w:r w:rsidR="00AE35B8" w:rsidRPr="000A1F79">
        <w:t xml:space="preserve"> </w:t>
      </w:r>
      <w:r w:rsidR="00714D47" w:rsidRPr="000A1F79">
        <w:t xml:space="preserve">Table </w:t>
      </w:r>
      <w:r w:rsidR="00C23B69" w:rsidRPr="000A1F79">
        <w:t>4</w:t>
      </w:r>
      <w:r w:rsidR="00714D47" w:rsidRPr="000A1F79">
        <w:t xml:space="preserve"> </w:t>
      </w:r>
      <w:r w:rsidR="00A42988">
        <w:t>presents</w:t>
      </w:r>
      <w:r w:rsidR="00714D47" w:rsidRPr="000A1F79">
        <w:t xml:space="preserve"> the number of </w:t>
      </w:r>
      <w:r w:rsidR="006035A8" w:rsidRPr="000A1F79">
        <w:t xml:space="preserve">NT </w:t>
      </w:r>
      <w:r w:rsidR="00A42988" w:rsidRPr="000A1F79">
        <w:t xml:space="preserve">(home location) </w:t>
      </w:r>
      <w:r w:rsidR="006035A8" w:rsidRPr="000A1F79">
        <w:t xml:space="preserve">First Nations </w:t>
      </w:r>
      <w:r w:rsidR="00B828E9" w:rsidRPr="000A1F79">
        <w:t xml:space="preserve">undergraduate </w:t>
      </w:r>
      <w:r w:rsidR="006035A8" w:rsidRPr="000A1F79">
        <w:t xml:space="preserve">enrolments </w:t>
      </w:r>
      <w:r w:rsidR="002E7CE9" w:rsidRPr="000A1F79">
        <w:t xml:space="preserve">in </w:t>
      </w:r>
      <w:r w:rsidR="00D47A3F" w:rsidRPr="000A1F79">
        <w:t xml:space="preserve">the </w:t>
      </w:r>
      <w:r w:rsidR="002E7CE9" w:rsidRPr="000A1F79">
        <w:t>Bachelor of Education (Early Childhood, Primary</w:t>
      </w:r>
      <w:r w:rsidR="00D47A3F" w:rsidRPr="000A1F79">
        <w:t>,</w:t>
      </w:r>
      <w:r w:rsidR="002E7CE9" w:rsidRPr="000A1F79">
        <w:t xml:space="preserve"> </w:t>
      </w:r>
      <w:r w:rsidR="00A42988">
        <w:t>and</w:t>
      </w:r>
      <w:r w:rsidR="002E7CE9" w:rsidRPr="000A1F79">
        <w:t xml:space="preserve"> Secondary</w:t>
      </w:r>
      <w:r w:rsidR="0010255C" w:rsidRPr="000A1F79">
        <w:t>)</w:t>
      </w:r>
      <w:r w:rsidR="00714D47" w:rsidRPr="000A1F79">
        <w:t xml:space="preserve"> at CDU </w:t>
      </w:r>
      <w:r w:rsidR="005E459C" w:rsidRPr="000A1F79">
        <w:t>f</w:t>
      </w:r>
      <w:r w:rsidR="00714D47" w:rsidRPr="000A1F79">
        <w:t>rom 201</w:t>
      </w:r>
      <w:r w:rsidR="005E459C" w:rsidRPr="000A1F79">
        <w:t>9</w:t>
      </w:r>
      <w:r w:rsidR="00A42988">
        <w:t xml:space="preserve"> to </w:t>
      </w:r>
      <w:r w:rsidR="00A2453A" w:rsidRPr="000A1F79">
        <w:t>2024</w:t>
      </w:r>
      <w:r w:rsidR="00714D47" w:rsidRPr="000A1F79">
        <w:t xml:space="preserve">. </w:t>
      </w:r>
      <w:r w:rsidR="00A42988">
        <w:t xml:space="preserve">Data are taken from CDU’s Key Annual Statistics. </w:t>
      </w:r>
      <w:r w:rsidR="00A027E9" w:rsidRPr="000A1F79">
        <w:t xml:space="preserve">The </w:t>
      </w:r>
      <w:r w:rsidR="00D47A3F" w:rsidRPr="000A1F79">
        <w:t>number</w:t>
      </w:r>
      <w:r w:rsidR="00A027E9" w:rsidRPr="000A1F79">
        <w:t xml:space="preserve"> of </w:t>
      </w:r>
      <w:r w:rsidR="00593882" w:rsidRPr="000A1F79">
        <w:t>NT First Nation</w:t>
      </w:r>
      <w:r w:rsidR="00D47A3F" w:rsidRPr="000A1F79">
        <w:t>s</w:t>
      </w:r>
      <w:r w:rsidR="00A308FF" w:rsidRPr="000A1F79">
        <w:t xml:space="preserve"> people</w:t>
      </w:r>
      <w:r w:rsidR="00593882" w:rsidRPr="000A1F79">
        <w:t xml:space="preserve"> </w:t>
      </w:r>
      <w:r w:rsidR="00A308FF" w:rsidRPr="000A1F79">
        <w:t>enrolled</w:t>
      </w:r>
      <w:r w:rsidR="00A027E9" w:rsidRPr="000A1F79">
        <w:t xml:space="preserve"> in the teaching </w:t>
      </w:r>
      <w:r w:rsidR="00D47A3F" w:rsidRPr="000A1F79">
        <w:t>degree</w:t>
      </w:r>
      <w:r w:rsidR="00A027E9" w:rsidRPr="000A1F79">
        <w:t xml:space="preserve"> courses</w:t>
      </w:r>
      <w:r w:rsidR="00593882" w:rsidRPr="000A1F79">
        <w:t xml:space="preserve"> </w:t>
      </w:r>
      <w:r w:rsidR="00A308FF" w:rsidRPr="000A1F79">
        <w:t>declined</w:t>
      </w:r>
      <w:r w:rsidR="003E17C7" w:rsidRPr="000A1F79">
        <w:t xml:space="preserve"> over this period</w:t>
      </w:r>
      <w:r w:rsidR="00A308FF" w:rsidRPr="000A1F79">
        <w:t xml:space="preserve">. This </w:t>
      </w:r>
      <w:r w:rsidR="00ED3037" w:rsidRPr="000A1F79">
        <w:t xml:space="preserve">does not look encouraging for </w:t>
      </w:r>
      <w:r w:rsidR="00ED6DF1" w:rsidRPr="000A1F79">
        <w:t xml:space="preserve">increasing the number of Aboriginal teachers in the NT, but it </w:t>
      </w:r>
      <w:r w:rsidR="00A308FF" w:rsidRPr="000A1F79">
        <w:t xml:space="preserve">could </w:t>
      </w:r>
      <w:r w:rsidR="00ED6DF1" w:rsidRPr="000A1F79">
        <w:t xml:space="preserve">also </w:t>
      </w:r>
      <w:r w:rsidR="00A308FF" w:rsidRPr="000A1F79">
        <w:t xml:space="preserve">mean that </w:t>
      </w:r>
      <w:r w:rsidR="00BE0686" w:rsidRPr="000A1F79">
        <w:t xml:space="preserve">people are </w:t>
      </w:r>
      <w:r w:rsidR="00D70F52" w:rsidRPr="000A1F79">
        <w:t xml:space="preserve">engaged in other </w:t>
      </w:r>
      <w:r w:rsidR="00ED6DF1" w:rsidRPr="000A1F79">
        <w:t>study</w:t>
      </w:r>
      <w:r w:rsidR="00D70F52" w:rsidRPr="000A1F79">
        <w:t xml:space="preserve"> on their way into </w:t>
      </w:r>
      <w:r w:rsidR="00166D78" w:rsidRPr="000A1F79">
        <w:t xml:space="preserve">a </w:t>
      </w:r>
      <w:r w:rsidR="00D47A3F" w:rsidRPr="000A1F79">
        <w:t>degree</w:t>
      </w:r>
      <w:r w:rsidR="00166D78" w:rsidRPr="000A1F79">
        <w:t xml:space="preserve"> program.</w:t>
      </w:r>
    </w:p>
    <w:p w14:paraId="72D03768" w14:textId="7CF6340D" w:rsidR="00714D47" w:rsidRPr="000A1F79" w:rsidRDefault="00B6492A" w:rsidP="00B6492A">
      <w:pPr>
        <w:pStyle w:val="Caption"/>
      </w:pPr>
      <w:bookmarkStart w:id="126" w:name="_Toc202952991"/>
      <w:bookmarkStart w:id="127" w:name="_Toc202953354"/>
      <w:r w:rsidRPr="000A1F79">
        <w:lastRenderedPageBreak/>
        <w:t xml:space="preserve">Table </w:t>
      </w:r>
      <w:r w:rsidR="00D67E21">
        <w:fldChar w:fldCharType="begin"/>
      </w:r>
      <w:r w:rsidR="00D67E21">
        <w:instrText xml:space="preserve"> SEQ Table \* ARABIC </w:instrText>
      </w:r>
      <w:r w:rsidR="00D67E21">
        <w:fldChar w:fldCharType="separate"/>
      </w:r>
      <w:r w:rsidR="00D67E21">
        <w:rPr>
          <w:noProof/>
        </w:rPr>
        <w:t>4</w:t>
      </w:r>
      <w:r w:rsidR="00D67E21">
        <w:rPr>
          <w:noProof/>
        </w:rPr>
        <w:fldChar w:fldCharType="end"/>
      </w:r>
      <w:r w:rsidR="005B7AA9" w:rsidRPr="000A1F79">
        <w:t>:</w:t>
      </w:r>
      <w:r w:rsidRPr="000A1F79">
        <w:t xml:space="preserve"> </w:t>
      </w:r>
      <w:r w:rsidR="00D47A3F" w:rsidRPr="000A1F79">
        <w:t>NT</w:t>
      </w:r>
      <w:r w:rsidRPr="000A1F79">
        <w:t xml:space="preserve"> First Nations undergraduate enrolments in </w:t>
      </w:r>
      <w:r w:rsidR="00A42988">
        <w:t xml:space="preserve">the </w:t>
      </w:r>
      <w:r w:rsidRPr="000A1F79">
        <w:t>Bachelor of Education (Early Childhood</w:t>
      </w:r>
      <w:r w:rsidR="00531071" w:rsidRPr="000A1F79">
        <w:t xml:space="preserve"> Teaching</w:t>
      </w:r>
      <w:r w:rsidRPr="000A1F79">
        <w:t>, Primary</w:t>
      </w:r>
      <w:r w:rsidR="00D47A3F" w:rsidRPr="000A1F79">
        <w:t>,</w:t>
      </w:r>
      <w:r w:rsidRPr="000A1F79">
        <w:t xml:space="preserve"> </w:t>
      </w:r>
      <w:r w:rsidR="00C6031F">
        <w:t>and</w:t>
      </w:r>
      <w:r w:rsidRPr="000A1F79">
        <w:t xml:space="preserve"> Secondary) at CDU</w:t>
      </w:r>
      <w:r w:rsidR="00A42988">
        <w:t>,</w:t>
      </w:r>
      <w:r w:rsidRPr="000A1F79">
        <w:t xml:space="preserve"> 2019</w:t>
      </w:r>
      <w:r w:rsidR="00D47A3F" w:rsidRPr="000A1F79">
        <w:t>–</w:t>
      </w:r>
      <w:r w:rsidRPr="000A1F79">
        <w:t>2024</w:t>
      </w:r>
      <w:bookmarkEnd w:id="126"/>
      <w:bookmarkEnd w:id="127"/>
    </w:p>
    <w:tbl>
      <w:tblPr>
        <w:tblStyle w:val="TableGrid"/>
        <w:tblW w:w="0" w:type="auto"/>
        <w:tblLook w:val="04A0" w:firstRow="1" w:lastRow="0" w:firstColumn="1" w:lastColumn="0" w:noHBand="0" w:noVBand="1"/>
      </w:tblPr>
      <w:tblGrid>
        <w:gridCol w:w="1295"/>
        <w:gridCol w:w="1286"/>
        <w:gridCol w:w="1287"/>
        <w:gridCol w:w="1287"/>
        <w:gridCol w:w="1287"/>
        <w:gridCol w:w="1287"/>
        <w:gridCol w:w="1287"/>
      </w:tblGrid>
      <w:tr w:rsidR="00CE657B" w:rsidRPr="00D61797" w14:paraId="4500CF01" w14:textId="77777777" w:rsidTr="00554545">
        <w:tc>
          <w:tcPr>
            <w:tcW w:w="1288" w:type="dxa"/>
            <w:shd w:val="clear" w:color="auto" w:fill="78DED9" w:themeFill="accent1"/>
          </w:tcPr>
          <w:p w14:paraId="3298CD7F" w14:textId="77777777" w:rsidR="00CE657B" w:rsidRPr="00D61797" w:rsidRDefault="00CE657B" w:rsidP="007131C4">
            <w:pPr>
              <w:pStyle w:val="TableParagraph"/>
              <w:rPr>
                <w:sz w:val="20"/>
                <w:szCs w:val="20"/>
              </w:rPr>
            </w:pPr>
          </w:p>
        </w:tc>
        <w:tc>
          <w:tcPr>
            <w:tcW w:w="1288" w:type="dxa"/>
            <w:shd w:val="clear" w:color="auto" w:fill="78DED9" w:themeFill="accent1"/>
          </w:tcPr>
          <w:p w14:paraId="2B104E77" w14:textId="332486EC" w:rsidR="00CE657B" w:rsidRPr="00D61797" w:rsidRDefault="00CE657B" w:rsidP="007131C4">
            <w:pPr>
              <w:pStyle w:val="TOCHeading"/>
              <w:rPr>
                <w:sz w:val="20"/>
                <w:szCs w:val="20"/>
              </w:rPr>
            </w:pPr>
            <w:r w:rsidRPr="00D61797">
              <w:rPr>
                <w:sz w:val="20"/>
                <w:szCs w:val="20"/>
              </w:rPr>
              <w:t>2019</w:t>
            </w:r>
          </w:p>
        </w:tc>
        <w:tc>
          <w:tcPr>
            <w:tcW w:w="1288" w:type="dxa"/>
            <w:shd w:val="clear" w:color="auto" w:fill="78DED9" w:themeFill="accent1"/>
          </w:tcPr>
          <w:p w14:paraId="2B9EFB98" w14:textId="45995D39" w:rsidR="00CE657B" w:rsidRPr="00D61797" w:rsidRDefault="00CE657B" w:rsidP="007131C4">
            <w:pPr>
              <w:pStyle w:val="TOCHeading"/>
              <w:rPr>
                <w:sz w:val="20"/>
                <w:szCs w:val="20"/>
              </w:rPr>
            </w:pPr>
            <w:r w:rsidRPr="00D61797">
              <w:rPr>
                <w:sz w:val="20"/>
                <w:szCs w:val="20"/>
              </w:rPr>
              <w:t>2020</w:t>
            </w:r>
          </w:p>
        </w:tc>
        <w:tc>
          <w:tcPr>
            <w:tcW w:w="1288" w:type="dxa"/>
            <w:shd w:val="clear" w:color="auto" w:fill="78DED9" w:themeFill="accent1"/>
          </w:tcPr>
          <w:p w14:paraId="0D26B593" w14:textId="78109462" w:rsidR="00CE657B" w:rsidRPr="00D61797" w:rsidRDefault="00CE657B" w:rsidP="007131C4">
            <w:pPr>
              <w:pStyle w:val="TOCHeading"/>
              <w:rPr>
                <w:sz w:val="20"/>
                <w:szCs w:val="20"/>
              </w:rPr>
            </w:pPr>
            <w:r w:rsidRPr="00D61797">
              <w:rPr>
                <w:sz w:val="20"/>
                <w:szCs w:val="20"/>
              </w:rPr>
              <w:t>2021</w:t>
            </w:r>
          </w:p>
        </w:tc>
        <w:tc>
          <w:tcPr>
            <w:tcW w:w="1288" w:type="dxa"/>
            <w:shd w:val="clear" w:color="auto" w:fill="78DED9" w:themeFill="accent1"/>
          </w:tcPr>
          <w:p w14:paraId="21107ED7" w14:textId="789C0DEE" w:rsidR="00CE657B" w:rsidRPr="00D61797" w:rsidRDefault="00CE657B" w:rsidP="007131C4">
            <w:pPr>
              <w:pStyle w:val="TOCHeading"/>
              <w:rPr>
                <w:sz w:val="20"/>
                <w:szCs w:val="20"/>
              </w:rPr>
            </w:pPr>
            <w:r w:rsidRPr="00D61797">
              <w:rPr>
                <w:sz w:val="20"/>
                <w:szCs w:val="20"/>
              </w:rPr>
              <w:t>2022</w:t>
            </w:r>
          </w:p>
        </w:tc>
        <w:tc>
          <w:tcPr>
            <w:tcW w:w="1288" w:type="dxa"/>
            <w:shd w:val="clear" w:color="auto" w:fill="78DED9" w:themeFill="accent1"/>
          </w:tcPr>
          <w:p w14:paraId="10DEC34E" w14:textId="3B88F964" w:rsidR="00CE657B" w:rsidRPr="00D61797" w:rsidRDefault="00CE657B" w:rsidP="007131C4">
            <w:pPr>
              <w:pStyle w:val="TOCHeading"/>
              <w:rPr>
                <w:sz w:val="20"/>
                <w:szCs w:val="20"/>
              </w:rPr>
            </w:pPr>
            <w:r w:rsidRPr="00D61797">
              <w:rPr>
                <w:sz w:val="20"/>
                <w:szCs w:val="20"/>
              </w:rPr>
              <w:t>2023</w:t>
            </w:r>
          </w:p>
        </w:tc>
        <w:tc>
          <w:tcPr>
            <w:tcW w:w="1288" w:type="dxa"/>
            <w:shd w:val="clear" w:color="auto" w:fill="78DED9" w:themeFill="accent1"/>
          </w:tcPr>
          <w:p w14:paraId="4CF74437" w14:textId="4AA6957F" w:rsidR="00CE657B" w:rsidRPr="00D61797" w:rsidRDefault="00F73FB0" w:rsidP="007131C4">
            <w:pPr>
              <w:pStyle w:val="TOCHeading"/>
              <w:rPr>
                <w:sz w:val="20"/>
                <w:szCs w:val="20"/>
                <w:highlight w:val="yellow"/>
              </w:rPr>
            </w:pPr>
            <w:r w:rsidRPr="00D61797">
              <w:rPr>
                <w:sz w:val="20"/>
                <w:szCs w:val="20"/>
              </w:rPr>
              <w:t>2024</w:t>
            </w:r>
            <w:r w:rsidR="002A360D" w:rsidRPr="00D61797">
              <w:rPr>
                <w:sz w:val="20"/>
                <w:szCs w:val="20"/>
              </w:rPr>
              <w:t xml:space="preserve"> YTD</w:t>
            </w:r>
            <w:r w:rsidR="0046734D" w:rsidRPr="00D61797">
              <w:rPr>
                <w:sz w:val="20"/>
                <w:szCs w:val="20"/>
              </w:rPr>
              <w:t>*</w:t>
            </w:r>
          </w:p>
        </w:tc>
      </w:tr>
      <w:tr w:rsidR="00CE657B" w:rsidRPr="00D61797" w14:paraId="6F6A7370" w14:textId="77777777" w:rsidTr="00CE657B">
        <w:tc>
          <w:tcPr>
            <w:tcW w:w="1288" w:type="dxa"/>
          </w:tcPr>
          <w:p w14:paraId="4B12336D" w14:textId="1EC3A993" w:rsidR="00CE657B" w:rsidRPr="00D61797" w:rsidRDefault="00F73FB0" w:rsidP="007131C4">
            <w:pPr>
              <w:pStyle w:val="TOCHeading"/>
              <w:rPr>
                <w:sz w:val="20"/>
                <w:szCs w:val="20"/>
              </w:rPr>
            </w:pPr>
            <w:r w:rsidRPr="00D61797">
              <w:rPr>
                <w:sz w:val="20"/>
                <w:szCs w:val="20"/>
              </w:rPr>
              <w:t>Course enrolments</w:t>
            </w:r>
          </w:p>
        </w:tc>
        <w:tc>
          <w:tcPr>
            <w:tcW w:w="1288" w:type="dxa"/>
          </w:tcPr>
          <w:p w14:paraId="144BC32D" w14:textId="127AB2C5" w:rsidR="00CE657B" w:rsidRPr="00D61797" w:rsidRDefault="00D87BE3" w:rsidP="007131C4">
            <w:pPr>
              <w:pStyle w:val="TableParagraph"/>
              <w:rPr>
                <w:sz w:val="20"/>
                <w:szCs w:val="20"/>
              </w:rPr>
            </w:pPr>
            <w:r w:rsidRPr="00D61797">
              <w:rPr>
                <w:sz w:val="20"/>
                <w:szCs w:val="20"/>
              </w:rPr>
              <w:t>67</w:t>
            </w:r>
          </w:p>
        </w:tc>
        <w:tc>
          <w:tcPr>
            <w:tcW w:w="1288" w:type="dxa"/>
          </w:tcPr>
          <w:p w14:paraId="398B6260" w14:textId="71DAFC47" w:rsidR="00CE657B" w:rsidRPr="00D61797" w:rsidRDefault="00D87BE3" w:rsidP="007131C4">
            <w:pPr>
              <w:pStyle w:val="TableParagraph"/>
              <w:rPr>
                <w:sz w:val="20"/>
                <w:szCs w:val="20"/>
              </w:rPr>
            </w:pPr>
            <w:r w:rsidRPr="00D61797">
              <w:rPr>
                <w:sz w:val="20"/>
                <w:szCs w:val="20"/>
              </w:rPr>
              <w:t>60</w:t>
            </w:r>
          </w:p>
        </w:tc>
        <w:tc>
          <w:tcPr>
            <w:tcW w:w="1288" w:type="dxa"/>
          </w:tcPr>
          <w:p w14:paraId="3349CC3A" w14:textId="28F27497" w:rsidR="00CE657B" w:rsidRPr="00D61797" w:rsidRDefault="004754FB" w:rsidP="007131C4">
            <w:pPr>
              <w:pStyle w:val="TableParagraph"/>
              <w:rPr>
                <w:sz w:val="20"/>
                <w:szCs w:val="20"/>
              </w:rPr>
            </w:pPr>
            <w:r w:rsidRPr="00D61797">
              <w:rPr>
                <w:sz w:val="20"/>
                <w:szCs w:val="20"/>
              </w:rPr>
              <w:t>57</w:t>
            </w:r>
          </w:p>
        </w:tc>
        <w:tc>
          <w:tcPr>
            <w:tcW w:w="1288" w:type="dxa"/>
          </w:tcPr>
          <w:p w14:paraId="312C8E42" w14:textId="68DDD5BC" w:rsidR="00CE657B" w:rsidRPr="00D61797" w:rsidRDefault="004754FB" w:rsidP="007131C4">
            <w:pPr>
              <w:pStyle w:val="TableParagraph"/>
              <w:rPr>
                <w:sz w:val="20"/>
                <w:szCs w:val="20"/>
              </w:rPr>
            </w:pPr>
            <w:r w:rsidRPr="00D61797">
              <w:rPr>
                <w:sz w:val="20"/>
                <w:szCs w:val="20"/>
              </w:rPr>
              <w:t>54</w:t>
            </w:r>
          </w:p>
        </w:tc>
        <w:tc>
          <w:tcPr>
            <w:tcW w:w="1288" w:type="dxa"/>
          </w:tcPr>
          <w:p w14:paraId="155A54DE" w14:textId="06AD1763" w:rsidR="00CE657B" w:rsidRPr="00D61797" w:rsidRDefault="004754FB" w:rsidP="007131C4">
            <w:pPr>
              <w:pStyle w:val="TableParagraph"/>
              <w:rPr>
                <w:sz w:val="20"/>
                <w:szCs w:val="20"/>
              </w:rPr>
            </w:pPr>
            <w:r w:rsidRPr="00D61797">
              <w:rPr>
                <w:sz w:val="20"/>
                <w:szCs w:val="20"/>
              </w:rPr>
              <w:t>48</w:t>
            </w:r>
          </w:p>
        </w:tc>
        <w:tc>
          <w:tcPr>
            <w:tcW w:w="1288" w:type="dxa"/>
          </w:tcPr>
          <w:p w14:paraId="457688C9" w14:textId="280B96A9" w:rsidR="00CE657B" w:rsidRPr="00D61797" w:rsidRDefault="004754FB" w:rsidP="007131C4">
            <w:pPr>
              <w:pStyle w:val="TableParagraph"/>
              <w:rPr>
                <w:sz w:val="20"/>
                <w:szCs w:val="20"/>
              </w:rPr>
            </w:pPr>
            <w:r w:rsidRPr="00D61797">
              <w:rPr>
                <w:sz w:val="20"/>
                <w:szCs w:val="20"/>
              </w:rPr>
              <w:t>46</w:t>
            </w:r>
          </w:p>
        </w:tc>
      </w:tr>
      <w:tr w:rsidR="00CE657B" w:rsidRPr="00D61797" w14:paraId="259BBD29" w14:textId="77777777" w:rsidTr="00CE657B">
        <w:tc>
          <w:tcPr>
            <w:tcW w:w="1288" w:type="dxa"/>
          </w:tcPr>
          <w:p w14:paraId="61DB8985" w14:textId="7608E4DC" w:rsidR="00CE657B" w:rsidRPr="00D61797" w:rsidRDefault="00F73FB0" w:rsidP="007131C4">
            <w:pPr>
              <w:pStyle w:val="TOCHeading"/>
              <w:rPr>
                <w:sz w:val="20"/>
                <w:szCs w:val="20"/>
              </w:rPr>
            </w:pPr>
            <w:r w:rsidRPr="00D61797">
              <w:rPr>
                <w:sz w:val="20"/>
                <w:szCs w:val="20"/>
              </w:rPr>
              <w:t>EFTSL</w:t>
            </w:r>
          </w:p>
        </w:tc>
        <w:tc>
          <w:tcPr>
            <w:tcW w:w="1288" w:type="dxa"/>
          </w:tcPr>
          <w:p w14:paraId="3E379AA5" w14:textId="11881179" w:rsidR="00CE657B" w:rsidRPr="00D61797" w:rsidRDefault="00D87BE3" w:rsidP="007131C4">
            <w:pPr>
              <w:pStyle w:val="TableParagraph"/>
              <w:rPr>
                <w:sz w:val="20"/>
                <w:szCs w:val="20"/>
              </w:rPr>
            </w:pPr>
            <w:r w:rsidRPr="00D61797">
              <w:rPr>
                <w:sz w:val="20"/>
                <w:szCs w:val="20"/>
              </w:rPr>
              <w:t>38.4</w:t>
            </w:r>
          </w:p>
        </w:tc>
        <w:tc>
          <w:tcPr>
            <w:tcW w:w="1288" w:type="dxa"/>
          </w:tcPr>
          <w:p w14:paraId="763471EC" w14:textId="1075E3A5" w:rsidR="00CE657B" w:rsidRPr="00D61797" w:rsidRDefault="00D87BE3" w:rsidP="007131C4">
            <w:pPr>
              <w:pStyle w:val="TableParagraph"/>
              <w:rPr>
                <w:sz w:val="20"/>
                <w:szCs w:val="20"/>
              </w:rPr>
            </w:pPr>
            <w:r w:rsidRPr="00D61797">
              <w:rPr>
                <w:sz w:val="20"/>
                <w:szCs w:val="20"/>
              </w:rPr>
              <w:t>34</w:t>
            </w:r>
            <w:r w:rsidR="004754FB" w:rsidRPr="00D61797">
              <w:rPr>
                <w:sz w:val="20"/>
                <w:szCs w:val="20"/>
              </w:rPr>
              <w:t>.0</w:t>
            </w:r>
          </w:p>
        </w:tc>
        <w:tc>
          <w:tcPr>
            <w:tcW w:w="1288" w:type="dxa"/>
          </w:tcPr>
          <w:p w14:paraId="55035D99" w14:textId="040EC9A8" w:rsidR="00CE657B" w:rsidRPr="00D61797" w:rsidRDefault="004754FB" w:rsidP="007131C4">
            <w:pPr>
              <w:pStyle w:val="TableParagraph"/>
              <w:rPr>
                <w:sz w:val="20"/>
                <w:szCs w:val="20"/>
              </w:rPr>
            </w:pPr>
            <w:r w:rsidRPr="00D61797">
              <w:rPr>
                <w:sz w:val="20"/>
                <w:szCs w:val="20"/>
              </w:rPr>
              <w:t>36.9</w:t>
            </w:r>
          </w:p>
        </w:tc>
        <w:tc>
          <w:tcPr>
            <w:tcW w:w="1288" w:type="dxa"/>
          </w:tcPr>
          <w:p w14:paraId="7D2AA1F3" w14:textId="5BA0C188" w:rsidR="00CE657B" w:rsidRPr="00D61797" w:rsidRDefault="004754FB" w:rsidP="007131C4">
            <w:pPr>
              <w:pStyle w:val="TableParagraph"/>
              <w:rPr>
                <w:sz w:val="20"/>
                <w:szCs w:val="20"/>
              </w:rPr>
            </w:pPr>
            <w:r w:rsidRPr="00D61797">
              <w:rPr>
                <w:sz w:val="20"/>
                <w:szCs w:val="20"/>
              </w:rPr>
              <w:t>29.5</w:t>
            </w:r>
          </w:p>
        </w:tc>
        <w:tc>
          <w:tcPr>
            <w:tcW w:w="1288" w:type="dxa"/>
          </w:tcPr>
          <w:p w14:paraId="6793F2A4" w14:textId="679E01E1" w:rsidR="00CE657B" w:rsidRPr="00D61797" w:rsidRDefault="004754FB" w:rsidP="007131C4">
            <w:pPr>
              <w:pStyle w:val="TableParagraph"/>
              <w:rPr>
                <w:sz w:val="20"/>
                <w:szCs w:val="20"/>
              </w:rPr>
            </w:pPr>
            <w:r w:rsidRPr="00D61797">
              <w:rPr>
                <w:sz w:val="20"/>
                <w:szCs w:val="20"/>
              </w:rPr>
              <w:t>23.6</w:t>
            </w:r>
          </w:p>
        </w:tc>
        <w:tc>
          <w:tcPr>
            <w:tcW w:w="1288" w:type="dxa"/>
          </w:tcPr>
          <w:p w14:paraId="31D07816" w14:textId="1449B7C2" w:rsidR="00CE657B" w:rsidRPr="00D61797" w:rsidRDefault="004754FB" w:rsidP="007131C4">
            <w:pPr>
              <w:pStyle w:val="TableParagraph"/>
              <w:rPr>
                <w:sz w:val="20"/>
                <w:szCs w:val="20"/>
              </w:rPr>
            </w:pPr>
            <w:r w:rsidRPr="00D61797">
              <w:rPr>
                <w:sz w:val="20"/>
                <w:szCs w:val="20"/>
              </w:rPr>
              <w:t>22.4</w:t>
            </w:r>
          </w:p>
        </w:tc>
      </w:tr>
    </w:tbl>
    <w:p w14:paraId="6169692E" w14:textId="538745E0" w:rsidR="00C6031F" w:rsidRDefault="00C6031F" w:rsidP="00554545">
      <w:pPr>
        <w:spacing w:before="60"/>
      </w:pPr>
      <w:r w:rsidRPr="00554545">
        <w:rPr>
          <w:sz w:val="18"/>
          <w:szCs w:val="18"/>
        </w:rPr>
        <w:t>* Please note that the 2024 YTD labelling was in place when the data were accessed in February 2025.</w:t>
      </w:r>
    </w:p>
    <w:p w14:paraId="5E508D84" w14:textId="01908D6C" w:rsidR="00714D47" w:rsidRPr="000A1F79" w:rsidRDefault="00C6031F" w:rsidP="00AA2103">
      <w:r>
        <w:t>These f</w:t>
      </w:r>
      <w:r w:rsidR="006316B6" w:rsidRPr="000A1F79">
        <w:t xml:space="preserve">igures show </w:t>
      </w:r>
      <w:r w:rsidR="000E726B" w:rsidRPr="000A1F79">
        <w:t>that</w:t>
      </w:r>
      <w:r w:rsidR="006316B6" w:rsidRPr="000A1F79">
        <w:t xml:space="preserve"> CDU </w:t>
      </w:r>
      <w:r w:rsidR="000B6A9D" w:rsidRPr="000A1F79">
        <w:t>c</w:t>
      </w:r>
      <w:r w:rsidR="00AA2103" w:rsidRPr="000A1F79">
        <w:t xml:space="preserve">ould benefit from </w:t>
      </w:r>
      <w:r w:rsidR="009035BD" w:rsidRPr="000A1F79">
        <w:t xml:space="preserve">a </w:t>
      </w:r>
      <w:r w:rsidR="00AA2103" w:rsidRPr="000A1F79">
        <w:t xml:space="preserve">more targeted promotion of teaching as a career </w:t>
      </w:r>
      <w:r w:rsidR="000B6A9D" w:rsidRPr="000A1F79">
        <w:t xml:space="preserve">option </w:t>
      </w:r>
      <w:r w:rsidR="00AA2103" w:rsidRPr="000A1F79">
        <w:t>to Aboriginal people. A partnership has been formali</w:t>
      </w:r>
      <w:r w:rsidR="00074EF8" w:rsidRPr="000A1F79">
        <w:t>s</w:t>
      </w:r>
      <w:r w:rsidR="00AA2103" w:rsidRPr="000A1F79">
        <w:t xml:space="preserve">ed in 2024 between CDU and the NT Department of Education and Training with the creation of the </w:t>
      </w:r>
      <w:bookmarkStart w:id="128" w:name="_Hlk202800531"/>
      <w:r w:rsidR="00AA2103" w:rsidRPr="000A1F79">
        <w:t>First Nations Teacher Education Hub</w:t>
      </w:r>
      <w:bookmarkEnd w:id="128"/>
      <w:r w:rsidR="00AA2103" w:rsidRPr="000A1F79">
        <w:t>. The work of the hub is to manage the RATE program and increase First Nations teacher numbers.</w:t>
      </w:r>
      <w:r w:rsidR="00B05298" w:rsidRPr="000A1F79">
        <w:t xml:space="preserve"> Promotion of teaching is a </w:t>
      </w:r>
      <w:r w:rsidR="00761783" w:rsidRPr="000A1F79">
        <w:t xml:space="preserve">necessary </w:t>
      </w:r>
      <w:r w:rsidR="00B05298" w:rsidRPr="000A1F79">
        <w:t>priority.</w:t>
      </w:r>
    </w:p>
    <w:p w14:paraId="09EC8543" w14:textId="575B960A" w:rsidR="00714D47" w:rsidRPr="000A1F79" w:rsidRDefault="00714D47" w:rsidP="0097571D">
      <w:pPr>
        <w:pStyle w:val="Heading3"/>
        <w:numPr>
          <w:ilvl w:val="2"/>
          <w:numId w:val="17"/>
        </w:numPr>
      </w:pPr>
      <w:bookmarkStart w:id="129" w:name="_Toc211504027"/>
      <w:r w:rsidRPr="000A1F79">
        <w:t xml:space="preserve">NT Department of Education </w:t>
      </w:r>
      <w:r w:rsidR="00464420">
        <w:t xml:space="preserve">and Training </w:t>
      </w:r>
      <w:r w:rsidR="00855EBE" w:rsidRPr="000A1F79">
        <w:t>d</w:t>
      </w:r>
      <w:r w:rsidRPr="000A1F79">
        <w:t>ata</w:t>
      </w:r>
      <w:bookmarkEnd w:id="129"/>
    </w:p>
    <w:p w14:paraId="51C10D9E" w14:textId="0E71CC83" w:rsidR="00714D47" w:rsidRPr="000A1F79" w:rsidRDefault="00714D47" w:rsidP="00714D47">
      <w:r w:rsidRPr="000A1F79">
        <w:rPr>
          <w:w w:val="105"/>
        </w:rPr>
        <w:t xml:space="preserve">The NT Department of Education </w:t>
      </w:r>
      <w:r w:rsidR="00DA4FFD" w:rsidRPr="000A1F79">
        <w:rPr>
          <w:w w:val="105"/>
        </w:rPr>
        <w:t xml:space="preserve">and Training </w:t>
      </w:r>
      <w:r w:rsidRPr="000A1F79">
        <w:rPr>
          <w:w w:val="105"/>
        </w:rPr>
        <w:t>was asked to provide data about fully qualified Aboriginal teacher numbers</w:t>
      </w:r>
      <w:r w:rsidR="00E47F13" w:rsidRPr="000A1F79">
        <w:rPr>
          <w:w w:val="105"/>
        </w:rPr>
        <w:t xml:space="preserve"> in the NT</w:t>
      </w:r>
      <w:r w:rsidRPr="000A1F79">
        <w:rPr>
          <w:w w:val="105"/>
        </w:rPr>
        <w:t xml:space="preserve">. This information was requested from the </w:t>
      </w:r>
      <w:r w:rsidR="00464420">
        <w:rPr>
          <w:w w:val="105"/>
        </w:rPr>
        <w:t>D</w:t>
      </w:r>
      <w:r w:rsidRPr="000A1F79">
        <w:rPr>
          <w:w w:val="105"/>
        </w:rPr>
        <w:t xml:space="preserve">epartment as the main stakeholder responsible for the promotion of </w:t>
      </w:r>
      <w:r w:rsidR="00D47A3F" w:rsidRPr="000A1F79">
        <w:rPr>
          <w:w w:val="105"/>
        </w:rPr>
        <w:t>teaching</w:t>
      </w:r>
      <w:r w:rsidRPr="000A1F79">
        <w:rPr>
          <w:w w:val="105"/>
        </w:rPr>
        <w:t xml:space="preserve"> as a career. Data w</w:t>
      </w:r>
      <w:r w:rsidR="004E0EA0">
        <w:rPr>
          <w:w w:val="105"/>
        </w:rPr>
        <w:t>ere</w:t>
      </w:r>
      <w:r w:rsidRPr="000A1F79">
        <w:rPr>
          <w:w w:val="105"/>
        </w:rPr>
        <w:t xml:space="preserve"> provided </w:t>
      </w:r>
      <w:r w:rsidR="009E1B4F" w:rsidRPr="000A1F79">
        <w:rPr>
          <w:w w:val="105"/>
        </w:rPr>
        <w:t>on 1</w:t>
      </w:r>
      <w:r w:rsidR="00D47A3F" w:rsidRPr="000A1F79">
        <w:rPr>
          <w:w w:val="105"/>
        </w:rPr>
        <w:t>9</w:t>
      </w:r>
      <w:r w:rsidR="009E1B4F" w:rsidRPr="000A1F79">
        <w:rPr>
          <w:w w:val="105"/>
        </w:rPr>
        <w:t xml:space="preserve"> Jul</w:t>
      </w:r>
      <w:r w:rsidR="00433408" w:rsidRPr="000A1F79">
        <w:rPr>
          <w:w w:val="105"/>
        </w:rPr>
        <w:t>y 2024 and approved for publication</w:t>
      </w:r>
      <w:r w:rsidR="00056D95" w:rsidRPr="000A1F79">
        <w:rPr>
          <w:w w:val="105"/>
        </w:rPr>
        <w:t xml:space="preserve"> </w:t>
      </w:r>
      <w:r w:rsidRPr="000A1F79">
        <w:rPr>
          <w:w w:val="105"/>
        </w:rPr>
        <w:t>as</w:t>
      </w:r>
      <w:r w:rsidRPr="000A1F79">
        <w:rPr>
          <w:spacing w:val="-5"/>
          <w:w w:val="105"/>
        </w:rPr>
        <w:t xml:space="preserve"> school-based Aboriginal </w:t>
      </w:r>
      <w:r w:rsidR="00D47A3F" w:rsidRPr="000A1F79">
        <w:rPr>
          <w:spacing w:val="-5"/>
          <w:w w:val="105"/>
        </w:rPr>
        <w:t>staff</w:t>
      </w:r>
      <w:r w:rsidRPr="000A1F79">
        <w:rPr>
          <w:spacing w:val="-5"/>
          <w:w w:val="105"/>
        </w:rPr>
        <w:t xml:space="preserve"> </w:t>
      </w:r>
      <w:r w:rsidR="00056D95" w:rsidRPr="000A1F79">
        <w:rPr>
          <w:w w:val="105"/>
        </w:rPr>
        <w:t>paid</w:t>
      </w:r>
      <w:r w:rsidRPr="000A1F79">
        <w:rPr>
          <w:spacing w:val="-5"/>
          <w:w w:val="105"/>
        </w:rPr>
        <w:t xml:space="preserve"> </w:t>
      </w:r>
      <w:r w:rsidR="00056D95" w:rsidRPr="000A1F79">
        <w:rPr>
          <w:w w:val="105"/>
        </w:rPr>
        <w:t xml:space="preserve">headcount, </w:t>
      </w:r>
      <w:r w:rsidRPr="000A1F79">
        <w:rPr>
          <w:w w:val="105"/>
        </w:rPr>
        <w:t>with the</w:t>
      </w:r>
      <w:r w:rsidR="002F719C" w:rsidRPr="000A1F79">
        <w:rPr>
          <w:w w:val="105"/>
        </w:rPr>
        <w:t xml:space="preserve"> data current at the time of provision</w:t>
      </w:r>
      <w:r w:rsidRPr="000A1F79">
        <w:rPr>
          <w:w w:val="105"/>
        </w:rPr>
        <w:t>.</w:t>
      </w:r>
    </w:p>
    <w:p w14:paraId="570B634A" w14:textId="658AFCCE" w:rsidR="00714D47" w:rsidRPr="008D273B" w:rsidRDefault="00C04B19" w:rsidP="008D273B">
      <w:r w:rsidRPr="000A1F79">
        <w:t>According to</w:t>
      </w:r>
      <w:r w:rsidR="00D47A3F" w:rsidRPr="000A1F79">
        <w:t xml:space="preserve"> the data </w:t>
      </w:r>
      <w:r w:rsidRPr="000A1F79">
        <w:t xml:space="preserve">provided </w:t>
      </w:r>
      <w:r w:rsidR="00D47A3F" w:rsidRPr="000A1F79">
        <w:t>on</w:t>
      </w:r>
      <w:r w:rsidR="00714D47" w:rsidRPr="000A1F79">
        <w:t xml:space="preserve"> gender, it is evident that there are more Aboriginal female teachers than Aboriginal male teachers in the NT. Aboriginal male teacher numbers have increased slowly over the years from 20</w:t>
      </w:r>
      <w:r w:rsidR="008D273B">
        <w:t>,</w:t>
      </w:r>
      <w:r w:rsidR="00714D47" w:rsidRPr="000A1F79">
        <w:t xml:space="preserve"> at the start of 2018</w:t>
      </w:r>
      <w:r w:rsidR="008D273B">
        <w:t>,</w:t>
      </w:r>
      <w:r w:rsidR="00714D47" w:rsidRPr="000A1F79">
        <w:t xml:space="preserve"> to 35</w:t>
      </w:r>
      <w:r w:rsidR="008D273B">
        <w:t>,</w:t>
      </w:r>
      <w:r w:rsidR="00714D47" w:rsidRPr="000A1F79">
        <w:t xml:space="preserve"> by the end of 2023</w:t>
      </w:r>
      <w:r w:rsidR="00D47A3F" w:rsidRPr="000A1F79">
        <w:t xml:space="preserve"> (s</w:t>
      </w:r>
      <w:r w:rsidR="00714D47" w:rsidRPr="000A1F79">
        <w:t xml:space="preserve">ee Table </w:t>
      </w:r>
      <w:r w:rsidR="0023369D" w:rsidRPr="000A1F79">
        <w:t>5</w:t>
      </w:r>
      <w:r w:rsidR="00D47A3F" w:rsidRPr="000A1F79">
        <w:t>). The t</w:t>
      </w:r>
      <w:r w:rsidR="00714D47" w:rsidRPr="000A1F79">
        <w:t>otal Aboriginal teacher numbers did the same,</w:t>
      </w:r>
      <w:r w:rsidR="008D273B">
        <w:t xml:space="preserve"> showing a pattern of </w:t>
      </w:r>
      <w:r w:rsidR="00714D47" w:rsidRPr="000A1F79">
        <w:t>increasing</w:t>
      </w:r>
      <w:r w:rsidR="00D47A3F" w:rsidRPr="000A1F79">
        <w:t xml:space="preserve">, then </w:t>
      </w:r>
      <w:r w:rsidR="00714D47" w:rsidRPr="000A1F79">
        <w:t>decreasin</w:t>
      </w:r>
      <w:r w:rsidR="00D47A3F" w:rsidRPr="000A1F79">
        <w:t>g,</w:t>
      </w:r>
      <w:r w:rsidR="00714D47" w:rsidRPr="000A1F79">
        <w:t xml:space="preserve"> and</w:t>
      </w:r>
      <w:r w:rsidR="00D47A3F" w:rsidRPr="000A1F79">
        <w:t xml:space="preserve"> then</w:t>
      </w:r>
      <w:r w:rsidR="00714D47" w:rsidRPr="000A1F79">
        <w:t xml:space="preserve"> increasing again steadily over time</w:t>
      </w:r>
      <w:r w:rsidR="008D273B">
        <w:t>.</w:t>
      </w:r>
      <w:r w:rsidR="00714D47" w:rsidRPr="000A1F79">
        <w:t xml:space="preserve"> </w:t>
      </w:r>
      <w:r w:rsidR="008D273B">
        <w:t>There were, for instance,</w:t>
      </w:r>
      <w:r w:rsidR="00714D47" w:rsidRPr="000A1F79">
        <w:t xml:space="preserve"> 136 Aboriginal teachers at the start of 2018 </w:t>
      </w:r>
      <w:r w:rsidR="008D273B">
        <w:t>and</w:t>
      </w:r>
      <w:r w:rsidR="00714D47" w:rsidRPr="000A1F79">
        <w:t xml:space="preserve"> 160 by the end of 2023. </w:t>
      </w:r>
      <w:r w:rsidR="00D47A3F" w:rsidRPr="000A1F79">
        <w:t xml:space="preserve">However, this </w:t>
      </w:r>
      <w:r w:rsidR="008D273B">
        <w:t>illustrates</w:t>
      </w:r>
      <w:r w:rsidR="00714D47" w:rsidRPr="000A1F79">
        <w:t xml:space="preserve"> an increase of </w:t>
      </w:r>
      <w:r w:rsidR="00D47A3F" w:rsidRPr="000A1F79">
        <w:t>only</w:t>
      </w:r>
      <w:r w:rsidR="005505DE" w:rsidRPr="000A1F79">
        <w:t xml:space="preserve"> </w:t>
      </w:r>
      <w:r w:rsidR="00714D47" w:rsidRPr="000A1F79">
        <w:t xml:space="preserve">24 Aboriginal teachers </w:t>
      </w:r>
      <w:r w:rsidR="00EB3C1E" w:rsidRPr="000A1F79">
        <w:t>afte</w:t>
      </w:r>
      <w:r w:rsidR="008D273B">
        <w:t>r</w:t>
      </w:r>
      <w:r w:rsidR="00714D47" w:rsidRPr="000A1F79">
        <w:t xml:space="preserve"> six years</w:t>
      </w:r>
      <w:r w:rsidR="00DE5B98" w:rsidRPr="000A1F79">
        <w:t xml:space="preserve">, </w:t>
      </w:r>
      <w:r w:rsidR="00D47A3F" w:rsidRPr="000A1F79">
        <w:t>confirming</w:t>
      </w:r>
      <w:r w:rsidR="00DE5B98" w:rsidRPr="000A1F79">
        <w:t xml:space="preserve"> the need for </w:t>
      </w:r>
      <w:r w:rsidR="00590151" w:rsidRPr="000A1F79">
        <w:t>increased</w:t>
      </w:r>
      <w:r w:rsidR="00DE5B98" w:rsidRPr="000A1F79">
        <w:t xml:space="preserve"> efforts </w:t>
      </w:r>
      <w:r w:rsidR="008D273B">
        <w:t xml:space="preserve">in </w:t>
      </w:r>
      <w:r w:rsidR="00590151" w:rsidRPr="000A1F79">
        <w:t xml:space="preserve">and innovative </w:t>
      </w:r>
      <w:r w:rsidR="008D273B">
        <w:t>strategies for the</w:t>
      </w:r>
      <w:r w:rsidR="00590151" w:rsidRPr="000A1F79">
        <w:t xml:space="preserve"> promot</w:t>
      </w:r>
      <w:r w:rsidR="008D273B">
        <w:t>ion of</w:t>
      </w:r>
      <w:r w:rsidR="00590151" w:rsidRPr="000A1F79">
        <w:t xml:space="preserve"> teaching</w:t>
      </w:r>
      <w:r w:rsidR="00714D47" w:rsidRPr="008D273B">
        <w:t>.</w:t>
      </w:r>
    </w:p>
    <w:p w14:paraId="6AECE76B" w14:textId="0B4DB767" w:rsidR="00714D47" w:rsidRPr="000A1F79" w:rsidRDefault="00CA6D55" w:rsidP="00CA6D55">
      <w:pPr>
        <w:pStyle w:val="Caption"/>
      </w:pPr>
      <w:bookmarkStart w:id="130" w:name="_Toc202952992"/>
      <w:bookmarkStart w:id="131" w:name="_Toc202953355"/>
      <w:r w:rsidRPr="000A1F79">
        <w:t xml:space="preserve">Table </w:t>
      </w:r>
      <w:r w:rsidR="00D67E21">
        <w:fldChar w:fldCharType="begin"/>
      </w:r>
      <w:r w:rsidR="00D67E21">
        <w:instrText xml:space="preserve"> SEQ Table \* ARABIC </w:instrText>
      </w:r>
      <w:r w:rsidR="00D67E21">
        <w:fldChar w:fldCharType="separate"/>
      </w:r>
      <w:r w:rsidR="00D67E21">
        <w:rPr>
          <w:noProof/>
        </w:rPr>
        <w:t>5</w:t>
      </w:r>
      <w:r w:rsidR="00D67E21">
        <w:rPr>
          <w:noProof/>
        </w:rPr>
        <w:fldChar w:fldCharType="end"/>
      </w:r>
      <w:r w:rsidR="005B7AA9" w:rsidRPr="000A1F79">
        <w:t>:</w:t>
      </w:r>
      <w:r w:rsidR="00D47A3F" w:rsidRPr="000A1F79">
        <w:t xml:space="preserve"> </w:t>
      </w:r>
      <w:r w:rsidRPr="000A1F79">
        <w:t xml:space="preserve">Paid </w:t>
      </w:r>
      <w:r w:rsidR="00056D95" w:rsidRPr="000A1F79">
        <w:t>h</w:t>
      </w:r>
      <w:r w:rsidRPr="000A1F79">
        <w:t xml:space="preserve">eadcount by </w:t>
      </w:r>
      <w:r w:rsidR="00056D95" w:rsidRPr="000A1F79">
        <w:t>p</w:t>
      </w:r>
      <w:r w:rsidRPr="000A1F79">
        <w:t xml:space="preserve">ay </w:t>
      </w:r>
      <w:r w:rsidR="00056D95" w:rsidRPr="000A1F79">
        <w:t>p</w:t>
      </w:r>
      <w:r w:rsidRPr="000A1F79">
        <w:t xml:space="preserve">eriod </w:t>
      </w:r>
      <w:r w:rsidR="00D47A3F" w:rsidRPr="000A1F79">
        <w:t>–</w:t>
      </w:r>
      <w:r w:rsidR="00056D95" w:rsidRPr="000A1F79">
        <w:t xml:space="preserve"> g</w:t>
      </w:r>
      <w:r w:rsidRPr="000A1F79">
        <w:t>ender</w:t>
      </w:r>
      <w:bookmarkEnd w:id="130"/>
      <w:bookmarkEnd w:id="131"/>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4"/>
        <w:gridCol w:w="635"/>
        <w:gridCol w:w="635"/>
        <w:gridCol w:w="634"/>
        <w:gridCol w:w="634"/>
        <w:gridCol w:w="634"/>
        <w:gridCol w:w="636"/>
        <w:gridCol w:w="634"/>
        <w:gridCol w:w="634"/>
        <w:gridCol w:w="634"/>
        <w:gridCol w:w="634"/>
        <w:gridCol w:w="634"/>
        <w:gridCol w:w="631"/>
        <w:gridCol w:w="13"/>
      </w:tblGrid>
      <w:tr w:rsidR="00464420" w:rsidRPr="000A1F79" w14:paraId="329DABCC" w14:textId="77777777" w:rsidTr="00554545">
        <w:trPr>
          <w:gridAfter w:val="1"/>
          <w:wAfter w:w="12" w:type="pct"/>
          <w:trHeight w:val="229"/>
        </w:trPr>
        <w:tc>
          <w:tcPr>
            <w:tcW w:w="782" w:type="pct"/>
            <w:vMerge w:val="restart"/>
            <w:shd w:val="clear" w:color="auto" w:fill="78DED9" w:themeFill="accent1"/>
          </w:tcPr>
          <w:p w14:paraId="1D76F666" w14:textId="77777777" w:rsidR="00714D47" w:rsidRPr="00D61797" w:rsidRDefault="00714D47" w:rsidP="00997C98">
            <w:pPr>
              <w:pStyle w:val="TableParagraph"/>
              <w:spacing w:before="150"/>
              <w:ind w:left="26"/>
              <w:rPr>
                <w:rFonts w:cs="Arial"/>
                <w:b/>
                <w:sz w:val="18"/>
                <w:szCs w:val="18"/>
              </w:rPr>
            </w:pPr>
            <w:r w:rsidRPr="00D61797">
              <w:rPr>
                <w:rFonts w:cs="Arial"/>
                <w:b/>
                <w:spacing w:val="-2"/>
                <w:sz w:val="18"/>
                <w:szCs w:val="18"/>
              </w:rPr>
              <w:t>Ge</w:t>
            </w:r>
            <w:r w:rsidRPr="00554545">
              <w:rPr>
                <w:rFonts w:cs="Arial"/>
                <w:b/>
                <w:spacing w:val="-2"/>
                <w:sz w:val="18"/>
                <w:szCs w:val="18"/>
                <w:shd w:val="clear" w:color="auto" w:fill="78DED9" w:themeFill="accent1"/>
              </w:rPr>
              <w:t>nder</w:t>
            </w:r>
          </w:p>
        </w:tc>
        <w:tc>
          <w:tcPr>
            <w:tcW w:w="1402" w:type="pct"/>
            <w:gridSpan w:val="4"/>
            <w:shd w:val="clear" w:color="auto" w:fill="78DED9" w:themeFill="accent1"/>
          </w:tcPr>
          <w:p w14:paraId="77D76AB6" w14:textId="77777777" w:rsidR="00714D47" w:rsidRPr="00D61797" w:rsidRDefault="00714D47" w:rsidP="00997C98">
            <w:pPr>
              <w:pStyle w:val="TableParagraph"/>
              <w:spacing w:before="28"/>
              <w:ind w:left="25"/>
              <w:jc w:val="center"/>
              <w:rPr>
                <w:rFonts w:cs="Arial"/>
                <w:b/>
                <w:sz w:val="18"/>
                <w:szCs w:val="18"/>
              </w:rPr>
            </w:pPr>
            <w:r w:rsidRPr="00D61797">
              <w:rPr>
                <w:rFonts w:cs="Arial"/>
                <w:b/>
                <w:spacing w:val="-4"/>
                <w:sz w:val="18"/>
                <w:szCs w:val="18"/>
              </w:rPr>
              <w:t>2018</w:t>
            </w:r>
          </w:p>
        </w:tc>
        <w:tc>
          <w:tcPr>
            <w:tcW w:w="1402" w:type="pct"/>
            <w:gridSpan w:val="4"/>
            <w:shd w:val="clear" w:color="auto" w:fill="78DED9" w:themeFill="accent1"/>
          </w:tcPr>
          <w:p w14:paraId="1E25C925" w14:textId="77777777" w:rsidR="00714D47" w:rsidRPr="00D61797" w:rsidRDefault="00714D47" w:rsidP="00997C98">
            <w:pPr>
              <w:pStyle w:val="TableParagraph"/>
              <w:spacing w:before="28"/>
              <w:ind w:left="24"/>
              <w:jc w:val="center"/>
              <w:rPr>
                <w:rFonts w:cs="Arial"/>
                <w:b/>
                <w:sz w:val="18"/>
                <w:szCs w:val="18"/>
              </w:rPr>
            </w:pPr>
            <w:r w:rsidRPr="00D61797">
              <w:rPr>
                <w:rFonts w:cs="Arial"/>
                <w:b/>
                <w:spacing w:val="-4"/>
                <w:sz w:val="18"/>
                <w:szCs w:val="18"/>
              </w:rPr>
              <w:t>2019</w:t>
            </w:r>
          </w:p>
        </w:tc>
        <w:tc>
          <w:tcPr>
            <w:tcW w:w="1402" w:type="pct"/>
            <w:gridSpan w:val="4"/>
            <w:shd w:val="clear" w:color="auto" w:fill="78DED9" w:themeFill="accent1"/>
          </w:tcPr>
          <w:p w14:paraId="2AA26231" w14:textId="77777777" w:rsidR="00714D47" w:rsidRPr="00D61797" w:rsidRDefault="00714D47" w:rsidP="00997C98">
            <w:pPr>
              <w:pStyle w:val="TableParagraph"/>
              <w:spacing w:before="28"/>
              <w:ind w:left="24" w:right="1"/>
              <w:jc w:val="center"/>
              <w:rPr>
                <w:rFonts w:cs="Arial"/>
                <w:b/>
                <w:sz w:val="18"/>
                <w:szCs w:val="18"/>
              </w:rPr>
            </w:pPr>
            <w:r w:rsidRPr="00D61797">
              <w:rPr>
                <w:rFonts w:cs="Arial"/>
                <w:b/>
                <w:spacing w:val="-4"/>
                <w:sz w:val="18"/>
                <w:szCs w:val="18"/>
              </w:rPr>
              <w:t>2020</w:t>
            </w:r>
          </w:p>
        </w:tc>
      </w:tr>
      <w:tr w:rsidR="00554545" w:rsidRPr="000A1F79" w14:paraId="1E723048" w14:textId="77777777" w:rsidTr="00554545">
        <w:trPr>
          <w:trHeight w:val="229"/>
        </w:trPr>
        <w:tc>
          <w:tcPr>
            <w:tcW w:w="782" w:type="pct"/>
            <w:vMerge/>
          </w:tcPr>
          <w:p w14:paraId="65D47B36" w14:textId="77777777" w:rsidR="00714D47" w:rsidRPr="00D61797" w:rsidRDefault="00714D47" w:rsidP="00997C98">
            <w:pPr>
              <w:rPr>
                <w:rFonts w:cs="Arial"/>
                <w:sz w:val="18"/>
                <w:szCs w:val="18"/>
              </w:rPr>
            </w:pPr>
          </w:p>
        </w:tc>
        <w:tc>
          <w:tcPr>
            <w:tcW w:w="351" w:type="pct"/>
            <w:shd w:val="clear" w:color="auto" w:fill="78DED9" w:themeFill="accent1"/>
          </w:tcPr>
          <w:p w14:paraId="2387B91C" w14:textId="77777777" w:rsidR="00714D47" w:rsidRPr="00D61797" w:rsidRDefault="00714D47" w:rsidP="00997C98">
            <w:pPr>
              <w:pStyle w:val="TableParagraph"/>
              <w:spacing w:before="35"/>
              <w:ind w:right="11"/>
              <w:rPr>
                <w:rFonts w:cs="Arial"/>
                <w:b/>
                <w:sz w:val="18"/>
                <w:szCs w:val="18"/>
              </w:rPr>
            </w:pPr>
            <w:r w:rsidRPr="00D61797">
              <w:rPr>
                <w:rFonts w:cs="Arial"/>
                <w:b/>
                <w:spacing w:val="-2"/>
                <w:sz w:val="18"/>
                <w:szCs w:val="18"/>
              </w:rPr>
              <w:t>201807</w:t>
            </w:r>
          </w:p>
        </w:tc>
        <w:tc>
          <w:tcPr>
            <w:tcW w:w="351" w:type="pct"/>
            <w:shd w:val="clear" w:color="auto" w:fill="78DED9" w:themeFill="accent1"/>
          </w:tcPr>
          <w:p w14:paraId="28D52FA1" w14:textId="77777777" w:rsidR="00714D47" w:rsidRPr="00D61797" w:rsidRDefault="00714D47" w:rsidP="00997C98">
            <w:pPr>
              <w:pStyle w:val="TableParagraph"/>
              <w:spacing w:before="35"/>
              <w:ind w:right="11"/>
              <w:rPr>
                <w:rFonts w:cs="Arial"/>
                <w:b/>
                <w:sz w:val="18"/>
                <w:szCs w:val="18"/>
              </w:rPr>
            </w:pPr>
            <w:r w:rsidRPr="00D61797">
              <w:rPr>
                <w:rFonts w:cs="Arial"/>
                <w:b/>
                <w:spacing w:val="-2"/>
                <w:sz w:val="18"/>
                <w:szCs w:val="18"/>
              </w:rPr>
              <w:t>201813</w:t>
            </w:r>
          </w:p>
        </w:tc>
        <w:tc>
          <w:tcPr>
            <w:tcW w:w="351" w:type="pct"/>
            <w:shd w:val="clear" w:color="auto" w:fill="78DED9" w:themeFill="accent1"/>
          </w:tcPr>
          <w:p w14:paraId="1590FFC5" w14:textId="77777777" w:rsidR="00714D47" w:rsidRPr="00D61797" w:rsidRDefault="00714D47" w:rsidP="00997C98">
            <w:pPr>
              <w:pStyle w:val="TableParagraph"/>
              <w:spacing w:before="35"/>
              <w:ind w:right="11"/>
              <w:rPr>
                <w:rFonts w:cs="Arial"/>
                <w:b/>
                <w:sz w:val="18"/>
                <w:szCs w:val="18"/>
              </w:rPr>
            </w:pPr>
            <w:r w:rsidRPr="00D61797">
              <w:rPr>
                <w:rFonts w:cs="Arial"/>
                <w:b/>
                <w:spacing w:val="-2"/>
                <w:sz w:val="18"/>
                <w:szCs w:val="18"/>
              </w:rPr>
              <w:t>201820</w:t>
            </w:r>
          </w:p>
        </w:tc>
        <w:tc>
          <w:tcPr>
            <w:tcW w:w="351" w:type="pct"/>
            <w:shd w:val="clear" w:color="auto" w:fill="78DED9" w:themeFill="accent1"/>
          </w:tcPr>
          <w:p w14:paraId="76B0D898" w14:textId="77777777" w:rsidR="00714D47" w:rsidRPr="00D61797" w:rsidRDefault="00714D47" w:rsidP="00997C98">
            <w:pPr>
              <w:pStyle w:val="TableParagraph"/>
              <w:spacing w:before="35"/>
              <w:ind w:right="13"/>
              <w:rPr>
                <w:rFonts w:cs="Arial"/>
                <w:b/>
                <w:sz w:val="18"/>
                <w:szCs w:val="18"/>
              </w:rPr>
            </w:pPr>
            <w:r w:rsidRPr="00D61797">
              <w:rPr>
                <w:rFonts w:cs="Arial"/>
                <w:b/>
                <w:spacing w:val="-2"/>
                <w:sz w:val="18"/>
                <w:szCs w:val="18"/>
              </w:rPr>
              <w:t>201826</w:t>
            </w:r>
          </w:p>
        </w:tc>
        <w:tc>
          <w:tcPr>
            <w:tcW w:w="351" w:type="pct"/>
            <w:shd w:val="clear" w:color="auto" w:fill="78DED9" w:themeFill="accent1"/>
          </w:tcPr>
          <w:p w14:paraId="7972299D" w14:textId="77777777" w:rsidR="00714D47" w:rsidRPr="00D61797" w:rsidRDefault="00714D47" w:rsidP="00997C98">
            <w:pPr>
              <w:pStyle w:val="TableParagraph"/>
              <w:spacing w:before="35"/>
              <w:ind w:right="12"/>
              <w:rPr>
                <w:rFonts w:cs="Arial"/>
                <w:b/>
                <w:sz w:val="18"/>
                <w:szCs w:val="18"/>
              </w:rPr>
            </w:pPr>
            <w:r w:rsidRPr="00D61797">
              <w:rPr>
                <w:rFonts w:cs="Arial"/>
                <w:b/>
                <w:spacing w:val="-2"/>
                <w:sz w:val="18"/>
                <w:szCs w:val="18"/>
              </w:rPr>
              <w:t>201907</w:t>
            </w:r>
          </w:p>
        </w:tc>
        <w:tc>
          <w:tcPr>
            <w:tcW w:w="352" w:type="pct"/>
            <w:shd w:val="clear" w:color="auto" w:fill="78DED9" w:themeFill="accent1"/>
          </w:tcPr>
          <w:p w14:paraId="2BB3698B" w14:textId="77777777" w:rsidR="00714D47" w:rsidRPr="00D61797" w:rsidRDefault="00714D47" w:rsidP="00997C98">
            <w:pPr>
              <w:pStyle w:val="TableParagraph"/>
              <w:spacing w:before="35"/>
              <w:ind w:right="12"/>
              <w:rPr>
                <w:rFonts w:cs="Arial"/>
                <w:b/>
                <w:sz w:val="18"/>
                <w:szCs w:val="18"/>
              </w:rPr>
            </w:pPr>
            <w:r w:rsidRPr="00D61797">
              <w:rPr>
                <w:rFonts w:cs="Arial"/>
                <w:b/>
                <w:spacing w:val="-2"/>
                <w:sz w:val="18"/>
                <w:szCs w:val="18"/>
              </w:rPr>
              <w:t>201913</w:t>
            </w:r>
          </w:p>
        </w:tc>
        <w:tc>
          <w:tcPr>
            <w:tcW w:w="351" w:type="pct"/>
            <w:shd w:val="clear" w:color="auto" w:fill="78DED9" w:themeFill="accent1"/>
          </w:tcPr>
          <w:p w14:paraId="1CE4B691" w14:textId="77777777" w:rsidR="00714D47" w:rsidRPr="00D61797" w:rsidRDefault="00714D47" w:rsidP="00997C98">
            <w:pPr>
              <w:pStyle w:val="TableParagraph"/>
              <w:spacing w:before="35"/>
              <w:ind w:right="12"/>
              <w:rPr>
                <w:rFonts w:cs="Arial"/>
                <w:b/>
                <w:sz w:val="18"/>
                <w:szCs w:val="18"/>
              </w:rPr>
            </w:pPr>
            <w:r w:rsidRPr="00D61797">
              <w:rPr>
                <w:rFonts w:cs="Arial"/>
                <w:b/>
                <w:spacing w:val="-2"/>
                <w:sz w:val="18"/>
                <w:szCs w:val="18"/>
              </w:rPr>
              <w:t>201920</w:t>
            </w:r>
          </w:p>
        </w:tc>
        <w:tc>
          <w:tcPr>
            <w:tcW w:w="351" w:type="pct"/>
            <w:shd w:val="clear" w:color="auto" w:fill="78DED9" w:themeFill="accent1"/>
          </w:tcPr>
          <w:p w14:paraId="0D3C8D94" w14:textId="77777777" w:rsidR="00714D47" w:rsidRPr="00D61797" w:rsidRDefault="00714D47" w:rsidP="00997C98">
            <w:pPr>
              <w:pStyle w:val="TableParagraph"/>
              <w:spacing w:before="35"/>
              <w:ind w:right="12"/>
              <w:rPr>
                <w:rFonts w:cs="Arial"/>
                <w:b/>
                <w:sz w:val="18"/>
                <w:szCs w:val="18"/>
              </w:rPr>
            </w:pPr>
            <w:r w:rsidRPr="00D61797">
              <w:rPr>
                <w:rFonts w:cs="Arial"/>
                <w:b/>
                <w:spacing w:val="-2"/>
                <w:sz w:val="18"/>
                <w:szCs w:val="18"/>
              </w:rPr>
              <w:t>201926</w:t>
            </w:r>
          </w:p>
        </w:tc>
        <w:tc>
          <w:tcPr>
            <w:tcW w:w="351" w:type="pct"/>
            <w:shd w:val="clear" w:color="auto" w:fill="78DED9" w:themeFill="accent1"/>
          </w:tcPr>
          <w:p w14:paraId="67102361" w14:textId="77777777" w:rsidR="00714D47" w:rsidRPr="00D61797" w:rsidRDefault="00714D47" w:rsidP="00997C98">
            <w:pPr>
              <w:pStyle w:val="TableParagraph"/>
              <w:spacing w:before="35"/>
              <w:ind w:right="12"/>
              <w:rPr>
                <w:rFonts w:cs="Arial"/>
                <w:b/>
                <w:sz w:val="18"/>
                <w:szCs w:val="18"/>
              </w:rPr>
            </w:pPr>
            <w:r w:rsidRPr="00D61797">
              <w:rPr>
                <w:rFonts w:cs="Arial"/>
                <w:b/>
                <w:spacing w:val="-2"/>
                <w:sz w:val="18"/>
                <w:szCs w:val="18"/>
              </w:rPr>
              <w:t>202007</w:t>
            </w:r>
          </w:p>
        </w:tc>
        <w:tc>
          <w:tcPr>
            <w:tcW w:w="351" w:type="pct"/>
            <w:shd w:val="clear" w:color="auto" w:fill="78DED9" w:themeFill="accent1"/>
          </w:tcPr>
          <w:p w14:paraId="712A3E6A" w14:textId="77777777" w:rsidR="00714D47" w:rsidRPr="00D61797" w:rsidRDefault="00714D47" w:rsidP="00997C98">
            <w:pPr>
              <w:pStyle w:val="TableParagraph"/>
              <w:spacing w:before="35"/>
              <w:ind w:right="13"/>
              <w:rPr>
                <w:rFonts w:cs="Arial"/>
                <w:b/>
                <w:sz w:val="18"/>
                <w:szCs w:val="18"/>
              </w:rPr>
            </w:pPr>
            <w:r w:rsidRPr="00D61797">
              <w:rPr>
                <w:rFonts w:cs="Arial"/>
                <w:b/>
                <w:spacing w:val="-2"/>
                <w:sz w:val="18"/>
                <w:szCs w:val="18"/>
              </w:rPr>
              <w:t>202013</w:t>
            </w:r>
          </w:p>
        </w:tc>
        <w:tc>
          <w:tcPr>
            <w:tcW w:w="351" w:type="pct"/>
            <w:shd w:val="clear" w:color="auto" w:fill="78DED9" w:themeFill="accent1"/>
          </w:tcPr>
          <w:p w14:paraId="7CA96436" w14:textId="77777777" w:rsidR="00714D47" w:rsidRPr="00D61797" w:rsidRDefault="00714D47" w:rsidP="00997C98">
            <w:pPr>
              <w:pStyle w:val="TableParagraph"/>
              <w:spacing w:before="35"/>
              <w:ind w:right="13"/>
              <w:rPr>
                <w:rFonts w:cs="Arial"/>
                <w:b/>
                <w:sz w:val="18"/>
                <w:szCs w:val="18"/>
              </w:rPr>
            </w:pPr>
            <w:r w:rsidRPr="00D61797">
              <w:rPr>
                <w:rFonts w:cs="Arial"/>
                <w:b/>
                <w:spacing w:val="-2"/>
                <w:sz w:val="18"/>
                <w:szCs w:val="18"/>
              </w:rPr>
              <w:t>202020</w:t>
            </w:r>
          </w:p>
        </w:tc>
        <w:tc>
          <w:tcPr>
            <w:tcW w:w="352" w:type="pct"/>
            <w:gridSpan w:val="2"/>
            <w:shd w:val="clear" w:color="auto" w:fill="78DED9" w:themeFill="accent1"/>
          </w:tcPr>
          <w:p w14:paraId="097667A1" w14:textId="77777777" w:rsidR="00714D47" w:rsidRPr="00D61797" w:rsidRDefault="00714D47" w:rsidP="00997C98">
            <w:pPr>
              <w:pStyle w:val="TableParagraph"/>
              <w:spacing w:before="35"/>
              <w:ind w:right="13"/>
              <w:rPr>
                <w:rFonts w:cs="Arial"/>
                <w:b/>
                <w:sz w:val="18"/>
                <w:szCs w:val="18"/>
              </w:rPr>
            </w:pPr>
            <w:r w:rsidRPr="00D61797">
              <w:rPr>
                <w:rFonts w:cs="Arial"/>
                <w:b/>
                <w:spacing w:val="-2"/>
                <w:sz w:val="18"/>
                <w:szCs w:val="18"/>
              </w:rPr>
              <w:t>202026</w:t>
            </w:r>
          </w:p>
        </w:tc>
      </w:tr>
      <w:tr w:rsidR="00464420" w:rsidRPr="000A1F79" w14:paraId="727CFC22" w14:textId="77777777" w:rsidTr="00554545">
        <w:trPr>
          <w:trHeight w:val="229"/>
        </w:trPr>
        <w:tc>
          <w:tcPr>
            <w:tcW w:w="782" w:type="pct"/>
          </w:tcPr>
          <w:p w14:paraId="1DB2F4C1" w14:textId="77777777" w:rsidR="00714D47" w:rsidRPr="000A1F79" w:rsidRDefault="00714D47" w:rsidP="00997C98">
            <w:pPr>
              <w:pStyle w:val="TableParagraph"/>
              <w:ind w:left="25"/>
              <w:rPr>
                <w:rFonts w:cs="Arial"/>
                <w:sz w:val="18"/>
                <w:szCs w:val="18"/>
              </w:rPr>
            </w:pPr>
            <w:r w:rsidRPr="000A1F79">
              <w:rPr>
                <w:rFonts w:cs="Arial"/>
                <w:spacing w:val="-2"/>
                <w:sz w:val="18"/>
                <w:szCs w:val="18"/>
              </w:rPr>
              <w:t>Female</w:t>
            </w:r>
          </w:p>
        </w:tc>
        <w:tc>
          <w:tcPr>
            <w:tcW w:w="351" w:type="pct"/>
          </w:tcPr>
          <w:p w14:paraId="7564453C" w14:textId="77777777" w:rsidR="00714D47" w:rsidRPr="000A1F79" w:rsidRDefault="00714D47" w:rsidP="00997C98">
            <w:pPr>
              <w:pStyle w:val="TableParagraph"/>
              <w:ind w:right="12"/>
              <w:rPr>
                <w:rFonts w:cs="Arial"/>
                <w:sz w:val="18"/>
                <w:szCs w:val="18"/>
              </w:rPr>
            </w:pPr>
            <w:r w:rsidRPr="000A1F79">
              <w:rPr>
                <w:rFonts w:cs="Arial"/>
                <w:spacing w:val="-5"/>
                <w:sz w:val="18"/>
                <w:szCs w:val="18"/>
              </w:rPr>
              <w:t>116</w:t>
            </w:r>
          </w:p>
        </w:tc>
        <w:tc>
          <w:tcPr>
            <w:tcW w:w="351" w:type="pct"/>
          </w:tcPr>
          <w:p w14:paraId="22C106AF" w14:textId="77777777" w:rsidR="00714D47" w:rsidRPr="000A1F79" w:rsidRDefault="00714D47" w:rsidP="00997C98">
            <w:pPr>
              <w:pStyle w:val="TableParagraph"/>
              <w:ind w:right="12"/>
              <w:rPr>
                <w:rFonts w:cs="Arial"/>
                <w:sz w:val="18"/>
                <w:szCs w:val="18"/>
              </w:rPr>
            </w:pPr>
            <w:r w:rsidRPr="000A1F79">
              <w:rPr>
                <w:rFonts w:cs="Arial"/>
                <w:spacing w:val="-5"/>
                <w:sz w:val="18"/>
                <w:szCs w:val="18"/>
              </w:rPr>
              <w:t>119</w:t>
            </w:r>
          </w:p>
        </w:tc>
        <w:tc>
          <w:tcPr>
            <w:tcW w:w="351" w:type="pct"/>
          </w:tcPr>
          <w:p w14:paraId="622A3306" w14:textId="77777777" w:rsidR="00714D47" w:rsidRPr="000A1F79" w:rsidRDefault="00714D47" w:rsidP="00997C98">
            <w:pPr>
              <w:pStyle w:val="TableParagraph"/>
              <w:ind w:right="12"/>
              <w:rPr>
                <w:rFonts w:cs="Arial"/>
                <w:sz w:val="18"/>
                <w:szCs w:val="18"/>
              </w:rPr>
            </w:pPr>
            <w:r w:rsidRPr="000A1F79">
              <w:rPr>
                <w:rFonts w:cs="Arial"/>
                <w:spacing w:val="-5"/>
                <w:sz w:val="18"/>
                <w:szCs w:val="18"/>
              </w:rPr>
              <w:t>113</w:t>
            </w:r>
          </w:p>
        </w:tc>
        <w:tc>
          <w:tcPr>
            <w:tcW w:w="351" w:type="pct"/>
          </w:tcPr>
          <w:p w14:paraId="07F46A04" w14:textId="77777777" w:rsidR="00714D47" w:rsidRPr="000A1F79" w:rsidRDefault="00714D47" w:rsidP="00997C98">
            <w:pPr>
              <w:pStyle w:val="TableParagraph"/>
              <w:ind w:right="12"/>
              <w:rPr>
                <w:rFonts w:cs="Arial"/>
                <w:sz w:val="18"/>
                <w:szCs w:val="18"/>
              </w:rPr>
            </w:pPr>
            <w:r w:rsidRPr="000A1F79">
              <w:rPr>
                <w:rFonts w:cs="Arial"/>
                <w:spacing w:val="-5"/>
                <w:sz w:val="18"/>
                <w:szCs w:val="18"/>
              </w:rPr>
              <w:t>117</w:t>
            </w:r>
          </w:p>
        </w:tc>
        <w:tc>
          <w:tcPr>
            <w:tcW w:w="351" w:type="pct"/>
          </w:tcPr>
          <w:p w14:paraId="4693C018" w14:textId="77777777" w:rsidR="00714D47" w:rsidRPr="000A1F79" w:rsidRDefault="00714D47" w:rsidP="00997C98">
            <w:pPr>
              <w:pStyle w:val="TableParagraph"/>
              <w:ind w:right="13"/>
              <w:rPr>
                <w:rFonts w:cs="Arial"/>
                <w:sz w:val="18"/>
                <w:szCs w:val="18"/>
              </w:rPr>
            </w:pPr>
            <w:r w:rsidRPr="000A1F79">
              <w:rPr>
                <w:rFonts w:cs="Arial"/>
                <w:spacing w:val="-5"/>
                <w:sz w:val="18"/>
                <w:szCs w:val="18"/>
              </w:rPr>
              <w:t>118</w:t>
            </w:r>
          </w:p>
        </w:tc>
        <w:tc>
          <w:tcPr>
            <w:tcW w:w="352" w:type="pct"/>
          </w:tcPr>
          <w:p w14:paraId="2D3D2BBE" w14:textId="77777777" w:rsidR="00714D47" w:rsidRPr="000A1F79" w:rsidRDefault="00714D47" w:rsidP="00997C98">
            <w:pPr>
              <w:pStyle w:val="TableParagraph"/>
              <w:ind w:right="13"/>
              <w:rPr>
                <w:rFonts w:cs="Arial"/>
                <w:sz w:val="18"/>
                <w:szCs w:val="18"/>
              </w:rPr>
            </w:pPr>
            <w:r w:rsidRPr="000A1F79">
              <w:rPr>
                <w:rFonts w:cs="Arial"/>
                <w:spacing w:val="-5"/>
                <w:sz w:val="18"/>
                <w:szCs w:val="18"/>
              </w:rPr>
              <w:t>125</w:t>
            </w:r>
          </w:p>
        </w:tc>
        <w:tc>
          <w:tcPr>
            <w:tcW w:w="351" w:type="pct"/>
          </w:tcPr>
          <w:p w14:paraId="1EC3D564" w14:textId="77777777" w:rsidR="00714D47" w:rsidRPr="000A1F79" w:rsidRDefault="00714D47" w:rsidP="00997C98">
            <w:pPr>
              <w:pStyle w:val="TableParagraph"/>
              <w:ind w:right="13"/>
              <w:rPr>
                <w:rFonts w:cs="Arial"/>
                <w:sz w:val="18"/>
                <w:szCs w:val="18"/>
              </w:rPr>
            </w:pPr>
            <w:r w:rsidRPr="000A1F79">
              <w:rPr>
                <w:rFonts w:cs="Arial"/>
                <w:spacing w:val="-5"/>
                <w:sz w:val="18"/>
                <w:szCs w:val="18"/>
              </w:rPr>
              <w:t>123</w:t>
            </w:r>
          </w:p>
        </w:tc>
        <w:tc>
          <w:tcPr>
            <w:tcW w:w="351" w:type="pct"/>
          </w:tcPr>
          <w:p w14:paraId="59DE2E19" w14:textId="77777777" w:rsidR="00714D47" w:rsidRPr="000A1F79" w:rsidRDefault="00714D47" w:rsidP="00997C98">
            <w:pPr>
              <w:pStyle w:val="TableParagraph"/>
              <w:ind w:right="13"/>
              <w:rPr>
                <w:rFonts w:cs="Arial"/>
                <w:sz w:val="18"/>
                <w:szCs w:val="18"/>
              </w:rPr>
            </w:pPr>
            <w:r w:rsidRPr="000A1F79">
              <w:rPr>
                <w:rFonts w:cs="Arial"/>
                <w:spacing w:val="-5"/>
                <w:sz w:val="18"/>
                <w:szCs w:val="18"/>
              </w:rPr>
              <w:t>125</w:t>
            </w:r>
          </w:p>
        </w:tc>
        <w:tc>
          <w:tcPr>
            <w:tcW w:w="351" w:type="pct"/>
          </w:tcPr>
          <w:p w14:paraId="3B9B6DF1" w14:textId="77777777" w:rsidR="00714D47" w:rsidRPr="000A1F79" w:rsidRDefault="00714D47" w:rsidP="00997C98">
            <w:pPr>
              <w:pStyle w:val="TableParagraph"/>
              <w:ind w:right="13"/>
              <w:rPr>
                <w:rFonts w:cs="Arial"/>
                <w:sz w:val="18"/>
                <w:szCs w:val="18"/>
              </w:rPr>
            </w:pPr>
            <w:r w:rsidRPr="000A1F79">
              <w:rPr>
                <w:rFonts w:cs="Arial"/>
                <w:spacing w:val="-5"/>
                <w:sz w:val="18"/>
                <w:szCs w:val="18"/>
              </w:rPr>
              <w:t>123</w:t>
            </w:r>
          </w:p>
        </w:tc>
        <w:tc>
          <w:tcPr>
            <w:tcW w:w="351" w:type="pct"/>
          </w:tcPr>
          <w:p w14:paraId="54D58FDD" w14:textId="77777777" w:rsidR="00714D47" w:rsidRPr="000A1F79" w:rsidRDefault="00714D47" w:rsidP="00997C98">
            <w:pPr>
              <w:pStyle w:val="TableParagraph"/>
              <w:ind w:right="14"/>
              <w:rPr>
                <w:rFonts w:cs="Arial"/>
                <w:sz w:val="18"/>
                <w:szCs w:val="18"/>
              </w:rPr>
            </w:pPr>
            <w:r w:rsidRPr="000A1F79">
              <w:rPr>
                <w:rFonts w:cs="Arial"/>
                <w:spacing w:val="-5"/>
                <w:sz w:val="18"/>
                <w:szCs w:val="18"/>
              </w:rPr>
              <w:t>125</w:t>
            </w:r>
          </w:p>
        </w:tc>
        <w:tc>
          <w:tcPr>
            <w:tcW w:w="351" w:type="pct"/>
          </w:tcPr>
          <w:p w14:paraId="1FFCFEE8" w14:textId="77777777" w:rsidR="00714D47" w:rsidRPr="000A1F79" w:rsidRDefault="00714D47" w:rsidP="00997C98">
            <w:pPr>
              <w:pStyle w:val="TableParagraph"/>
              <w:ind w:right="14"/>
              <w:rPr>
                <w:rFonts w:cs="Arial"/>
                <w:sz w:val="18"/>
                <w:szCs w:val="18"/>
              </w:rPr>
            </w:pPr>
            <w:r w:rsidRPr="000A1F79">
              <w:rPr>
                <w:rFonts w:cs="Arial"/>
                <w:spacing w:val="-5"/>
                <w:sz w:val="18"/>
                <w:szCs w:val="18"/>
              </w:rPr>
              <w:t>130</w:t>
            </w:r>
          </w:p>
        </w:tc>
        <w:tc>
          <w:tcPr>
            <w:tcW w:w="352" w:type="pct"/>
            <w:gridSpan w:val="2"/>
          </w:tcPr>
          <w:p w14:paraId="47CBDA28" w14:textId="77777777" w:rsidR="00714D47" w:rsidRPr="000A1F79" w:rsidRDefault="00714D47" w:rsidP="00997C98">
            <w:pPr>
              <w:pStyle w:val="TableParagraph"/>
              <w:ind w:right="14"/>
              <w:rPr>
                <w:rFonts w:cs="Arial"/>
                <w:sz w:val="18"/>
                <w:szCs w:val="18"/>
              </w:rPr>
            </w:pPr>
            <w:r w:rsidRPr="000A1F79">
              <w:rPr>
                <w:rFonts w:cs="Arial"/>
                <w:spacing w:val="-5"/>
                <w:sz w:val="18"/>
                <w:szCs w:val="18"/>
              </w:rPr>
              <w:t>127</w:t>
            </w:r>
          </w:p>
        </w:tc>
      </w:tr>
      <w:tr w:rsidR="00464420" w:rsidRPr="000A1F79" w14:paraId="5C914F6F" w14:textId="77777777" w:rsidTr="00554545">
        <w:trPr>
          <w:trHeight w:val="229"/>
        </w:trPr>
        <w:tc>
          <w:tcPr>
            <w:tcW w:w="782" w:type="pct"/>
          </w:tcPr>
          <w:p w14:paraId="3FE188C1" w14:textId="77777777" w:rsidR="00714D47" w:rsidRPr="000A1F79" w:rsidRDefault="00714D47" w:rsidP="00997C98">
            <w:pPr>
              <w:pStyle w:val="TableParagraph"/>
              <w:ind w:left="24"/>
              <w:rPr>
                <w:rFonts w:cs="Arial"/>
                <w:sz w:val="18"/>
                <w:szCs w:val="18"/>
              </w:rPr>
            </w:pPr>
            <w:r w:rsidRPr="000A1F79">
              <w:rPr>
                <w:rFonts w:cs="Arial"/>
                <w:spacing w:val="-4"/>
                <w:sz w:val="18"/>
                <w:szCs w:val="18"/>
              </w:rPr>
              <w:t>Male</w:t>
            </w:r>
          </w:p>
        </w:tc>
        <w:tc>
          <w:tcPr>
            <w:tcW w:w="351" w:type="pct"/>
          </w:tcPr>
          <w:p w14:paraId="4A483D3D" w14:textId="77777777" w:rsidR="00714D47" w:rsidRPr="000A1F79" w:rsidRDefault="00714D47" w:rsidP="00997C98">
            <w:pPr>
              <w:pStyle w:val="TableParagraph"/>
              <w:ind w:right="12"/>
              <w:rPr>
                <w:rFonts w:cs="Arial"/>
                <w:sz w:val="18"/>
                <w:szCs w:val="18"/>
              </w:rPr>
            </w:pPr>
            <w:r w:rsidRPr="000A1F79">
              <w:rPr>
                <w:rFonts w:cs="Arial"/>
                <w:spacing w:val="-5"/>
                <w:sz w:val="18"/>
                <w:szCs w:val="18"/>
              </w:rPr>
              <w:t>20</w:t>
            </w:r>
          </w:p>
        </w:tc>
        <w:tc>
          <w:tcPr>
            <w:tcW w:w="351" w:type="pct"/>
          </w:tcPr>
          <w:p w14:paraId="506220EE" w14:textId="77777777" w:rsidR="00714D47" w:rsidRPr="000A1F79" w:rsidRDefault="00714D47" w:rsidP="00997C98">
            <w:pPr>
              <w:pStyle w:val="TableParagraph"/>
              <w:ind w:right="13"/>
              <w:rPr>
                <w:rFonts w:cs="Arial"/>
                <w:sz w:val="18"/>
                <w:szCs w:val="18"/>
              </w:rPr>
            </w:pPr>
            <w:r w:rsidRPr="000A1F79">
              <w:rPr>
                <w:rFonts w:cs="Arial"/>
                <w:spacing w:val="-5"/>
                <w:sz w:val="18"/>
                <w:szCs w:val="18"/>
              </w:rPr>
              <w:t>22</w:t>
            </w:r>
          </w:p>
        </w:tc>
        <w:tc>
          <w:tcPr>
            <w:tcW w:w="351" w:type="pct"/>
          </w:tcPr>
          <w:p w14:paraId="5F962725" w14:textId="77777777" w:rsidR="00714D47" w:rsidRPr="000A1F79" w:rsidRDefault="00714D47" w:rsidP="00997C98">
            <w:pPr>
              <w:pStyle w:val="TableParagraph"/>
              <w:ind w:right="13"/>
              <w:rPr>
                <w:rFonts w:cs="Arial"/>
                <w:sz w:val="18"/>
                <w:szCs w:val="18"/>
              </w:rPr>
            </w:pPr>
            <w:r w:rsidRPr="000A1F79">
              <w:rPr>
                <w:rFonts w:cs="Arial"/>
                <w:spacing w:val="-5"/>
                <w:sz w:val="18"/>
                <w:szCs w:val="18"/>
              </w:rPr>
              <w:t>25</w:t>
            </w:r>
          </w:p>
        </w:tc>
        <w:tc>
          <w:tcPr>
            <w:tcW w:w="351" w:type="pct"/>
          </w:tcPr>
          <w:p w14:paraId="1E68AABC" w14:textId="77777777" w:rsidR="00714D47" w:rsidRPr="000A1F79" w:rsidRDefault="00714D47" w:rsidP="00997C98">
            <w:pPr>
              <w:pStyle w:val="TableParagraph"/>
              <w:ind w:right="13"/>
              <w:rPr>
                <w:rFonts w:cs="Arial"/>
                <w:sz w:val="18"/>
                <w:szCs w:val="18"/>
              </w:rPr>
            </w:pPr>
            <w:r w:rsidRPr="000A1F79">
              <w:rPr>
                <w:rFonts w:cs="Arial"/>
                <w:spacing w:val="-5"/>
                <w:sz w:val="18"/>
                <w:szCs w:val="18"/>
              </w:rPr>
              <w:t>25</w:t>
            </w:r>
          </w:p>
        </w:tc>
        <w:tc>
          <w:tcPr>
            <w:tcW w:w="351" w:type="pct"/>
          </w:tcPr>
          <w:p w14:paraId="306A9E2D" w14:textId="77777777" w:rsidR="00714D47" w:rsidRPr="000A1F79" w:rsidRDefault="00714D47" w:rsidP="00997C98">
            <w:pPr>
              <w:pStyle w:val="TableParagraph"/>
              <w:ind w:right="13"/>
              <w:rPr>
                <w:rFonts w:cs="Arial"/>
                <w:sz w:val="18"/>
                <w:szCs w:val="18"/>
              </w:rPr>
            </w:pPr>
            <w:r w:rsidRPr="000A1F79">
              <w:rPr>
                <w:rFonts w:cs="Arial"/>
                <w:spacing w:val="-5"/>
                <w:sz w:val="18"/>
                <w:szCs w:val="18"/>
              </w:rPr>
              <w:t>23</w:t>
            </w:r>
          </w:p>
        </w:tc>
        <w:tc>
          <w:tcPr>
            <w:tcW w:w="352" w:type="pct"/>
          </w:tcPr>
          <w:p w14:paraId="054300D0" w14:textId="77777777" w:rsidR="00714D47" w:rsidRPr="000A1F79" w:rsidRDefault="00714D47" w:rsidP="00997C98">
            <w:pPr>
              <w:pStyle w:val="TableParagraph"/>
              <w:ind w:right="13"/>
              <w:rPr>
                <w:rFonts w:cs="Arial"/>
                <w:sz w:val="18"/>
                <w:szCs w:val="18"/>
              </w:rPr>
            </w:pPr>
            <w:r w:rsidRPr="000A1F79">
              <w:rPr>
                <w:rFonts w:cs="Arial"/>
                <w:spacing w:val="-5"/>
                <w:sz w:val="18"/>
                <w:szCs w:val="18"/>
              </w:rPr>
              <w:t>25</w:t>
            </w:r>
          </w:p>
        </w:tc>
        <w:tc>
          <w:tcPr>
            <w:tcW w:w="351" w:type="pct"/>
          </w:tcPr>
          <w:p w14:paraId="7682E494" w14:textId="77777777" w:rsidR="00714D47" w:rsidRPr="000A1F79" w:rsidRDefault="00714D47" w:rsidP="00997C98">
            <w:pPr>
              <w:pStyle w:val="TableParagraph"/>
              <w:ind w:right="14"/>
              <w:rPr>
                <w:rFonts w:cs="Arial"/>
                <w:sz w:val="18"/>
                <w:szCs w:val="18"/>
              </w:rPr>
            </w:pPr>
            <w:r w:rsidRPr="000A1F79">
              <w:rPr>
                <w:rFonts w:cs="Arial"/>
                <w:spacing w:val="-5"/>
                <w:sz w:val="18"/>
                <w:szCs w:val="18"/>
              </w:rPr>
              <w:t>30</w:t>
            </w:r>
          </w:p>
        </w:tc>
        <w:tc>
          <w:tcPr>
            <w:tcW w:w="351" w:type="pct"/>
          </w:tcPr>
          <w:p w14:paraId="16880ABD" w14:textId="77777777" w:rsidR="00714D47" w:rsidRPr="000A1F79" w:rsidRDefault="00714D47" w:rsidP="00997C98">
            <w:pPr>
              <w:pStyle w:val="TableParagraph"/>
              <w:ind w:right="14"/>
              <w:rPr>
                <w:rFonts w:cs="Arial"/>
                <w:sz w:val="18"/>
                <w:szCs w:val="18"/>
              </w:rPr>
            </w:pPr>
            <w:r w:rsidRPr="000A1F79">
              <w:rPr>
                <w:rFonts w:cs="Arial"/>
                <w:spacing w:val="-5"/>
                <w:sz w:val="18"/>
                <w:szCs w:val="18"/>
              </w:rPr>
              <w:t>29</w:t>
            </w:r>
          </w:p>
        </w:tc>
        <w:tc>
          <w:tcPr>
            <w:tcW w:w="351" w:type="pct"/>
          </w:tcPr>
          <w:p w14:paraId="7C10A9A2" w14:textId="77777777" w:rsidR="00714D47" w:rsidRPr="000A1F79" w:rsidRDefault="00714D47" w:rsidP="00997C98">
            <w:pPr>
              <w:pStyle w:val="TableParagraph"/>
              <w:ind w:right="14"/>
              <w:rPr>
                <w:rFonts w:cs="Arial"/>
                <w:sz w:val="18"/>
                <w:szCs w:val="18"/>
              </w:rPr>
            </w:pPr>
            <w:r w:rsidRPr="000A1F79">
              <w:rPr>
                <w:rFonts w:cs="Arial"/>
                <w:spacing w:val="-5"/>
                <w:sz w:val="18"/>
                <w:szCs w:val="18"/>
              </w:rPr>
              <w:t>27</w:t>
            </w:r>
          </w:p>
        </w:tc>
        <w:tc>
          <w:tcPr>
            <w:tcW w:w="351" w:type="pct"/>
          </w:tcPr>
          <w:p w14:paraId="264895CD" w14:textId="77777777" w:rsidR="00714D47" w:rsidRPr="000A1F79" w:rsidRDefault="00714D47" w:rsidP="00997C98">
            <w:pPr>
              <w:pStyle w:val="TableParagraph"/>
              <w:ind w:right="14"/>
              <w:rPr>
                <w:rFonts w:cs="Arial"/>
                <w:sz w:val="18"/>
                <w:szCs w:val="18"/>
              </w:rPr>
            </w:pPr>
            <w:r w:rsidRPr="000A1F79">
              <w:rPr>
                <w:rFonts w:cs="Arial"/>
                <w:spacing w:val="-5"/>
                <w:sz w:val="18"/>
                <w:szCs w:val="18"/>
              </w:rPr>
              <w:t>28</w:t>
            </w:r>
          </w:p>
        </w:tc>
        <w:tc>
          <w:tcPr>
            <w:tcW w:w="351" w:type="pct"/>
          </w:tcPr>
          <w:p w14:paraId="49A7AD51" w14:textId="77777777" w:rsidR="00714D47" w:rsidRPr="000A1F79" w:rsidRDefault="00714D47" w:rsidP="00997C98">
            <w:pPr>
              <w:pStyle w:val="TableParagraph"/>
              <w:ind w:right="14"/>
              <w:rPr>
                <w:rFonts w:cs="Arial"/>
                <w:sz w:val="18"/>
                <w:szCs w:val="18"/>
              </w:rPr>
            </w:pPr>
            <w:r w:rsidRPr="000A1F79">
              <w:rPr>
                <w:rFonts w:cs="Arial"/>
                <w:spacing w:val="-5"/>
                <w:sz w:val="18"/>
                <w:szCs w:val="18"/>
              </w:rPr>
              <w:t>30</w:t>
            </w:r>
          </w:p>
        </w:tc>
        <w:tc>
          <w:tcPr>
            <w:tcW w:w="352" w:type="pct"/>
            <w:gridSpan w:val="2"/>
          </w:tcPr>
          <w:p w14:paraId="40B0E015" w14:textId="77777777" w:rsidR="00714D47" w:rsidRPr="000A1F79" w:rsidRDefault="00714D47" w:rsidP="00997C98">
            <w:pPr>
              <w:pStyle w:val="TableParagraph"/>
              <w:rPr>
                <w:rFonts w:cs="Arial"/>
                <w:sz w:val="18"/>
                <w:szCs w:val="18"/>
              </w:rPr>
            </w:pPr>
            <w:r w:rsidRPr="000A1F79">
              <w:rPr>
                <w:rFonts w:cs="Arial"/>
                <w:spacing w:val="-5"/>
                <w:sz w:val="18"/>
                <w:szCs w:val="18"/>
              </w:rPr>
              <w:t>33</w:t>
            </w:r>
          </w:p>
        </w:tc>
      </w:tr>
      <w:tr w:rsidR="00554545" w:rsidRPr="000A1F79" w14:paraId="3393BA8E" w14:textId="77777777" w:rsidTr="00554545">
        <w:trPr>
          <w:trHeight w:val="229"/>
        </w:trPr>
        <w:tc>
          <w:tcPr>
            <w:tcW w:w="782" w:type="pct"/>
            <w:shd w:val="clear" w:color="auto" w:fill="E3F8F7" w:themeFill="accent1" w:themeFillTint="33"/>
          </w:tcPr>
          <w:p w14:paraId="4DA12BF1" w14:textId="77777777" w:rsidR="00714D47" w:rsidRPr="000A1F79" w:rsidRDefault="00714D47" w:rsidP="00997C98">
            <w:pPr>
              <w:pStyle w:val="TableParagraph"/>
              <w:spacing w:before="35"/>
              <w:ind w:left="23"/>
              <w:rPr>
                <w:rFonts w:cs="Arial"/>
                <w:b/>
                <w:sz w:val="18"/>
                <w:szCs w:val="18"/>
              </w:rPr>
            </w:pPr>
            <w:r w:rsidRPr="000A1F79">
              <w:rPr>
                <w:rFonts w:cs="Arial"/>
                <w:b/>
                <w:sz w:val="18"/>
                <w:szCs w:val="18"/>
              </w:rPr>
              <w:t>Grand</w:t>
            </w:r>
            <w:r w:rsidRPr="000A1F79">
              <w:rPr>
                <w:rFonts w:cs="Arial"/>
                <w:b/>
                <w:spacing w:val="-2"/>
                <w:sz w:val="18"/>
                <w:szCs w:val="18"/>
              </w:rPr>
              <w:t xml:space="preserve"> Total</w:t>
            </w:r>
          </w:p>
        </w:tc>
        <w:tc>
          <w:tcPr>
            <w:tcW w:w="351" w:type="pct"/>
            <w:shd w:val="clear" w:color="auto" w:fill="E3F8F7" w:themeFill="accent1" w:themeFillTint="33"/>
          </w:tcPr>
          <w:p w14:paraId="3B1F957E"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136</w:t>
            </w:r>
          </w:p>
        </w:tc>
        <w:tc>
          <w:tcPr>
            <w:tcW w:w="351" w:type="pct"/>
            <w:shd w:val="clear" w:color="auto" w:fill="E3F8F7" w:themeFill="accent1" w:themeFillTint="33"/>
          </w:tcPr>
          <w:p w14:paraId="45B6CD8D"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141</w:t>
            </w:r>
          </w:p>
        </w:tc>
        <w:tc>
          <w:tcPr>
            <w:tcW w:w="351" w:type="pct"/>
            <w:shd w:val="clear" w:color="auto" w:fill="E3F8F7" w:themeFill="accent1" w:themeFillTint="33"/>
          </w:tcPr>
          <w:p w14:paraId="10F87EB4"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138</w:t>
            </w:r>
          </w:p>
        </w:tc>
        <w:tc>
          <w:tcPr>
            <w:tcW w:w="351" w:type="pct"/>
            <w:shd w:val="clear" w:color="auto" w:fill="E3F8F7" w:themeFill="accent1" w:themeFillTint="33"/>
          </w:tcPr>
          <w:p w14:paraId="2821891F"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142</w:t>
            </w:r>
          </w:p>
        </w:tc>
        <w:tc>
          <w:tcPr>
            <w:tcW w:w="351" w:type="pct"/>
            <w:shd w:val="clear" w:color="auto" w:fill="E3F8F7" w:themeFill="accent1" w:themeFillTint="33"/>
          </w:tcPr>
          <w:p w14:paraId="299639EA"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141</w:t>
            </w:r>
          </w:p>
        </w:tc>
        <w:tc>
          <w:tcPr>
            <w:tcW w:w="352" w:type="pct"/>
            <w:shd w:val="clear" w:color="auto" w:fill="E3F8F7" w:themeFill="accent1" w:themeFillTint="33"/>
          </w:tcPr>
          <w:p w14:paraId="03387CB6"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150</w:t>
            </w:r>
          </w:p>
        </w:tc>
        <w:tc>
          <w:tcPr>
            <w:tcW w:w="351" w:type="pct"/>
            <w:shd w:val="clear" w:color="auto" w:fill="E3F8F7" w:themeFill="accent1" w:themeFillTint="33"/>
          </w:tcPr>
          <w:p w14:paraId="2914F629"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153</w:t>
            </w:r>
          </w:p>
        </w:tc>
        <w:tc>
          <w:tcPr>
            <w:tcW w:w="351" w:type="pct"/>
            <w:shd w:val="clear" w:color="auto" w:fill="E3F8F7" w:themeFill="accent1" w:themeFillTint="33"/>
          </w:tcPr>
          <w:p w14:paraId="24344489"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154</w:t>
            </w:r>
          </w:p>
        </w:tc>
        <w:tc>
          <w:tcPr>
            <w:tcW w:w="351" w:type="pct"/>
            <w:shd w:val="clear" w:color="auto" w:fill="E3F8F7" w:themeFill="accent1" w:themeFillTint="33"/>
          </w:tcPr>
          <w:p w14:paraId="04360ABF"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150</w:t>
            </w:r>
          </w:p>
        </w:tc>
        <w:tc>
          <w:tcPr>
            <w:tcW w:w="351" w:type="pct"/>
            <w:shd w:val="clear" w:color="auto" w:fill="E3F8F7" w:themeFill="accent1" w:themeFillTint="33"/>
          </w:tcPr>
          <w:p w14:paraId="28470619"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153</w:t>
            </w:r>
          </w:p>
        </w:tc>
        <w:tc>
          <w:tcPr>
            <w:tcW w:w="351" w:type="pct"/>
            <w:shd w:val="clear" w:color="auto" w:fill="E3F8F7" w:themeFill="accent1" w:themeFillTint="33"/>
          </w:tcPr>
          <w:p w14:paraId="47C1B636"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160</w:t>
            </w:r>
          </w:p>
        </w:tc>
        <w:tc>
          <w:tcPr>
            <w:tcW w:w="352" w:type="pct"/>
            <w:gridSpan w:val="2"/>
            <w:shd w:val="clear" w:color="auto" w:fill="E3F8F7" w:themeFill="accent1" w:themeFillTint="33"/>
          </w:tcPr>
          <w:p w14:paraId="6D781A3E"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160</w:t>
            </w:r>
          </w:p>
        </w:tc>
      </w:tr>
    </w:tbl>
    <w:p w14:paraId="4568A124" w14:textId="77777777" w:rsidR="00714D47" w:rsidRPr="000A1F79" w:rsidRDefault="00714D47" w:rsidP="00714D47">
      <w:pPr>
        <w:pStyle w:val="BodyText"/>
        <w:spacing w:before="8"/>
        <w:ind w:left="0" w:firstLine="0"/>
        <w:rPr>
          <w:b/>
          <w:sz w:val="18"/>
          <w:szCs w:val="18"/>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13"/>
        <w:gridCol w:w="632"/>
        <w:gridCol w:w="635"/>
        <w:gridCol w:w="633"/>
        <w:gridCol w:w="635"/>
        <w:gridCol w:w="633"/>
        <w:gridCol w:w="635"/>
        <w:gridCol w:w="635"/>
        <w:gridCol w:w="633"/>
        <w:gridCol w:w="635"/>
        <w:gridCol w:w="633"/>
        <w:gridCol w:w="635"/>
        <w:gridCol w:w="629"/>
      </w:tblGrid>
      <w:tr w:rsidR="00714D47" w:rsidRPr="000A1F79" w14:paraId="22AC57BF" w14:textId="77777777" w:rsidTr="00554545">
        <w:trPr>
          <w:trHeight w:val="229"/>
        </w:trPr>
        <w:tc>
          <w:tcPr>
            <w:tcW w:w="784" w:type="pct"/>
            <w:vMerge w:val="restart"/>
            <w:shd w:val="clear" w:color="auto" w:fill="78DED9" w:themeFill="accent1"/>
          </w:tcPr>
          <w:p w14:paraId="59FACDD3" w14:textId="77777777" w:rsidR="00714D47" w:rsidRPr="00D61797" w:rsidRDefault="00714D47" w:rsidP="008D273B">
            <w:pPr>
              <w:pStyle w:val="TableParagraph"/>
              <w:keepNext/>
              <w:spacing w:before="150"/>
              <w:ind w:left="26"/>
              <w:rPr>
                <w:rFonts w:cs="Arial"/>
                <w:b/>
                <w:sz w:val="18"/>
                <w:szCs w:val="18"/>
              </w:rPr>
            </w:pPr>
            <w:r w:rsidRPr="00D61797">
              <w:rPr>
                <w:rFonts w:cs="Arial"/>
                <w:b/>
                <w:spacing w:val="-2"/>
                <w:sz w:val="18"/>
                <w:szCs w:val="18"/>
              </w:rPr>
              <w:t>Gender</w:t>
            </w:r>
          </w:p>
        </w:tc>
        <w:tc>
          <w:tcPr>
            <w:tcW w:w="1405" w:type="pct"/>
            <w:gridSpan w:val="4"/>
            <w:shd w:val="clear" w:color="auto" w:fill="78DED9" w:themeFill="accent1"/>
          </w:tcPr>
          <w:p w14:paraId="05B6F923" w14:textId="77777777" w:rsidR="00714D47" w:rsidRPr="00D61797" w:rsidRDefault="00714D47" w:rsidP="008D273B">
            <w:pPr>
              <w:pStyle w:val="TableParagraph"/>
              <w:keepNext/>
              <w:spacing w:before="28"/>
              <w:ind w:left="24" w:right="3"/>
              <w:jc w:val="center"/>
              <w:rPr>
                <w:rFonts w:cs="Arial"/>
                <w:b/>
                <w:sz w:val="18"/>
                <w:szCs w:val="18"/>
              </w:rPr>
            </w:pPr>
            <w:r w:rsidRPr="00D61797">
              <w:rPr>
                <w:rFonts w:cs="Arial"/>
                <w:b/>
                <w:spacing w:val="-4"/>
                <w:sz w:val="18"/>
                <w:szCs w:val="18"/>
              </w:rPr>
              <w:t>2021</w:t>
            </w:r>
          </w:p>
        </w:tc>
        <w:tc>
          <w:tcPr>
            <w:tcW w:w="1405" w:type="pct"/>
            <w:gridSpan w:val="4"/>
            <w:shd w:val="clear" w:color="auto" w:fill="78DED9" w:themeFill="accent1"/>
          </w:tcPr>
          <w:p w14:paraId="57807341" w14:textId="77777777" w:rsidR="00714D47" w:rsidRPr="00D61797" w:rsidRDefault="00714D47" w:rsidP="008D273B">
            <w:pPr>
              <w:pStyle w:val="TableParagraph"/>
              <w:keepNext/>
              <w:spacing w:before="28"/>
              <w:ind w:left="6"/>
              <w:jc w:val="center"/>
              <w:rPr>
                <w:rFonts w:cs="Arial"/>
                <w:b/>
                <w:sz w:val="18"/>
                <w:szCs w:val="18"/>
              </w:rPr>
            </w:pPr>
            <w:r w:rsidRPr="00D61797">
              <w:rPr>
                <w:rFonts w:cs="Arial"/>
                <w:b/>
                <w:spacing w:val="-4"/>
                <w:sz w:val="18"/>
                <w:szCs w:val="18"/>
              </w:rPr>
              <w:t>2022</w:t>
            </w:r>
          </w:p>
        </w:tc>
        <w:tc>
          <w:tcPr>
            <w:tcW w:w="1406" w:type="pct"/>
            <w:gridSpan w:val="4"/>
            <w:shd w:val="clear" w:color="auto" w:fill="78DED9" w:themeFill="accent1"/>
          </w:tcPr>
          <w:p w14:paraId="75D25FA6" w14:textId="77777777" w:rsidR="00714D47" w:rsidRPr="00D61797" w:rsidRDefault="00714D47" w:rsidP="008D273B">
            <w:pPr>
              <w:pStyle w:val="TableParagraph"/>
              <w:keepNext/>
              <w:spacing w:before="28"/>
              <w:ind w:left="24" w:right="6"/>
              <w:jc w:val="center"/>
              <w:rPr>
                <w:rFonts w:cs="Arial"/>
                <w:b/>
                <w:sz w:val="18"/>
                <w:szCs w:val="18"/>
              </w:rPr>
            </w:pPr>
            <w:r w:rsidRPr="00D61797">
              <w:rPr>
                <w:rFonts w:cs="Arial"/>
                <w:b/>
                <w:spacing w:val="-4"/>
                <w:sz w:val="18"/>
                <w:szCs w:val="18"/>
              </w:rPr>
              <w:t>2023</w:t>
            </w:r>
          </w:p>
        </w:tc>
      </w:tr>
      <w:tr w:rsidR="00464420" w:rsidRPr="000A1F79" w14:paraId="667655DE" w14:textId="77777777" w:rsidTr="00464420">
        <w:trPr>
          <w:trHeight w:val="229"/>
        </w:trPr>
        <w:tc>
          <w:tcPr>
            <w:tcW w:w="784" w:type="pct"/>
            <w:vMerge/>
            <w:shd w:val="clear" w:color="auto" w:fill="78DED9" w:themeFill="accent1"/>
          </w:tcPr>
          <w:p w14:paraId="48AEF85A" w14:textId="77777777" w:rsidR="00714D47" w:rsidRPr="00D61797" w:rsidRDefault="00714D47" w:rsidP="008D273B">
            <w:pPr>
              <w:keepNext/>
              <w:rPr>
                <w:rFonts w:cs="Arial"/>
                <w:sz w:val="18"/>
                <w:szCs w:val="18"/>
              </w:rPr>
            </w:pPr>
          </w:p>
        </w:tc>
        <w:tc>
          <w:tcPr>
            <w:tcW w:w="351" w:type="pct"/>
            <w:shd w:val="clear" w:color="auto" w:fill="78DED9" w:themeFill="accent1"/>
          </w:tcPr>
          <w:p w14:paraId="7B7A76D9" w14:textId="77777777" w:rsidR="00714D47" w:rsidRPr="00D61797" w:rsidRDefault="00714D47" w:rsidP="008D273B">
            <w:pPr>
              <w:pStyle w:val="TableParagraph"/>
              <w:keepNext/>
              <w:spacing w:before="35"/>
              <w:ind w:right="13"/>
              <w:rPr>
                <w:rFonts w:cs="Arial"/>
                <w:b/>
                <w:sz w:val="18"/>
                <w:szCs w:val="18"/>
              </w:rPr>
            </w:pPr>
            <w:r w:rsidRPr="00D61797">
              <w:rPr>
                <w:rFonts w:cs="Arial"/>
                <w:b/>
                <w:spacing w:val="-2"/>
                <w:sz w:val="18"/>
                <w:szCs w:val="18"/>
              </w:rPr>
              <w:t>202107</w:t>
            </w:r>
          </w:p>
        </w:tc>
        <w:tc>
          <w:tcPr>
            <w:tcW w:w="352" w:type="pct"/>
            <w:shd w:val="clear" w:color="auto" w:fill="78DED9" w:themeFill="accent1"/>
          </w:tcPr>
          <w:p w14:paraId="242E6117" w14:textId="77777777" w:rsidR="00714D47" w:rsidRPr="00D61797" w:rsidRDefault="00714D47" w:rsidP="008D273B">
            <w:pPr>
              <w:pStyle w:val="TableParagraph"/>
              <w:keepNext/>
              <w:spacing w:before="35"/>
              <w:ind w:right="13"/>
              <w:rPr>
                <w:rFonts w:cs="Arial"/>
                <w:b/>
                <w:sz w:val="18"/>
                <w:szCs w:val="18"/>
              </w:rPr>
            </w:pPr>
            <w:r w:rsidRPr="00D61797">
              <w:rPr>
                <w:rFonts w:cs="Arial"/>
                <w:b/>
                <w:spacing w:val="-2"/>
                <w:sz w:val="18"/>
                <w:szCs w:val="18"/>
              </w:rPr>
              <w:t>202113</w:t>
            </w:r>
          </w:p>
        </w:tc>
        <w:tc>
          <w:tcPr>
            <w:tcW w:w="351" w:type="pct"/>
            <w:shd w:val="clear" w:color="auto" w:fill="78DED9" w:themeFill="accent1"/>
          </w:tcPr>
          <w:p w14:paraId="224F6562"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202120</w:t>
            </w:r>
          </w:p>
        </w:tc>
        <w:tc>
          <w:tcPr>
            <w:tcW w:w="352" w:type="pct"/>
            <w:shd w:val="clear" w:color="auto" w:fill="78DED9" w:themeFill="accent1"/>
          </w:tcPr>
          <w:p w14:paraId="5AF112A7"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202126</w:t>
            </w:r>
          </w:p>
        </w:tc>
        <w:tc>
          <w:tcPr>
            <w:tcW w:w="351" w:type="pct"/>
            <w:shd w:val="clear" w:color="auto" w:fill="78DED9" w:themeFill="accent1"/>
          </w:tcPr>
          <w:p w14:paraId="6D657764"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202207</w:t>
            </w:r>
          </w:p>
        </w:tc>
        <w:tc>
          <w:tcPr>
            <w:tcW w:w="352" w:type="pct"/>
            <w:shd w:val="clear" w:color="auto" w:fill="78DED9" w:themeFill="accent1"/>
          </w:tcPr>
          <w:p w14:paraId="68A238A7"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202213</w:t>
            </w:r>
          </w:p>
        </w:tc>
        <w:tc>
          <w:tcPr>
            <w:tcW w:w="352" w:type="pct"/>
            <w:shd w:val="clear" w:color="auto" w:fill="78DED9" w:themeFill="accent1"/>
          </w:tcPr>
          <w:p w14:paraId="32644C4A"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202220</w:t>
            </w:r>
          </w:p>
        </w:tc>
        <w:tc>
          <w:tcPr>
            <w:tcW w:w="351" w:type="pct"/>
            <w:shd w:val="clear" w:color="auto" w:fill="78DED9" w:themeFill="accent1"/>
          </w:tcPr>
          <w:p w14:paraId="4CCF82C2"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202226</w:t>
            </w:r>
          </w:p>
        </w:tc>
        <w:tc>
          <w:tcPr>
            <w:tcW w:w="352" w:type="pct"/>
            <w:shd w:val="clear" w:color="auto" w:fill="78DED9" w:themeFill="accent1"/>
          </w:tcPr>
          <w:p w14:paraId="4FD81814" w14:textId="77777777" w:rsidR="00714D47" w:rsidRPr="00D61797" w:rsidRDefault="00714D47" w:rsidP="008D273B">
            <w:pPr>
              <w:pStyle w:val="TableParagraph"/>
              <w:keepNext/>
              <w:spacing w:before="35"/>
              <w:ind w:right="14"/>
              <w:rPr>
                <w:rFonts w:cs="Arial"/>
                <w:b/>
                <w:sz w:val="18"/>
                <w:szCs w:val="18"/>
              </w:rPr>
            </w:pPr>
            <w:r w:rsidRPr="00D61797">
              <w:rPr>
                <w:rFonts w:cs="Arial"/>
                <w:b/>
                <w:spacing w:val="-2"/>
                <w:sz w:val="18"/>
                <w:szCs w:val="18"/>
              </w:rPr>
              <w:t>202307</w:t>
            </w:r>
          </w:p>
        </w:tc>
        <w:tc>
          <w:tcPr>
            <w:tcW w:w="351" w:type="pct"/>
            <w:shd w:val="clear" w:color="auto" w:fill="78DED9" w:themeFill="accent1"/>
          </w:tcPr>
          <w:p w14:paraId="30209BAC" w14:textId="77777777" w:rsidR="00714D47" w:rsidRPr="00D61797" w:rsidRDefault="00714D47" w:rsidP="008D273B">
            <w:pPr>
              <w:pStyle w:val="TableParagraph"/>
              <w:keepNext/>
              <w:spacing w:before="35"/>
              <w:rPr>
                <w:rFonts w:cs="Arial"/>
                <w:b/>
                <w:sz w:val="18"/>
                <w:szCs w:val="18"/>
              </w:rPr>
            </w:pPr>
            <w:r w:rsidRPr="00D61797">
              <w:rPr>
                <w:rFonts w:cs="Arial"/>
                <w:b/>
                <w:spacing w:val="-2"/>
                <w:sz w:val="18"/>
                <w:szCs w:val="18"/>
              </w:rPr>
              <w:t>202313</w:t>
            </w:r>
          </w:p>
        </w:tc>
        <w:tc>
          <w:tcPr>
            <w:tcW w:w="352" w:type="pct"/>
            <w:shd w:val="clear" w:color="auto" w:fill="78DED9" w:themeFill="accent1"/>
          </w:tcPr>
          <w:p w14:paraId="6E00D83E" w14:textId="77777777" w:rsidR="00714D47" w:rsidRPr="00D61797" w:rsidRDefault="00714D47" w:rsidP="008D273B">
            <w:pPr>
              <w:pStyle w:val="TableParagraph"/>
              <w:keepNext/>
              <w:spacing w:before="35"/>
              <w:rPr>
                <w:rFonts w:cs="Arial"/>
                <w:b/>
                <w:sz w:val="18"/>
                <w:szCs w:val="18"/>
              </w:rPr>
            </w:pPr>
            <w:r w:rsidRPr="00D61797">
              <w:rPr>
                <w:rFonts w:cs="Arial"/>
                <w:b/>
                <w:spacing w:val="-2"/>
                <w:sz w:val="18"/>
                <w:szCs w:val="18"/>
              </w:rPr>
              <w:t>202320</w:t>
            </w:r>
          </w:p>
        </w:tc>
        <w:tc>
          <w:tcPr>
            <w:tcW w:w="352" w:type="pct"/>
            <w:shd w:val="clear" w:color="auto" w:fill="78DED9" w:themeFill="accent1"/>
          </w:tcPr>
          <w:p w14:paraId="3174BCA8" w14:textId="77777777" w:rsidR="00714D47" w:rsidRPr="00D61797" w:rsidRDefault="00714D47" w:rsidP="008D273B">
            <w:pPr>
              <w:pStyle w:val="TableParagraph"/>
              <w:keepNext/>
              <w:spacing w:before="35"/>
              <w:rPr>
                <w:rFonts w:cs="Arial"/>
                <w:b/>
                <w:sz w:val="18"/>
                <w:szCs w:val="18"/>
              </w:rPr>
            </w:pPr>
            <w:r w:rsidRPr="00D61797">
              <w:rPr>
                <w:rFonts w:cs="Arial"/>
                <w:b/>
                <w:spacing w:val="-2"/>
                <w:sz w:val="18"/>
                <w:szCs w:val="18"/>
              </w:rPr>
              <w:t>202326</w:t>
            </w:r>
          </w:p>
        </w:tc>
      </w:tr>
      <w:tr w:rsidR="00464420" w:rsidRPr="000A1F79" w14:paraId="34E1F673" w14:textId="77777777" w:rsidTr="00464420">
        <w:trPr>
          <w:trHeight w:val="229"/>
        </w:trPr>
        <w:tc>
          <w:tcPr>
            <w:tcW w:w="784" w:type="pct"/>
          </w:tcPr>
          <w:p w14:paraId="64C90182" w14:textId="77777777" w:rsidR="00714D47" w:rsidRPr="000A1F79" w:rsidRDefault="00714D47" w:rsidP="008D273B">
            <w:pPr>
              <w:pStyle w:val="TableParagraph"/>
              <w:keepNext/>
              <w:ind w:left="25"/>
              <w:rPr>
                <w:rFonts w:cs="Arial"/>
                <w:sz w:val="18"/>
                <w:szCs w:val="18"/>
              </w:rPr>
            </w:pPr>
            <w:r w:rsidRPr="000A1F79">
              <w:rPr>
                <w:rFonts w:cs="Arial"/>
                <w:spacing w:val="-2"/>
                <w:sz w:val="18"/>
                <w:szCs w:val="18"/>
              </w:rPr>
              <w:t>Female</w:t>
            </w:r>
          </w:p>
        </w:tc>
        <w:tc>
          <w:tcPr>
            <w:tcW w:w="351" w:type="pct"/>
          </w:tcPr>
          <w:p w14:paraId="0E4BCC98" w14:textId="77777777" w:rsidR="00714D47" w:rsidRPr="000A1F79" w:rsidRDefault="00714D47" w:rsidP="008D273B">
            <w:pPr>
              <w:pStyle w:val="TableParagraph"/>
              <w:keepNext/>
              <w:ind w:right="14"/>
              <w:rPr>
                <w:rFonts w:cs="Arial"/>
                <w:sz w:val="18"/>
                <w:szCs w:val="18"/>
              </w:rPr>
            </w:pPr>
            <w:r w:rsidRPr="000A1F79">
              <w:rPr>
                <w:rFonts w:cs="Arial"/>
                <w:spacing w:val="-5"/>
                <w:sz w:val="18"/>
                <w:szCs w:val="18"/>
              </w:rPr>
              <w:t>132</w:t>
            </w:r>
          </w:p>
        </w:tc>
        <w:tc>
          <w:tcPr>
            <w:tcW w:w="352" w:type="pct"/>
          </w:tcPr>
          <w:p w14:paraId="0CF49A12" w14:textId="77777777" w:rsidR="00714D47" w:rsidRPr="000A1F79" w:rsidRDefault="00714D47" w:rsidP="008D273B">
            <w:pPr>
              <w:pStyle w:val="TableParagraph"/>
              <w:keepNext/>
              <w:ind w:right="14"/>
              <w:rPr>
                <w:rFonts w:cs="Arial"/>
                <w:sz w:val="18"/>
                <w:szCs w:val="18"/>
              </w:rPr>
            </w:pPr>
            <w:r w:rsidRPr="000A1F79">
              <w:rPr>
                <w:rFonts w:cs="Arial"/>
                <w:spacing w:val="-5"/>
                <w:sz w:val="18"/>
                <w:szCs w:val="18"/>
              </w:rPr>
              <w:t>127</w:t>
            </w:r>
          </w:p>
        </w:tc>
        <w:tc>
          <w:tcPr>
            <w:tcW w:w="351" w:type="pct"/>
          </w:tcPr>
          <w:p w14:paraId="1EC75685" w14:textId="77777777" w:rsidR="00714D47" w:rsidRPr="000A1F79" w:rsidRDefault="00714D47" w:rsidP="008D273B">
            <w:pPr>
              <w:pStyle w:val="TableParagraph"/>
              <w:keepNext/>
              <w:ind w:right="16"/>
              <w:rPr>
                <w:rFonts w:cs="Arial"/>
                <w:sz w:val="18"/>
                <w:szCs w:val="18"/>
              </w:rPr>
            </w:pPr>
            <w:r w:rsidRPr="000A1F79">
              <w:rPr>
                <w:rFonts w:cs="Arial"/>
                <w:spacing w:val="-5"/>
                <w:sz w:val="18"/>
                <w:szCs w:val="18"/>
              </w:rPr>
              <w:t>125</w:t>
            </w:r>
          </w:p>
        </w:tc>
        <w:tc>
          <w:tcPr>
            <w:tcW w:w="352" w:type="pct"/>
          </w:tcPr>
          <w:p w14:paraId="604EE5B6" w14:textId="77777777" w:rsidR="00714D47" w:rsidRPr="000A1F79" w:rsidRDefault="00714D47" w:rsidP="008D273B">
            <w:pPr>
              <w:pStyle w:val="TableParagraph"/>
              <w:keepNext/>
              <w:rPr>
                <w:rFonts w:cs="Arial"/>
                <w:sz w:val="18"/>
                <w:szCs w:val="18"/>
              </w:rPr>
            </w:pPr>
            <w:r w:rsidRPr="000A1F79">
              <w:rPr>
                <w:rFonts w:cs="Arial"/>
                <w:spacing w:val="-5"/>
                <w:sz w:val="18"/>
                <w:szCs w:val="18"/>
              </w:rPr>
              <w:t>122</w:t>
            </w:r>
          </w:p>
        </w:tc>
        <w:tc>
          <w:tcPr>
            <w:tcW w:w="351" w:type="pct"/>
          </w:tcPr>
          <w:p w14:paraId="4DCF5633" w14:textId="77777777" w:rsidR="00714D47" w:rsidRPr="000A1F79" w:rsidRDefault="00714D47" w:rsidP="008D273B">
            <w:pPr>
              <w:pStyle w:val="TableParagraph"/>
              <w:keepNext/>
              <w:rPr>
                <w:rFonts w:cs="Arial"/>
                <w:sz w:val="18"/>
                <w:szCs w:val="18"/>
              </w:rPr>
            </w:pPr>
            <w:r w:rsidRPr="000A1F79">
              <w:rPr>
                <w:rFonts w:cs="Arial"/>
                <w:spacing w:val="-5"/>
                <w:sz w:val="18"/>
                <w:szCs w:val="18"/>
              </w:rPr>
              <w:t>116</w:t>
            </w:r>
          </w:p>
        </w:tc>
        <w:tc>
          <w:tcPr>
            <w:tcW w:w="352" w:type="pct"/>
          </w:tcPr>
          <w:p w14:paraId="262ACFA0" w14:textId="77777777" w:rsidR="00714D47" w:rsidRPr="000A1F79" w:rsidRDefault="00714D47" w:rsidP="008D273B">
            <w:pPr>
              <w:pStyle w:val="TableParagraph"/>
              <w:keepNext/>
              <w:rPr>
                <w:rFonts w:cs="Arial"/>
                <w:sz w:val="18"/>
                <w:szCs w:val="18"/>
              </w:rPr>
            </w:pPr>
            <w:r w:rsidRPr="000A1F79">
              <w:rPr>
                <w:rFonts w:cs="Arial"/>
                <w:spacing w:val="-5"/>
                <w:sz w:val="18"/>
                <w:szCs w:val="18"/>
              </w:rPr>
              <w:t>122</w:t>
            </w:r>
          </w:p>
        </w:tc>
        <w:tc>
          <w:tcPr>
            <w:tcW w:w="352" w:type="pct"/>
          </w:tcPr>
          <w:p w14:paraId="536BF295" w14:textId="77777777" w:rsidR="00714D47" w:rsidRPr="000A1F79" w:rsidRDefault="00714D47" w:rsidP="008D273B">
            <w:pPr>
              <w:pStyle w:val="TableParagraph"/>
              <w:keepNext/>
              <w:rPr>
                <w:rFonts w:cs="Arial"/>
                <w:sz w:val="18"/>
                <w:szCs w:val="18"/>
              </w:rPr>
            </w:pPr>
            <w:r w:rsidRPr="000A1F79">
              <w:rPr>
                <w:rFonts w:cs="Arial"/>
                <w:spacing w:val="-5"/>
                <w:sz w:val="18"/>
                <w:szCs w:val="18"/>
              </w:rPr>
              <w:t>121</w:t>
            </w:r>
          </w:p>
        </w:tc>
        <w:tc>
          <w:tcPr>
            <w:tcW w:w="351" w:type="pct"/>
          </w:tcPr>
          <w:p w14:paraId="6F462694" w14:textId="77777777" w:rsidR="00714D47" w:rsidRPr="000A1F79" w:rsidRDefault="00714D47" w:rsidP="008D273B">
            <w:pPr>
              <w:pStyle w:val="TableParagraph"/>
              <w:keepNext/>
              <w:ind w:right="14"/>
              <w:rPr>
                <w:rFonts w:cs="Arial"/>
                <w:sz w:val="18"/>
                <w:szCs w:val="18"/>
              </w:rPr>
            </w:pPr>
            <w:r w:rsidRPr="000A1F79">
              <w:rPr>
                <w:rFonts w:cs="Arial"/>
                <w:spacing w:val="-5"/>
                <w:sz w:val="18"/>
                <w:szCs w:val="18"/>
              </w:rPr>
              <w:t>127</w:t>
            </w:r>
          </w:p>
        </w:tc>
        <w:tc>
          <w:tcPr>
            <w:tcW w:w="352" w:type="pct"/>
          </w:tcPr>
          <w:p w14:paraId="7142DD8B" w14:textId="77777777" w:rsidR="00714D47" w:rsidRPr="000A1F79" w:rsidRDefault="00714D47" w:rsidP="008D273B">
            <w:pPr>
              <w:pStyle w:val="TableParagraph"/>
              <w:keepNext/>
              <w:rPr>
                <w:rFonts w:cs="Arial"/>
                <w:sz w:val="18"/>
                <w:szCs w:val="18"/>
              </w:rPr>
            </w:pPr>
            <w:r w:rsidRPr="000A1F79">
              <w:rPr>
                <w:rFonts w:cs="Arial"/>
                <w:spacing w:val="-5"/>
                <w:sz w:val="18"/>
                <w:szCs w:val="18"/>
              </w:rPr>
              <w:t>123</w:t>
            </w:r>
          </w:p>
        </w:tc>
        <w:tc>
          <w:tcPr>
            <w:tcW w:w="351" w:type="pct"/>
          </w:tcPr>
          <w:p w14:paraId="2D3A1F59" w14:textId="77777777" w:rsidR="00714D47" w:rsidRPr="000A1F79" w:rsidRDefault="00714D47" w:rsidP="008D273B">
            <w:pPr>
              <w:pStyle w:val="TableParagraph"/>
              <w:keepNext/>
              <w:rPr>
                <w:rFonts w:cs="Arial"/>
                <w:sz w:val="18"/>
                <w:szCs w:val="18"/>
              </w:rPr>
            </w:pPr>
            <w:r w:rsidRPr="000A1F79">
              <w:rPr>
                <w:rFonts w:cs="Arial"/>
                <w:spacing w:val="-5"/>
                <w:sz w:val="18"/>
                <w:szCs w:val="18"/>
              </w:rPr>
              <w:t>125</w:t>
            </w:r>
          </w:p>
        </w:tc>
        <w:tc>
          <w:tcPr>
            <w:tcW w:w="352" w:type="pct"/>
          </w:tcPr>
          <w:p w14:paraId="29D16AEE" w14:textId="77777777" w:rsidR="00714D47" w:rsidRPr="000A1F79" w:rsidRDefault="00714D47" w:rsidP="008D273B">
            <w:pPr>
              <w:pStyle w:val="TableParagraph"/>
              <w:keepNext/>
              <w:rPr>
                <w:rFonts w:cs="Arial"/>
                <w:sz w:val="18"/>
                <w:szCs w:val="18"/>
              </w:rPr>
            </w:pPr>
            <w:r w:rsidRPr="000A1F79">
              <w:rPr>
                <w:rFonts w:cs="Arial"/>
                <w:spacing w:val="-5"/>
                <w:sz w:val="18"/>
                <w:szCs w:val="18"/>
              </w:rPr>
              <w:t>126</w:t>
            </w:r>
          </w:p>
        </w:tc>
        <w:tc>
          <w:tcPr>
            <w:tcW w:w="352" w:type="pct"/>
          </w:tcPr>
          <w:p w14:paraId="61FFFEE1" w14:textId="77777777" w:rsidR="00714D47" w:rsidRPr="000A1F79" w:rsidRDefault="00714D47" w:rsidP="008D273B">
            <w:pPr>
              <w:pStyle w:val="TableParagraph"/>
              <w:keepNext/>
              <w:rPr>
                <w:rFonts w:cs="Arial"/>
                <w:sz w:val="18"/>
                <w:szCs w:val="18"/>
              </w:rPr>
            </w:pPr>
            <w:r w:rsidRPr="000A1F79">
              <w:rPr>
                <w:rFonts w:cs="Arial"/>
                <w:spacing w:val="-5"/>
                <w:sz w:val="18"/>
                <w:szCs w:val="18"/>
              </w:rPr>
              <w:t>125</w:t>
            </w:r>
          </w:p>
        </w:tc>
      </w:tr>
      <w:tr w:rsidR="00464420" w:rsidRPr="000A1F79" w14:paraId="54BF962E" w14:textId="77777777" w:rsidTr="00464420">
        <w:trPr>
          <w:trHeight w:val="229"/>
        </w:trPr>
        <w:tc>
          <w:tcPr>
            <w:tcW w:w="784" w:type="pct"/>
          </w:tcPr>
          <w:p w14:paraId="5BB86527" w14:textId="77777777" w:rsidR="00714D47" w:rsidRPr="000A1F79" w:rsidRDefault="00714D47" w:rsidP="008D273B">
            <w:pPr>
              <w:pStyle w:val="TableParagraph"/>
              <w:keepNext/>
              <w:ind w:left="24"/>
              <w:rPr>
                <w:rFonts w:cs="Arial"/>
                <w:sz w:val="18"/>
                <w:szCs w:val="18"/>
              </w:rPr>
            </w:pPr>
            <w:r w:rsidRPr="000A1F79">
              <w:rPr>
                <w:rFonts w:cs="Arial"/>
                <w:spacing w:val="-4"/>
                <w:sz w:val="18"/>
                <w:szCs w:val="18"/>
              </w:rPr>
              <w:t>Male</w:t>
            </w:r>
          </w:p>
        </w:tc>
        <w:tc>
          <w:tcPr>
            <w:tcW w:w="351" w:type="pct"/>
          </w:tcPr>
          <w:p w14:paraId="4C0D7F08" w14:textId="77777777" w:rsidR="00714D47" w:rsidRPr="000A1F79" w:rsidRDefault="00714D47" w:rsidP="008D273B">
            <w:pPr>
              <w:pStyle w:val="TableParagraph"/>
              <w:keepNext/>
              <w:rPr>
                <w:rFonts w:cs="Arial"/>
                <w:sz w:val="18"/>
                <w:szCs w:val="18"/>
              </w:rPr>
            </w:pPr>
            <w:r w:rsidRPr="000A1F79">
              <w:rPr>
                <w:rFonts w:cs="Arial"/>
                <w:spacing w:val="-5"/>
                <w:sz w:val="18"/>
                <w:szCs w:val="18"/>
              </w:rPr>
              <w:t>27</w:t>
            </w:r>
          </w:p>
        </w:tc>
        <w:tc>
          <w:tcPr>
            <w:tcW w:w="352" w:type="pct"/>
          </w:tcPr>
          <w:p w14:paraId="3CCF2508" w14:textId="77777777" w:rsidR="00714D47" w:rsidRPr="000A1F79" w:rsidRDefault="00714D47" w:rsidP="008D273B">
            <w:pPr>
              <w:pStyle w:val="TableParagraph"/>
              <w:keepNext/>
              <w:rPr>
                <w:rFonts w:cs="Arial"/>
                <w:sz w:val="18"/>
                <w:szCs w:val="18"/>
              </w:rPr>
            </w:pPr>
            <w:r w:rsidRPr="000A1F79">
              <w:rPr>
                <w:rFonts w:cs="Arial"/>
                <w:spacing w:val="-5"/>
                <w:sz w:val="18"/>
                <w:szCs w:val="18"/>
              </w:rPr>
              <w:t>27</w:t>
            </w:r>
          </w:p>
        </w:tc>
        <w:tc>
          <w:tcPr>
            <w:tcW w:w="351" w:type="pct"/>
          </w:tcPr>
          <w:p w14:paraId="71CC768D" w14:textId="77777777" w:rsidR="00714D47" w:rsidRPr="000A1F79" w:rsidRDefault="00714D47" w:rsidP="008D273B">
            <w:pPr>
              <w:pStyle w:val="TableParagraph"/>
              <w:keepNext/>
              <w:rPr>
                <w:rFonts w:cs="Arial"/>
                <w:sz w:val="18"/>
                <w:szCs w:val="18"/>
              </w:rPr>
            </w:pPr>
            <w:r w:rsidRPr="000A1F79">
              <w:rPr>
                <w:rFonts w:cs="Arial"/>
                <w:spacing w:val="-5"/>
                <w:sz w:val="18"/>
                <w:szCs w:val="18"/>
              </w:rPr>
              <w:t>28</w:t>
            </w:r>
          </w:p>
        </w:tc>
        <w:tc>
          <w:tcPr>
            <w:tcW w:w="352" w:type="pct"/>
          </w:tcPr>
          <w:p w14:paraId="4BECE679" w14:textId="77777777" w:rsidR="00714D47" w:rsidRPr="000A1F79" w:rsidRDefault="00714D47" w:rsidP="008D273B">
            <w:pPr>
              <w:pStyle w:val="TableParagraph"/>
              <w:keepNext/>
              <w:rPr>
                <w:rFonts w:cs="Arial"/>
                <w:sz w:val="18"/>
                <w:szCs w:val="18"/>
              </w:rPr>
            </w:pPr>
            <w:r w:rsidRPr="000A1F79">
              <w:rPr>
                <w:rFonts w:cs="Arial"/>
                <w:spacing w:val="-5"/>
                <w:sz w:val="18"/>
                <w:szCs w:val="18"/>
              </w:rPr>
              <w:t>29</w:t>
            </w:r>
          </w:p>
        </w:tc>
        <w:tc>
          <w:tcPr>
            <w:tcW w:w="351" w:type="pct"/>
          </w:tcPr>
          <w:p w14:paraId="5A52957C" w14:textId="77777777" w:rsidR="00714D47" w:rsidRPr="000A1F79" w:rsidRDefault="00714D47" w:rsidP="008D273B">
            <w:pPr>
              <w:pStyle w:val="TableParagraph"/>
              <w:keepNext/>
              <w:ind w:right="16"/>
              <w:rPr>
                <w:rFonts w:cs="Arial"/>
                <w:sz w:val="18"/>
                <w:szCs w:val="18"/>
              </w:rPr>
            </w:pPr>
            <w:r w:rsidRPr="000A1F79">
              <w:rPr>
                <w:rFonts w:cs="Arial"/>
                <w:spacing w:val="-5"/>
                <w:sz w:val="18"/>
                <w:szCs w:val="18"/>
              </w:rPr>
              <w:t>29</w:t>
            </w:r>
          </w:p>
        </w:tc>
        <w:tc>
          <w:tcPr>
            <w:tcW w:w="352" w:type="pct"/>
          </w:tcPr>
          <w:p w14:paraId="2D3D949C" w14:textId="77777777" w:rsidR="00714D47" w:rsidRPr="000A1F79" w:rsidRDefault="00714D47" w:rsidP="008D273B">
            <w:pPr>
              <w:pStyle w:val="TableParagraph"/>
              <w:keepNext/>
              <w:ind w:right="16"/>
              <w:rPr>
                <w:rFonts w:cs="Arial"/>
                <w:sz w:val="18"/>
                <w:szCs w:val="18"/>
              </w:rPr>
            </w:pPr>
            <w:r w:rsidRPr="000A1F79">
              <w:rPr>
                <w:rFonts w:cs="Arial"/>
                <w:spacing w:val="-5"/>
                <w:sz w:val="18"/>
                <w:szCs w:val="18"/>
              </w:rPr>
              <w:t>28</w:t>
            </w:r>
          </w:p>
        </w:tc>
        <w:tc>
          <w:tcPr>
            <w:tcW w:w="352" w:type="pct"/>
          </w:tcPr>
          <w:p w14:paraId="2E7AE0FE" w14:textId="77777777" w:rsidR="00714D47" w:rsidRPr="000A1F79" w:rsidRDefault="00714D47" w:rsidP="008D273B">
            <w:pPr>
              <w:pStyle w:val="TableParagraph"/>
              <w:keepNext/>
              <w:rPr>
                <w:rFonts w:cs="Arial"/>
                <w:sz w:val="18"/>
                <w:szCs w:val="18"/>
              </w:rPr>
            </w:pPr>
            <w:r w:rsidRPr="000A1F79">
              <w:rPr>
                <w:rFonts w:cs="Arial"/>
                <w:spacing w:val="-5"/>
                <w:sz w:val="18"/>
                <w:szCs w:val="18"/>
              </w:rPr>
              <w:t>30</w:t>
            </w:r>
          </w:p>
        </w:tc>
        <w:tc>
          <w:tcPr>
            <w:tcW w:w="351" w:type="pct"/>
          </w:tcPr>
          <w:p w14:paraId="3B162C37" w14:textId="77777777" w:rsidR="00714D47" w:rsidRPr="000A1F79" w:rsidRDefault="00714D47" w:rsidP="008D273B">
            <w:pPr>
              <w:pStyle w:val="TableParagraph"/>
              <w:keepNext/>
              <w:rPr>
                <w:rFonts w:cs="Arial"/>
                <w:sz w:val="18"/>
                <w:szCs w:val="18"/>
              </w:rPr>
            </w:pPr>
            <w:r w:rsidRPr="000A1F79">
              <w:rPr>
                <w:rFonts w:cs="Arial"/>
                <w:spacing w:val="-5"/>
                <w:sz w:val="18"/>
                <w:szCs w:val="18"/>
              </w:rPr>
              <w:t>30</w:t>
            </w:r>
          </w:p>
        </w:tc>
        <w:tc>
          <w:tcPr>
            <w:tcW w:w="352" w:type="pct"/>
          </w:tcPr>
          <w:p w14:paraId="5CAB1FCE" w14:textId="77777777" w:rsidR="00714D47" w:rsidRPr="000A1F79" w:rsidRDefault="00714D47" w:rsidP="008D273B">
            <w:pPr>
              <w:pStyle w:val="TableParagraph"/>
              <w:keepNext/>
              <w:rPr>
                <w:rFonts w:cs="Arial"/>
                <w:sz w:val="18"/>
                <w:szCs w:val="18"/>
              </w:rPr>
            </w:pPr>
            <w:r w:rsidRPr="000A1F79">
              <w:rPr>
                <w:rFonts w:cs="Arial"/>
                <w:spacing w:val="-5"/>
                <w:sz w:val="18"/>
                <w:szCs w:val="18"/>
              </w:rPr>
              <w:t>30</w:t>
            </w:r>
          </w:p>
        </w:tc>
        <w:tc>
          <w:tcPr>
            <w:tcW w:w="351" w:type="pct"/>
          </w:tcPr>
          <w:p w14:paraId="2BF01C45" w14:textId="77777777" w:rsidR="00714D47" w:rsidRPr="000A1F79" w:rsidRDefault="00714D47" w:rsidP="008D273B">
            <w:pPr>
              <w:pStyle w:val="TableParagraph"/>
              <w:keepNext/>
              <w:rPr>
                <w:rFonts w:cs="Arial"/>
                <w:sz w:val="18"/>
                <w:szCs w:val="18"/>
              </w:rPr>
            </w:pPr>
            <w:r w:rsidRPr="000A1F79">
              <w:rPr>
                <w:rFonts w:cs="Arial"/>
                <w:spacing w:val="-5"/>
                <w:sz w:val="18"/>
                <w:szCs w:val="18"/>
              </w:rPr>
              <w:t>30</w:t>
            </w:r>
          </w:p>
        </w:tc>
        <w:tc>
          <w:tcPr>
            <w:tcW w:w="352" w:type="pct"/>
          </w:tcPr>
          <w:p w14:paraId="35795544" w14:textId="77777777" w:rsidR="00714D47" w:rsidRPr="000A1F79" w:rsidRDefault="00714D47" w:rsidP="008D273B">
            <w:pPr>
              <w:pStyle w:val="TableParagraph"/>
              <w:keepNext/>
              <w:rPr>
                <w:rFonts w:cs="Arial"/>
                <w:sz w:val="18"/>
                <w:szCs w:val="18"/>
              </w:rPr>
            </w:pPr>
            <w:r w:rsidRPr="000A1F79">
              <w:rPr>
                <w:rFonts w:cs="Arial"/>
                <w:spacing w:val="-5"/>
                <w:sz w:val="18"/>
                <w:szCs w:val="18"/>
              </w:rPr>
              <w:t>34</w:t>
            </w:r>
          </w:p>
        </w:tc>
        <w:tc>
          <w:tcPr>
            <w:tcW w:w="352" w:type="pct"/>
          </w:tcPr>
          <w:p w14:paraId="0AC8CF26" w14:textId="77777777" w:rsidR="00714D47" w:rsidRPr="000A1F79" w:rsidRDefault="00714D47" w:rsidP="008D273B">
            <w:pPr>
              <w:pStyle w:val="TableParagraph"/>
              <w:keepNext/>
              <w:rPr>
                <w:rFonts w:cs="Arial"/>
                <w:sz w:val="18"/>
                <w:szCs w:val="18"/>
              </w:rPr>
            </w:pPr>
            <w:r w:rsidRPr="000A1F79">
              <w:rPr>
                <w:rFonts w:cs="Arial"/>
                <w:spacing w:val="-5"/>
                <w:sz w:val="18"/>
                <w:szCs w:val="18"/>
              </w:rPr>
              <w:t>35</w:t>
            </w:r>
          </w:p>
        </w:tc>
      </w:tr>
      <w:tr w:rsidR="00464420" w:rsidRPr="000A1F79" w14:paraId="256D34CD" w14:textId="77777777" w:rsidTr="00464420">
        <w:trPr>
          <w:trHeight w:val="229"/>
        </w:trPr>
        <w:tc>
          <w:tcPr>
            <w:tcW w:w="784" w:type="pct"/>
            <w:shd w:val="clear" w:color="auto" w:fill="E3F8F7" w:themeFill="accent1" w:themeFillTint="33"/>
          </w:tcPr>
          <w:p w14:paraId="54F15773" w14:textId="77777777" w:rsidR="00714D47" w:rsidRPr="000A1F79" w:rsidRDefault="00714D47" w:rsidP="00997C98">
            <w:pPr>
              <w:pStyle w:val="TableParagraph"/>
              <w:spacing w:before="35"/>
              <w:ind w:left="23"/>
              <w:rPr>
                <w:rFonts w:cs="Arial"/>
                <w:b/>
                <w:sz w:val="18"/>
                <w:szCs w:val="18"/>
              </w:rPr>
            </w:pPr>
            <w:r w:rsidRPr="000A1F79">
              <w:rPr>
                <w:rFonts w:cs="Arial"/>
                <w:b/>
                <w:sz w:val="18"/>
                <w:szCs w:val="18"/>
              </w:rPr>
              <w:t>Grand</w:t>
            </w:r>
            <w:r w:rsidRPr="000A1F79">
              <w:rPr>
                <w:rFonts w:cs="Arial"/>
                <w:b/>
                <w:spacing w:val="-2"/>
                <w:sz w:val="18"/>
                <w:szCs w:val="18"/>
              </w:rPr>
              <w:t xml:space="preserve"> Total</w:t>
            </w:r>
          </w:p>
        </w:tc>
        <w:tc>
          <w:tcPr>
            <w:tcW w:w="351" w:type="pct"/>
            <w:shd w:val="clear" w:color="auto" w:fill="E3F8F7" w:themeFill="accent1" w:themeFillTint="33"/>
          </w:tcPr>
          <w:p w14:paraId="49B4B077"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159</w:t>
            </w:r>
          </w:p>
        </w:tc>
        <w:tc>
          <w:tcPr>
            <w:tcW w:w="352" w:type="pct"/>
            <w:shd w:val="clear" w:color="auto" w:fill="E3F8F7" w:themeFill="accent1" w:themeFillTint="33"/>
          </w:tcPr>
          <w:p w14:paraId="33E2AF54"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154</w:t>
            </w:r>
          </w:p>
        </w:tc>
        <w:tc>
          <w:tcPr>
            <w:tcW w:w="351" w:type="pct"/>
            <w:shd w:val="clear" w:color="auto" w:fill="E3F8F7" w:themeFill="accent1" w:themeFillTint="33"/>
          </w:tcPr>
          <w:p w14:paraId="1A6D0B26"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153</w:t>
            </w:r>
          </w:p>
        </w:tc>
        <w:tc>
          <w:tcPr>
            <w:tcW w:w="352" w:type="pct"/>
            <w:shd w:val="clear" w:color="auto" w:fill="E3F8F7" w:themeFill="accent1" w:themeFillTint="33"/>
          </w:tcPr>
          <w:p w14:paraId="64517E47"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151</w:t>
            </w:r>
          </w:p>
        </w:tc>
        <w:tc>
          <w:tcPr>
            <w:tcW w:w="351" w:type="pct"/>
            <w:shd w:val="clear" w:color="auto" w:fill="E3F8F7" w:themeFill="accent1" w:themeFillTint="33"/>
          </w:tcPr>
          <w:p w14:paraId="256662F4"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145</w:t>
            </w:r>
          </w:p>
        </w:tc>
        <w:tc>
          <w:tcPr>
            <w:tcW w:w="352" w:type="pct"/>
            <w:shd w:val="clear" w:color="auto" w:fill="E3F8F7" w:themeFill="accent1" w:themeFillTint="33"/>
          </w:tcPr>
          <w:p w14:paraId="63EEF977"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150</w:t>
            </w:r>
          </w:p>
        </w:tc>
        <w:tc>
          <w:tcPr>
            <w:tcW w:w="352" w:type="pct"/>
            <w:shd w:val="clear" w:color="auto" w:fill="E3F8F7" w:themeFill="accent1" w:themeFillTint="33"/>
          </w:tcPr>
          <w:p w14:paraId="61E5275D"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151</w:t>
            </w:r>
          </w:p>
        </w:tc>
        <w:tc>
          <w:tcPr>
            <w:tcW w:w="351" w:type="pct"/>
            <w:shd w:val="clear" w:color="auto" w:fill="E3F8F7" w:themeFill="accent1" w:themeFillTint="33"/>
          </w:tcPr>
          <w:p w14:paraId="2F241286"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157</w:t>
            </w:r>
          </w:p>
        </w:tc>
        <w:tc>
          <w:tcPr>
            <w:tcW w:w="352" w:type="pct"/>
            <w:shd w:val="clear" w:color="auto" w:fill="E3F8F7" w:themeFill="accent1" w:themeFillTint="33"/>
          </w:tcPr>
          <w:p w14:paraId="15E75C33"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153</w:t>
            </w:r>
          </w:p>
        </w:tc>
        <w:tc>
          <w:tcPr>
            <w:tcW w:w="351" w:type="pct"/>
            <w:shd w:val="clear" w:color="auto" w:fill="E3F8F7" w:themeFill="accent1" w:themeFillTint="33"/>
          </w:tcPr>
          <w:p w14:paraId="67C8C8DF"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155</w:t>
            </w:r>
          </w:p>
        </w:tc>
        <w:tc>
          <w:tcPr>
            <w:tcW w:w="352" w:type="pct"/>
            <w:shd w:val="clear" w:color="auto" w:fill="E3F8F7" w:themeFill="accent1" w:themeFillTint="33"/>
          </w:tcPr>
          <w:p w14:paraId="1CCF03A2"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160</w:t>
            </w:r>
          </w:p>
        </w:tc>
        <w:tc>
          <w:tcPr>
            <w:tcW w:w="352" w:type="pct"/>
            <w:shd w:val="clear" w:color="auto" w:fill="E3F8F7" w:themeFill="accent1" w:themeFillTint="33"/>
          </w:tcPr>
          <w:p w14:paraId="4CCB118D"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160</w:t>
            </w:r>
          </w:p>
        </w:tc>
      </w:tr>
    </w:tbl>
    <w:p w14:paraId="4E78C662" w14:textId="3EBF7EC7" w:rsidR="00714D47" w:rsidRPr="000A1F79" w:rsidRDefault="00714D47" w:rsidP="00714D47">
      <w:r w:rsidRPr="000A1F79">
        <w:lastRenderedPageBreak/>
        <w:t>Data w</w:t>
      </w:r>
      <w:r w:rsidR="00C04B19" w:rsidRPr="000A1F79">
        <w:t>ere</w:t>
      </w:r>
      <w:r w:rsidRPr="000A1F79">
        <w:t xml:space="preserve"> also provided by the </w:t>
      </w:r>
      <w:r w:rsidR="00464420">
        <w:t>D</w:t>
      </w:r>
      <w:r w:rsidRPr="000A1F79">
        <w:t xml:space="preserve">epartment </w:t>
      </w:r>
      <w:r w:rsidR="00056D95" w:rsidRPr="000A1F79">
        <w:t>on</w:t>
      </w:r>
      <w:r w:rsidRPr="000A1F79">
        <w:t xml:space="preserve"> </w:t>
      </w:r>
      <w:r w:rsidR="001511DF">
        <w:t xml:space="preserve">teacher numbers per </w:t>
      </w:r>
      <w:r w:rsidRPr="000A1F79">
        <w:t>region</w:t>
      </w:r>
      <w:r w:rsidR="001511DF">
        <w:t>.</w:t>
      </w:r>
      <w:r w:rsidRPr="000A1F79">
        <w:t xml:space="preserve"> </w:t>
      </w:r>
      <w:r w:rsidR="001511DF">
        <w:t xml:space="preserve">As </w:t>
      </w:r>
      <w:r w:rsidRPr="000A1F79">
        <w:t xml:space="preserve">Table </w:t>
      </w:r>
      <w:r w:rsidR="0023369D" w:rsidRPr="000A1F79">
        <w:t>6</w:t>
      </w:r>
      <w:r w:rsidR="001511DF">
        <w:t xml:space="preserve"> shows, t</w:t>
      </w:r>
      <w:r w:rsidR="00D47A3F" w:rsidRPr="000A1F79">
        <w:t xml:space="preserve">he </w:t>
      </w:r>
      <w:r w:rsidRPr="000A1F79">
        <w:t xml:space="preserve">Darwin and </w:t>
      </w:r>
      <w:bookmarkStart w:id="132" w:name="_Hlk202800928"/>
      <w:r w:rsidRPr="000A1F79">
        <w:t xml:space="preserve">Top End </w:t>
      </w:r>
      <w:bookmarkEnd w:id="132"/>
      <w:r w:rsidR="00D47A3F" w:rsidRPr="000A1F79">
        <w:t>r</w:t>
      </w:r>
      <w:r w:rsidRPr="000A1F79">
        <w:t>egions consistently have greater numbers of Aboriginal teachers.</w:t>
      </w:r>
      <w:r w:rsidR="002048FD" w:rsidRPr="000A1F79">
        <w:t xml:space="preserve"> This could </w:t>
      </w:r>
      <w:r w:rsidR="001511DF">
        <w:t>result from</w:t>
      </w:r>
      <w:r w:rsidR="002048FD" w:rsidRPr="000A1F79">
        <w:t xml:space="preserve"> </w:t>
      </w:r>
      <w:r w:rsidR="00791240" w:rsidRPr="000A1F79">
        <w:t xml:space="preserve">how </w:t>
      </w:r>
      <w:r w:rsidR="006945FC" w:rsidRPr="000A1F79">
        <w:t>teaching</w:t>
      </w:r>
      <w:r w:rsidR="00503EF0" w:rsidRPr="000A1F79">
        <w:t xml:space="preserve"> </w:t>
      </w:r>
      <w:r w:rsidR="001511DF">
        <w:t>is promoted in</w:t>
      </w:r>
      <w:r w:rsidR="00503EF0" w:rsidRPr="000A1F79">
        <w:t xml:space="preserve"> the </w:t>
      </w:r>
      <w:r w:rsidR="00E316FE" w:rsidRPr="000A1F79">
        <w:t>regions or</w:t>
      </w:r>
      <w:r w:rsidR="00503EF0" w:rsidRPr="000A1F79">
        <w:t xml:space="preserve"> could </w:t>
      </w:r>
      <w:r w:rsidR="009B72FA" w:rsidRPr="000A1F79">
        <w:t>indicate</w:t>
      </w:r>
      <w:r w:rsidR="00503EF0" w:rsidRPr="000A1F79">
        <w:t xml:space="preserve"> easier access to teacher education</w:t>
      </w:r>
      <w:r w:rsidR="000F165A" w:rsidRPr="000A1F79">
        <w:t>.</w:t>
      </w:r>
      <w:r w:rsidR="008E488E" w:rsidRPr="000A1F79">
        <w:t xml:space="preserve"> The </w:t>
      </w:r>
      <w:r w:rsidR="00E316FE" w:rsidRPr="000A1F79">
        <w:t>fact that most schools in the NT are located in remote and very remote schools</w:t>
      </w:r>
      <w:r w:rsidR="00D47A3F" w:rsidRPr="000A1F79">
        <w:t xml:space="preserve"> </w:t>
      </w:r>
      <w:r w:rsidR="00C766FD" w:rsidRPr="000A1F79">
        <w:t xml:space="preserve">means that there is a demand for </w:t>
      </w:r>
      <w:r w:rsidR="00BB5D82" w:rsidRPr="000A1F79">
        <w:t>more Aboriginal teachers in these regions.</w:t>
      </w:r>
      <w:r w:rsidR="00D47A3F" w:rsidRPr="000A1F79">
        <w:t xml:space="preserve"> Overall,</w:t>
      </w:r>
      <w:r w:rsidR="00BB5D82" w:rsidRPr="000A1F79">
        <w:t xml:space="preserve"> </w:t>
      </w:r>
      <w:r w:rsidR="00C816E9" w:rsidRPr="000A1F79">
        <w:t xml:space="preserve">44% of </w:t>
      </w:r>
      <w:r w:rsidR="009225DB" w:rsidRPr="000A1F79">
        <w:t>the total</w:t>
      </w:r>
      <w:r w:rsidR="00D47A3F" w:rsidRPr="000A1F79">
        <w:t xml:space="preserve"> NT</w:t>
      </w:r>
      <w:r w:rsidR="009225DB" w:rsidRPr="000A1F79">
        <w:t xml:space="preserve"> </w:t>
      </w:r>
      <w:r w:rsidR="00C816E9" w:rsidRPr="000A1F79">
        <w:t>student</w:t>
      </w:r>
      <w:r w:rsidR="009225DB" w:rsidRPr="000A1F79">
        <w:t xml:space="preserve"> population</w:t>
      </w:r>
      <w:r w:rsidR="00C816E9" w:rsidRPr="000A1F79">
        <w:t xml:space="preserve"> attend th</w:t>
      </w:r>
      <w:r w:rsidR="003E2D24" w:rsidRPr="000A1F79">
        <w:t>o</w:t>
      </w:r>
      <w:r w:rsidR="00C816E9" w:rsidRPr="000A1F79">
        <w:t xml:space="preserve">se </w:t>
      </w:r>
      <w:r w:rsidR="005363E6" w:rsidRPr="000A1F79">
        <w:t>71% of schools</w:t>
      </w:r>
      <w:r w:rsidR="001A6C85" w:rsidRPr="000A1F79">
        <w:t>. This information can be seen on the</w:t>
      </w:r>
      <w:r w:rsidR="005C1E0B" w:rsidRPr="000A1F79">
        <w:t xml:space="preserve"> </w:t>
      </w:r>
      <w:r w:rsidR="009B5658" w:rsidRPr="000A1F79">
        <w:t>NT</w:t>
      </w:r>
      <w:r w:rsidR="00D264AC" w:rsidRPr="000A1F79">
        <w:t xml:space="preserve"> Government, </w:t>
      </w:r>
      <w:r w:rsidR="00813CBA" w:rsidRPr="000A1F79">
        <w:t>Teach in the Territory, Our Schools [Map]</w:t>
      </w:r>
      <w:r w:rsidR="007D3A07" w:rsidRPr="000A1F79">
        <w:t xml:space="preserve"> webpage</w:t>
      </w:r>
      <w:r w:rsidR="001A6C85" w:rsidRPr="000A1F79">
        <w:t xml:space="preserve"> </w:t>
      </w:r>
      <w:r w:rsidR="00E05083">
        <w:t>(NT Government, 2023b)</w:t>
      </w:r>
      <w:r w:rsidR="005363E6" w:rsidRPr="000A1F79">
        <w:t>.</w:t>
      </w:r>
    </w:p>
    <w:p w14:paraId="0B9E39EA" w14:textId="7D3669B3" w:rsidR="00714D47" w:rsidRPr="000A1F79" w:rsidRDefault="00CF5AB3" w:rsidP="00CF5AB3">
      <w:pPr>
        <w:pStyle w:val="Caption"/>
      </w:pPr>
      <w:bookmarkStart w:id="133" w:name="_Toc202952993"/>
      <w:bookmarkStart w:id="134" w:name="_Toc202953356"/>
      <w:r w:rsidRPr="000A1F79">
        <w:t xml:space="preserve">Table </w:t>
      </w:r>
      <w:r w:rsidR="00D67E21">
        <w:fldChar w:fldCharType="begin"/>
      </w:r>
      <w:r w:rsidR="00D67E21">
        <w:instrText xml:space="preserve"> SEQ Table \* ARABIC </w:instrText>
      </w:r>
      <w:r w:rsidR="00D67E21">
        <w:fldChar w:fldCharType="separate"/>
      </w:r>
      <w:r w:rsidR="00D67E21">
        <w:rPr>
          <w:noProof/>
        </w:rPr>
        <w:t>6</w:t>
      </w:r>
      <w:r w:rsidR="00D67E21">
        <w:rPr>
          <w:noProof/>
        </w:rPr>
        <w:fldChar w:fldCharType="end"/>
      </w:r>
      <w:r w:rsidR="005B7AA9" w:rsidRPr="000A1F79">
        <w:t>:</w:t>
      </w:r>
      <w:r w:rsidRPr="000A1F79">
        <w:t xml:space="preserve"> Paid </w:t>
      </w:r>
      <w:r w:rsidR="00056D95" w:rsidRPr="000A1F79">
        <w:t>headcount</w:t>
      </w:r>
      <w:r w:rsidRPr="000A1F79">
        <w:t xml:space="preserve"> by </w:t>
      </w:r>
      <w:r w:rsidR="00056D95" w:rsidRPr="000A1F79">
        <w:t>p</w:t>
      </w:r>
      <w:r w:rsidRPr="000A1F79">
        <w:t xml:space="preserve">ay </w:t>
      </w:r>
      <w:r w:rsidR="00056D95" w:rsidRPr="000A1F79">
        <w:t>p</w:t>
      </w:r>
      <w:r w:rsidRPr="000A1F79">
        <w:t xml:space="preserve">eriod </w:t>
      </w:r>
      <w:r w:rsidR="00D47A3F" w:rsidRPr="000A1F79">
        <w:t>–</w:t>
      </w:r>
      <w:r w:rsidRPr="000A1F79">
        <w:t xml:space="preserve"> </w:t>
      </w:r>
      <w:r w:rsidR="00056D95" w:rsidRPr="000A1F79">
        <w:t>r</w:t>
      </w:r>
      <w:r w:rsidRPr="000A1F79">
        <w:t>egion</w:t>
      </w:r>
      <w:bookmarkEnd w:id="133"/>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16"/>
        <w:gridCol w:w="615"/>
        <w:gridCol w:w="615"/>
        <w:gridCol w:w="615"/>
        <w:gridCol w:w="618"/>
        <w:gridCol w:w="617"/>
        <w:gridCol w:w="617"/>
        <w:gridCol w:w="617"/>
        <w:gridCol w:w="617"/>
        <w:gridCol w:w="617"/>
        <w:gridCol w:w="617"/>
        <w:gridCol w:w="617"/>
        <w:gridCol w:w="618"/>
      </w:tblGrid>
      <w:tr w:rsidR="00714D47" w:rsidRPr="000A1F79" w14:paraId="15090472" w14:textId="77777777" w:rsidTr="00554545">
        <w:trPr>
          <w:trHeight w:val="229"/>
        </w:trPr>
        <w:tc>
          <w:tcPr>
            <w:tcW w:w="897" w:type="pct"/>
            <w:vMerge w:val="restart"/>
            <w:shd w:val="clear" w:color="auto" w:fill="78DED9" w:themeFill="accent1"/>
          </w:tcPr>
          <w:p w14:paraId="50208C11" w14:textId="77777777" w:rsidR="00714D47" w:rsidRPr="001511DF" w:rsidRDefault="00714D47" w:rsidP="00997C98">
            <w:pPr>
              <w:pStyle w:val="TableParagraph"/>
              <w:spacing w:before="150"/>
              <w:ind w:left="26"/>
              <w:rPr>
                <w:rFonts w:cs="Arial"/>
                <w:b/>
                <w:sz w:val="18"/>
                <w:szCs w:val="18"/>
              </w:rPr>
            </w:pPr>
            <w:r w:rsidRPr="001511DF">
              <w:rPr>
                <w:rFonts w:cs="Arial"/>
                <w:b/>
                <w:spacing w:val="-2"/>
                <w:sz w:val="18"/>
                <w:szCs w:val="18"/>
              </w:rPr>
              <w:t>Region</w:t>
            </w:r>
          </w:p>
        </w:tc>
        <w:tc>
          <w:tcPr>
            <w:tcW w:w="1366" w:type="pct"/>
            <w:gridSpan w:val="4"/>
            <w:shd w:val="clear" w:color="auto" w:fill="78DED9" w:themeFill="accent1"/>
          </w:tcPr>
          <w:p w14:paraId="0BAA3BA6" w14:textId="77777777" w:rsidR="00714D47" w:rsidRPr="001511DF" w:rsidRDefault="00714D47" w:rsidP="00997C98">
            <w:pPr>
              <w:pStyle w:val="TableParagraph"/>
              <w:spacing w:before="28"/>
              <w:ind w:left="25"/>
              <w:jc w:val="center"/>
              <w:rPr>
                <w:rFonts w:cs="Arial"/>
                <w:b/>
                <w:sz w:val="18"/>
                <w:szCs w:val="18"/>
              </w:rPr>
            </w:pPr>
            <w:r w:rsidRPr="001511DF">
              <w:rPr>
                <w:rFonts w:cs="Arial"/>
                <w:b/>
                <w:spacing w:val="-4"/>
                <w:sz w:val="18"/>
                <w:szCs w:val="18"/>
              </w:rPr>
              <w:t>2018</w:t>
            </w:r>
          </w:p>
        </w:tc>
        <w:tc>
          <w:tcPr>
            <w:tcW w:w="1367" w:type="pct"/>
            <w:gridSpan w:val="4"/>
            <w:shd w:val="clear" w:color="auto" w:fill="78DED9" w:themeFill="accent1"/>
          </w:tcPr>
          <w:p w14:paraId="1CBF101F" w14:textId="77777777" w:rsidR="00714D47" w:rsidRPr="001511DF" w:rsidRDefault="00714D47" w:rsidP="00997C98">
            <w:pPr>
              <w:pStyle w:val="TableParagraph"/>
              <w:spacing w:before="28"/>
              <w:ind w:left="24"/>
              <w:jc w:val="center"/>
              <w:rPr>
                <w:rFonts w:cs="Arial"/>
                <w:b/>
                <w:sz w:val="18"/>
                <w:szCs w:val="18"/>
              </w:rPr>
            </w:pPr>
            <w:r w:rsidRPr="001511DF">
              <w:rPr>
                <w:rFonts w:cs="Arial"/>
                <w:b/>
                <w:spacing w:val="-4"/>
                <w:sz w:val="18"/>
                <w:szCs w:val="18"/>
              </w:rPr>
              <w:t>2019</w:t>
            </w:r>
          </w:p>
        </w:tc>
        <w:tc>
          <w:tcPr>
            <w:tcW w:w="1369" w:type="pct"/>
            <w:gridSpan w:val="4"/>
            <w:shd w:val="clear" w:color="auto" w:fill="78DED9" w:themeFill="accent1"/>
          </w:tcPr>
          <w:p w14:paraId="68DA2D4E" w14:textId="77777777" w:rsidR="00714D47" w:rsidRPr="001511DF" w:rsidRDefault="00714D47" w:rsidP="00997C98">
            <w:pPr>
              <w:pStyle w:val="TableParagraph"/>
              <w:spacing w:before="28"/>
              <w:ind w:left="24" w:right="2"/>
              <w:jc w:val="center"/>
              <w:rPr>
                <w:rFonts w:cs="Arial"/>
                <w:b/>
                <w:sz w:val="18"/>
                <w:szCs w:val="18"/>
              </w:rPr>
            </w:pPr>
            <w:r w:rsidRPr="001511DF">
              <w:rPr>
                <w:rFonts w:cs="Arial"/>
                <w:b/>
                <w:spacing w:val="-4"/>
                <w:sz w:val="18"/>
                <w:szCs w:val="18"/>
              </w:rPr>
              <w:t>2020</w:t>
            </w:r>
          </w:p>
        </w:tc>
      </w:tr>
      <w:tr w:rsidR="00554545" w:rsidRPr="000A1F79" w14:paraId="61EE526A" w14:textId="77777777" w:rsidTr="00554545">
        <w:trPr>
          <w:trHeight w:val="229"/>
        </w:trPr>
        <w:tc>
          <w:tcPr>
            <w:tcW w:w="897" w:type="pct"/>
            <w:vMerge/>
            <w:shd w:val="clear" w:color="auto" w:fill="78DED9" w:themeFill="accent1"/>
          </w:tcPr>
          <w:p w14:paraId="15FC4D9A" w14:textId="77777777" w:rsidR="00714D47" w:rsidRPr="001511DF" w:rsidRDefault="00714D47" w:rsidP="00997C98">
            <w:pPr>
              <w:rPr>
                <w:rFonts w:cs="Arial"/>
                <w:sz w:val="18"/>
                <w:szCs w:val="18"/>
              </w:rPr>
            </w:pPr>
          </w:p>
        </w:tc>
        <w:tc>
          <w:tcPr>
            <w:tcW w:w="341" w:type="pct"/>
            <w:shd w:val="clear" w:color="auto" w:fill="78DED9" w:themeFill="accent1"/>
          </w:tcPr>
          <w:p w14:paraId="0B39CBAA" w14:textId="77777777" w:rsidR="00714D47" w:rsidRPr="001511DF" w:rsidRDefault="00714D47" w:rsidP="00997C98">
            <w:pPr>
              <w:pStyle w:val="TableParagraph"/>
              <w:spacing w:before="35"/>
              <w:ind w:right="11"/>
              <w:rPr>
                <w:rFonts w:cs="Arial"/>
                <w:b/>
                <w:sz w:val="18"/>
                <w:szCs w:val="18"/>
              </w:rPr>
            </w:pPr>
            <w:r w:rsidRPr="001511DF">
              <w:rPr>
                <w:rFonts w:cs="Arial"/>
                <w:b/>
                <w:spacing w:val="-2"/>
                <w:sz w:val="18"/>
                <w:szCs w:val="18"/>
              </w:rPr>
              <w:t>201807</w:t>
            </w:r>
          </w:p>
        </w:tc>
        <w:tc>
          <w:tcPr>
            <w:tcW w:w="341" w:type="pct"/>
            <w:shd w:val="clear" w:color="auto" w:fill="78DED9" w:themeFill="accent1"/>
          </w:tcPr>
          <w:p w14:paraId="4346ED82" w14:textId="77777777" w:rsidR="00714D47" w:rsidRPr="001511DF" w:rsidRDefault="00714D47" w:rsidP="00997C98">
            <w:pPr>
              <w:pStyle w:val="TableParagraph"/>
              <w:spacing w:before="35"/>
              <w:ind w:right="11"/>
              <w:rPr>
                <w:rFonts w:cs="Arial"/>
                <w:b/>
                <w:sz w:val="18"/>
                <w:szCs w:val="18"/>
              </w:rPr>
            </w:pPr>
            <w:r w:rsidRPr="001511DF">
              <w:rPr>
                <w:rFonts w:cs="Arial"/>
                <w:b/>
                <w:spacing w:val="-2"/>
                <w:sz w:val="18"/>
                <w:szCs w:val="18"/>
              </w:rPr>
              <w:t>201813</w:t>
            </w:r>
          </w:p>
        </w:tc>
        <w:tc>
          <w:tcPr>
            <w:tcW w:w="341" w:type="pct"/>
            <w:shd w:val="clear" w:color="auto" w:fill="78DED9" w:themeFill="accent1"/>
          </w:tcPr>
          <w:p w14:paraId="13126946" w14:textId="77777777" w:rsidR="00714D47" w:rsidRPr="001511DF" w:rsidRDefault="00714D47" w:rsidP="00997C98">
            <w:pPr>
              <w:pStyle w:val="TableParagraph"/>
              <w:spacing w:before="35"/>
              <w:ind w:right="11"/>
              <w:rPr>
                <w:rFonts w:cs="Arial"/>
                <w:b/>
                <w:sz w:val="18"/>
                <w:szCs w:val="18"/>
              </w:rPr>
            </w:pPr>
            <w:r w:rsidRPr="001511DF">
              <w:rPr>
                <w:rFonts w:cs="Arial"/>
                <w:b/>
                <w:spacing w:val="-2"/>
                <w:sz w:val="18"/>
                <w:szCs w:val="18"/>
              </w:rPr>
              <w:t>201820</w:t>
            </w:r>
          </w:p>
        </w:tc>
        <w:tc>
          <w:tcPr>
            <w:tcW w:w="342" w:type="pct"/>
            <w:shd w:val="clear" w:color="auto" w:fill="78DED9" w:themeFill="accent1"/>
          </w:tcPr>
          <w:p w14:paraId="445D5C20"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201826</w:t>
            </w:r>
          </w:p>
        </w:tc>
        <w:tc>
          <w:tcPr>
            <w:tcW w:w="342" w:type="pct"/>
            <w:shd w:val="clear" w:color="auto" w:fill="78DED9" w:themeFill="accent1"/>
          </w:tcPr>
          <w:p w14:paraId="4CA40C38" w14:textId="77777777" w:rsidR="00714D47" w:rsidRPr="001511DF" w:rsidRDefault="00714D47" w:rsidP="00997C98">
            <w:pPr>
              <w:pStyle w:val="TableParagraph"/>
              <w:spacing w:before="35"/>
              <w:ind w:right="12"/>
              <w:rPr>
                <w:rFonts w:cs="Arial"/>
                <w:b/>
                <w:sz w:val="18"/>
                <w:szCs w:val="18"/>
              </w:rPr>
            </w:pPr>
            <w:r w:rsidRPr="001511DF">
              <w:rPr>
                <w:rFonts w:cs="Arial"/>
                <w:b/>
                <w:spacing w:val="-2"/>
                <w:sz w:val="18"/>
                <w:szCs w:val="18"/>
              </w:rPr>
              <w:t>201907</w:t>
            </w:r>
          </w:p>
        </w:tc>
        <w:tc>
          <w:tcPr>
            <w:tcW w:w="342" w:type="pct"/>
            <w:shd w:val="clear" w:color="auto" w:fill="78DED9" w:themeFill="accent1"/>
          </w:tcPr>
          <w:p w14:paraId="4C759CF4" w14:textId="77777777" w:rsidR="00714D47" w:rsidRPr="001511DF" w:rsidRDefault="00714D47" w:rsidP="00997C98">
            <w:pPr>
              <w:pStyle w:val="TableParagraph"/>
              <w:spacing w:before="35"/>
              <w:ind w:right="12"/>
              <w:rPr>
                <w:rFonts w:cs="Arial"/>
                <w:b/>
                <w:sz w:val="18"/>
                <w:szCs w:val="18"/>
              </w:rPr>
            </w:pPr>
            <w:r w:rsidRPr="001511DF">
              <w:rPr>
                <w:rFonts w:cs="Arial"/>
                <w:b/>
                <w:spacing w:val="-2"/>
                <w:sz w:val="18"/>
                <w:szCs w:val="18"/>
              </w:rPr>
              <w:t>201913</w:t>
            </w:r>
          </w:p>
        </w:tc>
        <w:tc>
          <w:tcPr>
            <w:tcW w:w="342" w:type="pct"/>
            <w:shd w:val="clear" w:color="auto" w:fill="78DED9" w:themeFill="accent1"/>
          </w:tcPr>
          <w:p w14:paraId="571329F6" w14:textId="77777777" w:rsidR="00714D47" w:rsidRPr="001511DF" w:rsidRDefault="00714D47" w:rsidP="00997C98">
            <w:pPr>
              <w:pStyle w:val="TableParagraph"/>
              <w:spacing w:before="35"/>
              <w:ind w:right="12"/>
              <w:rPr>
                <w:rFonts w:cs="Arial"/>
                <w:b/>
                <w:sz w:val="18"/>
                <w:szCs w:val="18"/>
              </w:rPr>
            </w:pPr>
            <w:r w:rsidRPr="001511DF">
              <w:rPr>
                <w:rFonts w:cs="Arial"/>
                <w:b/>
                <w:spacing w:val="-2"/>
                <w:sz w:val="18"/>
                <w:szCs w:val="18"/>
              </w:rPr>
              <w:t>201920</w:t>
            </w:r>
          </w:p>
        </w:tc>
        <w:tc>
          <w:tcPr>
            <w:tcW w:w="342" w:type="pct"/>
            <w:shd w:val="clear" w:color="auto" w:fill="78DED9" w:themeFill="accent1"/>
          </w:tcPr>
          <w:p w14:paraId="153D9CBC" w14:textId="77777777" w:rsidR="00714D47" w:rsidRPr="001511DF" w:rsidRDefault="00714D47" w:rsidP="00997C98">
            <w:pPr>
              <w:pStyle w:val="TableParagraph"/>
              <w:spacing w:before="35"/>
              <w:ind w:right="12"/>
              <w:rPr>
                <w:rFonts w:cs="Arial"/>
                <w:b/>
                <w:sz w:val="18"/>
                <w:szCs w:val="18"/>
              </w:rPr>
            </w:pPr>
            <w:r w:rsidRPr="001511DF">
              <w:rPr>
                <w:rFonts w:cs="Arial"/>
                <w:b/>
                <w:spacing w:val="-2"/>
                <w:sz w:val="18"/>
                <w:szCs w:val="18"/>
              </w:rPr>
              <w:t>201926</w:t>
            </w:r>
          </w:p>
        </w:tc>
        <w:tc>
          <w:tcPr>
            <w:tcW w:w="342" w:type="pct"/>
            <w:shd w:val="clear" w:color="auto" w:fill="78DED9" w:themeFill="accent1"/>
          </w:tcPr>
          <w:p w14:paraId="77B28E04" w14:textId="77777777" w:rsidR="00714D47" w:rsidRPr="001511DF" w:rsidRDefault="00714D47" w:rsidP="00997C98">
            <w:pPr>
              <w:pStyle w:val="TableParagraph"/>
              <w:spacing w:before="35"/>
              <w:ind w:right="12"/>
              <w:rPr>
                <w:rFonts w:cs="Arial"/>
                <w:b/>
                <w:sz w:val="18"/>
                <w:szCs w:val="18"/>
              </w:rPr>
            </w:pPr>
            <w:r w:rsidRPr="001511DF">
              <w:rPr>
                <w:rFonts w:cs="Arial"/>
                <w:b/>
                <w:spacing w:val="-2"/>
                <w:sz w:val="18"/>
                <w:szCs w:val="18"/>
              </w:rPr>
              <w:t>202007</w:t>
            </w:r>
          </w:p>
        </w:tc>
        <w:tc>
          <w:tcPr>
            <w:tcW w:w="342" w:type="pct"/>
            <w:shd w:val="clear" w:color="auto" w:fill="78DED9" w:themeFill="accent1"/>
          </w:tcPr>
          <w:p w14:paraId="17FF38B9"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202013</w:t>
            </w:r>
          </w:p>
        </w:tc>
        <w:tc>
          <w:tcPr>
            <w:tcW w:w="342" w:type="pct"/>
            <w:shd w:val="clear" w:color="auto" w:fill="78DED9" w:themeFill="accent1"/>
          </w:tcPr>
          <w:p w14:paraId="352FE20E"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202020</w:t>
            </w:r>
          </w:p>
        </w:tc>
        <w:tc>
          <w:tcPr>
            <w:tcW w:w="342" w:type="pct"/>
            <w:shd w:val="clear" w:color="auto" w:fill="78DED9" w:themeFill="accent1"/>
          </w:tcPr>
          <w:p w14:paraId="09000C8E"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202026</w:t>
            </w:r>
          </w:p>
        </w:tc>
      </w:tr>
      <w:tr w:rsidR="00714D47" w:rsidRPr="000A1F79" w14:paraId="14FB1BD2" w14:textId="77777777" w:rsidTr="00554545">
        <w:trPr>
          <w:trHeight w:val="229"/>
        </w:trPr>
        <w:tc>
          <w:tcPr>
            <w:tcW w:w="897" w:type="pct"/>
          </w:tcPr>
          <w:p w14:paraId="0EDC9A82" w14:textId="6A272399" w:rsidR="00714D47" w:rsidRPr="000A1F79" w:rsidRDefault="00714D47" w:rsidP="00997C98">
            <w:pPr>
              <w:pStyle w:val="TableParagraph"/>
              <w:ind w:left="25"/>
              <w:rPr>
                <w:rFonts w:cs="Arial"/>
                <w:sz w:val="18"/>
                <w:szCs w:val="18"/>
              </w:rPr>
            </w:pPr>
            <w:r w:rsidRPr="000A1F79">
              <w:rPr>
                <w:rFonts w:cs="Arial"/>
                <w:sz w:val="18"/>
                <w:szCs w:val="18"/>
              </w:rPr>
              <w:t>East</w:t>
            </w:r>
            <w:r w:rsidRPr="000A1F79">
              <w:rPr>
                <w:rFonts w:cs="Arial"/>
                <w:spacing w:val="-3"/>
                <w:sz w:val="18"/>
                <w:szCs w:val="18"/>
              </w:rPr>
              <w:t xml:space="preserve"> </w:t>
            </w:r>
            <w:r w:rsidRPr="000A1F79">
              <w:rPr>
                <w:rFonts w:cs="Arial"/>
                <w:sz w:val="18"/>
                <w:szCs w:val="18"/>
              </w:rPr>
              <w:t>Arnhem</w:t>
            </w:r>
            <w:r w:rsidRPr="000A1F79">
              <w:rPr>
                <w:rFonts w:cs="Arial"/>
                <w:spacing w:val="1"/>
                <w:sz w:val="18"/>
                <w:szCs w:val="18"/>
              </w:rPr>
              <w:t xml:space="preserve"> </w:t>
            </w:r>
            <w:r w:rsidRPr="000A1F79">
              <w:rPr>
                <w:rFonts w:cs="Arial"/>
                <w:sz w:val="18"/>
                <w:szCs w:val="18"/>
              </w:rPr>
              <w:t>&amp;</w:t>
            </w:r>
            <w:r w:rsidRPr="000A1F79">
              <w:rPr>
                <w:rFonts w:cs="Arial"/>
                <w:spacing w:val="-3"/>
                <w:sz w:val="18"/>
                <w:szCs w:val="18"/>
              </w:rPr>
              <w:t xml:space="preserve"> </w:t>
            </w:r>
            <w:r w:rsidRPr="000A1F79">
              <w:rPr>
                <w:rFonts w:cs="Arial"/>
                <w:sz w:val="18"/>
                <w:szCs w:val="18"/>
              </w:rPr>
              <w:t>Barkly</w:t>
            </w:r>
            <w:r w:rsidRPr="000A1F79">
              <w:rPr>
                <w:rFonts w:cs="Arial"/>
                <w:spacing w:val="-6"/>
                <w:sz w:val="18"/>
                <w:szCs w:val="18"/>
              </w:rPr>
              <w:t xml:space="preserve"> </w:t>
            </w:r>
            <w:r w:rsidR="00074EF8" w:rsidRPr="000A1F79">
              <w:rPr>
                <w:rFonts w:cs="Arial"/>
                <w:spacing w:val="-2"/>
                <w:sz w:val="18"/>
                <w:szCs w:val="18"/>
              </w:rPr>
              <w:t>region</w:t>
            </w:r>
          </w:p>
        </w:tc>
        <w:tc>
          <w:tcPr>
            <w:tcW w:w="341" w:type="pct"/>
          </w:tcPr>
          <w:p w14:paraId="40201337" w14:textId="77777777" w:rsidR="00714D47" w:rsidRPr="000A1F79" w:rsidRDefault="00714D47" w:rsidP="00997C98">
            <w:pPr>
              <w:pStyle w:val="TableParagraph"/>
              <w:ind w:right="12"/>
              <w:rPr>
                <w:rFonts w:cs="Arial"/>
                <w:sz w:val="18"/>
                <w:szCs w:val="18"/>
              </w:rPr>
            </w:pPr>
            <w:r w:rsidRPr="000A1F79">
              <w:rPr>
                <w:rFonts w:cs="Arial"/>
                <w:spacing w:val="-5"/>
                <w:sz w:val="18"/>
                <w:szCs w:val="18"/>
              </w:rPr>
              <w:t>23</w:t>
            </w:r>
          </w:p>
        </w:tc>
        <w:tc>
          <w:tcPr>
            <w:tcW w:w="341" w:type="pct"/>
          </w:tcPr>
          <w:p w14:paraId="298E0258" w14:textId="77777777" w:rsidR="00714D47" w:rsidRPr="000A1F79" w:rsidRDefault="00714D47" w:rsidP="00997C98">
            <w:pPr>
              <w:pStyle w:val="TableParagraph"/>
              <w:ind w:right="12"/>
              <w:rPr>
                <w:rFonts w:cs="Arial"/>
                <w:sz w:val="18"/>
                <w:szCs w:val="18"/>
              </w:rPr>
            </w:pPr>
            <w:r w:rsidRPr="000A1F79">
              <w:rPr>
                <w:rFonts w:cs="Arial"/>
                <w:spacing w:val="-5"/>
                <w:sz w:val="18"/>
                <w:szCs w:val="18"/>
              </w:rPr>
              <w:t>24</w:t>
            </w:r>
          </w:p>
        </w:tc>
        <w:tc>
          <w:tcPr>
            <w:tcW w:w="341" w:type="pct"/>
          </w:tcPr>
          <w:p w14:paraId="47FCA9E2" w14:textId="77777777" w:rsidR="00714D47" w:rsidRPr="000A1F79" w:rsidRDefault="00714D47" w:rsidP="00997C98">
            <w:pPr>
              <w:pStyle w:val="TableParagraph"/>
              <w:ind w:right="12"/>
              <w:rPr>
                <w:rFonts w:cs="Arial"/>
                <w:sz w:val="18"/>
                <w:szCs w:val="18"/>
              </w:rPr>
            </w:pPr>
            <w:r w:rsidRPr="000A1F79">
              <w:rPr>
                <w:rFonts w:cs="Arial"/>
                <w:spacing w:val="-5"/>
                <w:sz w:val="18"/>
                <w:szCs w:val="18"/>
              </w:rPr>
              <w:t>23</w:t>
            </w:r>
          </w:p>
        </w:tc>
        <w:tc>
          <w:tcPr>
            <w:tcW w:w="342" w:type="pct"/>
          </w:tcPr>
          <w:p w14:paraId="430E1A9E" w14:textId="77777777" w:rsidR="00714D47" w:rsidRPr="000A1F79" w:rsidRDefault="00714D47" w:rsidP="00997C98">
            <w:pPr>
              <w:pStyle w:val="TableParagraph"/>
              <w:ind w:right="12"/>
              <w:rPr>
                <w:rFonts w:cs="Arial"/>
                <w:sz w:val="18"/>
                <w:szCs w:val="18"/>
              </w:rPr>
            </w:pPr>
            <w:r w:rsidRPr="000A1F79">
              <w:rPr>
                <w:rFonts w:cs="Arial"/>
                <w:spacing w:val="-5"/>
                <w:sz w:val="18"/>
                <w:szCs w:val="18"/>
              </w:rPr>
              <w:t>23</w:t>
            </w:r>
          </w:p>
        </w:tc>
        <w:tc>
          <w:tcPr>
            <w:tcW w:w="342" w:type="pct"/>
          </w:tcPr>
          <w:p w14:paraId="0F1FFF3C" w14:textId="77777777" w:rsidR="00714D47" w:rsidRPr="000A1F79" w:rsidRDefault="00714D47" w:rsidP="00997C98">
            <w:pPr>
              <w:pStyle w:val="TableParagraph"/>
              <w:ind w:right="12"/>
              <w:rPr>
                <w:rFonts w:cs="Arial"/>
                <w:sz w:val="18"/>
                <w:szCs w:val="18"/>
              </w:rPr>
            </w:pPr>
            <w:r w:rsidRPr="000A1F79">
              <w:rPr>
                <w:rFonts w:cs="Arial"/>
                <w:spacing w:val="-5"/>
                <w:sz w:val="18"/>
                <w:szCs w:val="18"/>
              </w:rPr>
              <w:t>23</w:t>
            </w:r>
          </w:p>
        </w:tc>
        <w:tc>
          <w:tcPr>
            <w:tcW w:w="342" w:type="pct"/>
          </w:tcPr>
          <w:p w14:paraId="598F607C" w14:textId="77777777" w:rsidR="00714D47" w:rsidRPr="000A1F79" w:rsidRDefault="00714D47" w:rsidP="00997C98">
            <w:pPr>
              <w:pStyle w:val="TableParagraph"/>
              <w:ind w:right="13"/>
              <w:rPr>
                <w:rFonts w:cs="Arial"/>
                <w:sz w:val="18"/>
                <w:szCs w:val="18"/>
              </w:rPr>
            </w:pPr>
            <w:r w:rsidRPr="000A1F79">
              <w:rPr>
                <w:rFonts w:cs="Arial"/>
                <w:spacing w:val="-5"/>
                <w:sz w:val="18"/>
                <w:szCs w:val="18"/>
              </w:rPr>
              <w:t>23</w:t>
            </w:r>
          </w:p>
        </w:tc>
        <w:tc>
          <w:tcPr>
            <w:tcW w:w="342" w:type="pct"/>
          </w:tcPr>
          <w:p w14:paraId="6C755E05" w14:textId="77777777" w:rsidR="00714D47" w:rsidRPr="000A1F79" w:rsidRDefault="00714D47" w:rsidP="00997C98">
            <w:pPr>
              <w:pStyle w:val="TableParagraph"/>
              <w:ind w:right="13"/>
              <w:rPr>
                <w:rFonts w:cs="Arial"/>
                <w:sz w:val="18"/>
                <w:szCs w:val="18"/>
              </w:rPr>
            </w:pPr>
            <w:r w:rsidRPr="000A1F79">
              <w:rPr>
                <w:rFonts w:cs="Arial"/>
                <w:spacing w:val="-5"/>
                <w:sz w:val="18"/>
                <w:szCs w:val="18"/>
              </w:rPr>
              <w:t>27</w:t>
            </w:r>
          </w:p>
        </w:tc>
        <w:tc>
          <w:tcPr>
            <w:tcW w:w="342" w:type="pct"/>
          </w:tcPr>
          <w:p w14:paraId="6DA4D203" w14:textId="77777777" w:rsidR="00714D47" w:rsidRPr="000A1F79" w:rsidRDefault="00714D47" w:rsidP="00997C98">
            <w:pPr>
              <w:pStyle w:val="TableParagraph"/>
              <w:ind w:right="13"/>
              <w:rPr>
                <w:rFonts w:cs="Arial"/>
                <w:sz w:val="18"/>
                <w:szCs w:val="18"/>
              </w:rPr>
            </w:pPr>
            <w:r w:rsidRPr="000A1F79">
              <w:rPr>
                <w:rFonts w:cs="Arial"/>
                <w:spacing w:val="-5"/>
                <w:sz w:val="18"/>
                <w:szCs w:val="18"/>
              </w:rPr>
              <w:t>27</w:t>
            </w:r>
          </w:p>
        </w:tc>
        <w:tc>
          <w:tcPr>
            <w:tcW w:w="342" w:type="pct"/>
          </w:tcPr>
          <w:p w14:paraId="6719A204" w14:textId="77777777" w:rsidR="00714D47" w:rsidRPr="000A1F79" w:rsidRDefault="00714D47" w:rsidP="00997C98">
            <w:pPr>
              <w:pStyle w:val="TableParagraph"/>
              <w:ind w:right="13"/>
              <w:rPr>
                <w:rFonts w:cs="Arial"/>
                <w:sz w:val="18"/>
                <w:szCs w:val="18"/>
              </w:rPr>
            </w:pPr>
            <w:r w:rsidRPr="000A1F79">
              <w:rPr>
                <w:rFonts w:cs="Arial"/>
                <w:spacing w:val="-5"/>
                <w:sz w:val="18"/>
                <w:szCs w:val="18"/>
              </w:rPr>
              <w:t>24</w:t>
            </w:r>
          </w:p>
        </w:tc>
        <w:tc>
          <w:tcPr>
            <w:tcW w:w="342" w:type="pct"/>
          </w:tcPr>
          <w:p w14:paraId="5D696711" w14:textId="77777777" w:rsidR="00714D47" w:rsidRPr="000A1F79" w:rsidRDefault="00714D47" w:rsidP="00997C98">
            <w:pPr>
              <w:pStyle w:val="TableParagraph"/>
              <w:ind w:right="13"/>
              <w:rPr>
                <w:rFonts w:cs="Arial"/>
                <w:sz w:val="18"/>
                <w:szCs w:val="18"/>
              </w:rPr>
            </w:pPr>
            <w:r w:rsidRPr="000A1F79">
              <w:rPr>
                <w:rFonts w:cs="Arial"/>
                <w:spacing w:val="-5"/>
                <w:sz w:val="18"/>
                <w:szCs w:val="18"/>
              </w:rPr>
              <w:t>24</w:t>
            </w:r>
          </w:p>
        </w:tc>
        <w:tc>
          <w:tcPr>
            <w:tcW w:w="342" w:type="pct"/>
          </w:tcPr>
          <w:p w14:paraId="2FA3DB6E" w14:textId="77777777" w:rsidR="00714D47" w:rsidRPr="000A1F79" w:rsidRDefault="00714D47" w:rsidP="00997C98">
            <w:pPr>
              <w:pStyle w:val="TableParagraph"/>
              <w:ind w:right="14"/>
              <w:rPr>
                <w:rFonts w:cs="Arial"/>
                <w:sz w:val="18"/>
                <w:szCs w:val="18"/>
              </w:rPr>
            </w:pPr>
            <w:r w:rsidRPr="000A1F79">
              <w:rPr>
                <w:rFonts w:cs="Arial"/>
                <w:spacing w:val="-5"/>
                <w:sz w:val="18"/>
                <w:szCs w:val="18"/>
              </w:rPr>
              <w:t>25</w:t>
            </w:r>
          </w:p>
        </w:tc>
        <w:tc>
          <w:tcPr>
            <w:tcW w:w="342" w:type="pct"/>
          </w:tcPr>
          <w:p w14:paraId="3C25E626" w14:textId="77777777" w:rsidR="00714D47" w:rsidRPr="000A1F79" w:rsidRDefault="00714D47" w:rsidP="00997C98">
            <w:pPr>
              <w:pStyle w:val="TableParagraph"/>
              <w:ind w:right="14"/>
              <w:rPr>
                <w:rFonts w:cs="Arial"/>
                <w:sz w:val="18"/>
                <w:szCs w:val="18"/>
              </w:rPr>
            </w:pPr>
            <w:r w:rsidRPr="000A1F79">
              <w:rPr>
                <w:rFonts w:cs="Arial"/>
                <w:spacing w:val="-5"/>
                <w:sz w:val="18"/>
                <w:szCs w:val="18"/>
              </w:rPr>
              <w:t>25</w:t>
            </w:r>
          </w:p>
        </w:tc>
      </w:tr>
      <w:tr w:rsidR="00714D47" w:rsidRPr="000A1F79" w14:paraId="254A1B05" w14:textId="77777777" w:rsidTr="00554545">
        <w:trPr>
          <w:trHeight w:val="229"/>
        </w:trPr>
        <w:tc>
          <w:tcPr>
            <w:tcW w:w="897" w:type="pct"/>
          </w:tcPr>
          <w:p w14:paraId="0066FCDE" w14:textId="3CE3EA01" w:rsidR="00714D47" w:rsidRPr="000A1F79" w:rsidRDefault="00714D47" w:rsidP="00997C98">
            <w:pPr>
              <w:pStyle w:val="TableParagraph"/>
              <w:ind w:left="24"/>
              <w:rPr>
                <w:rFonts w:cs="Arial"/>
                <w:sz w:val="18"/>
                <w:szCs w:val="18"/>
              </w:rPr>
            </w:pPr>
            <w:r w:rsidRPr="000A1F79">
              <w:rPr>
                <w:rFonts w:cs="Arial"/>
                <w:sz w:val="18"/>
                <w:szCs w:val="18"/>
              </w:rPr>
              <w:t>Big</w:t>
            </w:r>
            <w:r w:rsidRPr="000A1F79">
              <w:rPr>
                <w:rFonts w:cs="Arial"/>
                <w:spacing w:val="-4"/>
                <w:sz w:val="18"/>
                <w:szCs w:val="18"/>
              </w:rPr>
              <w:t xml:space="preserve"> </w:t>
            </w:r>
            <w:r w:rsidRPr="000A1F79">
              <w:rPr>
                <w:rFonts w:cs="Arial"/>
                <w:sz w:val="18"/>
                <w:szCs w:val="18"/>
              </w:rPr>
              <w:t>Rivers</w:t>
            </w:r>
            <w:r w:rsidRPr="000A1F79">
              <w:rPr>
                <w:rFonts w:cs="Arial"/>
                <w:spacing w:val="-2"/>
                <w:sz w:val="18"/>
                <w:szCs w:val="18"/>
              </w:rPr>
              <w:t xml:space="preserve"> </w:t>
            </w:r>
            <w:r w:rsidR="00074EF8" w:rsidRPr="000A1F79">
              <w:rPr>
                <w:rFonts w:cs="Arial"/>
                <w:spacing w:val="-2"/>
                <w:sz w:val="18"/>
                <w:szCs w:val="18"/>
              </w:rPr>
              <w:t>region</w:t>
            </w:r>
          </w:p>
        </w:tc>
        <w:tc>
          <w:tcPr>
            <w:tcW w:w="341" w:type="pct"/>
          </w:tcPr>
          <w:p w14:paraId="09FF7F42" w14:textId="77777777" w:rsidR="00714D47" w:rsidRPr="000A1F79" w:rsidRDefault="00714D47" w:rsidP="00997C98">
            <w:pPr>
              <w:pStyle w:val="TableParagraph"/>
              <w:ind w:right="12"/>
              <w:rPr>
                <w:rFonts w:cs="Arial"/>
                <w:sz w:val="18"/>
                <w:szCs w:val="18"/>
              </w:rPr>
            </w:pPr>
            <w:r w:rsidRPr="000A1F79">
              <w:rPr>
                <w:rFonts w:cs="Arial"/>
                <w:spacing w:val="-5"/>
                <w:sz w:val="18"/>
                <w:szCs w:val="18"/>
              </w:rPr>
              <w:t>25</w:t>
            </w:r>
          </w:p>
        </w:tc>
        <w:tc>
          <w:tcPr>
            <w:tcW w:w="341" w:type="pct"/>
          </w:tcPr>
          <w:p w14:paraId="29C1B9B5" w14:textId="77777777" w:rsidR="00714D47" w:rsidRPr="000A1F79" w:rsidRDefault="00714D47" w:rsidP="00997C98">
            <w:pPr>
              <w:pStyle w:val="TableParagraph"/>
              <w:ind w:right="13"/>
              <w:rPr>
                <w:rFonts w:cs="Arial"/>
                <w:sz w:val="18"/>
                <w:szCs w:val="18"/>
              </w:rPr>
            </w:pPr>
            <w:r w:rsidRPr="000A1F79">
              <w:rPr>
                <w:rFonts w:cs="Arial"/>
                <w:spacing w:val="-5"/>
                <w:sz w:val="18"/>
                <w:szCs w:val="18"/>
              </w:rPr>
              <w:t>24</w:t>
            </w:r>
          </w:p>
        </w:tc>
        <w:tc>
          <w:tcPr>
            <w:tcW w:w="341" w:type="pct"/>
          </w:tcPr>
          <w:p w14:paraId="07FE157D" w14:textId="77777777" w:rsidR="00714D47" w:rsidRPr="000A1F79" w:rsidRDefault="00714D47" w:rsidP="00997C98">
            <w:pPr>
              <w:pStyle w:val="TableParagraph"/>
              <w:ind w:right="13"/>
              <w:rPr>
                <w:rFonts w:cs="Arial"/>
                <w:sz w:val="18"/>
                <w:szCs w:val="18"/>
              </w:rPr>
            </w:pPr>
            <w:r w:rsidRPr="000A1F79">
              <w:rPr>
                <w:rFonts w:cs="Arial"/>
                <w:spacing w:val="-5"/>
                <w:sz w:val="18"/>
                <w:szCs w:val="18"/>
              </w:rPr>
              <w:t>28</w:t>
            </w:r>
          </w:p>
        </w:tc>
        <w:tc>
          <w:tcPr>
            <w:tcW w:w="342" w:type="pct"/>
          </w:tcPr>
          <w:p w14:paraId="398AFE3E" w14:textId="77777777" w:rsidR="00714D47" w:rsidRPr="000A1F79" w:rsidRDefault="00714D47" w:rsidP="00997C98">
            <w:pPr>
              <w:pStyle w:val="TableParagraph"/>
              <w:ind w:right="13"/>
              <w:rPr>
                <w:rFonts w:cs="Arial"/>
                <w:sz w:val="18"/>
                <w:szCs w:val="18"/>
              </w:rPr>
            </w:pPr>
            <w:r w:rsidRPr="000A1F79">
              <w:rPr>
                <w:rFonts w:cs="Arial"/>
                <w:spacing w:val="-5"/>
                <w:sz w:val="18"/>
                <w:szCs w:val="18"/>
              </w:rPr>
              <w:t>28</w:t>
            </w:r>
          </w:p>
        </w:tc>
        <w:tc>
          <w:tcPr>
            <w:tcW w:w="342" w:type="pct"/>
          </w:tcPr>
          <w:p w14:paraId="24485798" w14:textId="77777777" w:rsidR="00714D47" w:rsidRPr="000A1F79" w:rsidRDefault="00714D47" w:rsidP="00997C98">
            <w:pPr>
              <w:pStyle w:val="TableParagraph"/>
              <w:ind w:right="13"/>
              <w:rPr>
                <w:rFonts w:cs="Arial"/>
                <w:sz w:val="18"/>
                <w:szCs w:val="18"/>
              </w:rPr>
            </w:pPr>
            <w:r w:rsidRPr="000A1F79">
              <w:rPr>
                <w:rFonts w:cs="Arial"/>
                <w:spacing w:val="-5"/>
                <w:sz w:val="18"/>
                <w:szCs w:val="18"/>
              </w:rPr>
              <w:t>27</w:t>
            </w:r>
          </w:p>
        </w:tc>
        <w:tc>
          <w:tcPr>
            <w:tcW w:w="342" w:type="pct"/>
          </w:tcPr>
          <w:p w14:paraId="065533E5" w14:textId="77777777" w:rsidR="00714D47" w:rsidRPr="000A1F79" w:rsidRDefault="00714D47" w:rsidP="00997C98">
            <w:pPr>
              <w:pStyle w:val="TableParagraph"/>
              <w:ind w:right="13"/>
              <w:rPr>
                <w:rFonts w:cs="Arial"/>
                <w:sz w:val="18"/>
                <w:szCs w:val="18"/>
              </w:rPr>
            </w:pPr>
            <w:r w:rsidRPr="000A1F79">
              <w:rPr>
                <w:rFonts w:cs="Arial"/>
                <w:spacing w:val="-5"/>
                <w:sz w:val="18"/>
                <w:szCs w:val="18"/>
              </w:rPr>
              <w:t>26</w:t>
            </w:r>
          </w:p>
        </w:tc>
        <w:tc>
          <w:tcPr>
            <w:tcW w:w="342" w:type="pct"/>
          </w:tcPr>
          <w:p w14:paraId="0DB48B39" w14:textId="77777777" w:rsidR="00714D47" w:rsidRPr="000A1F79" w:rsidRDefault="00714D47" w:rsidP="00997C98">
            <w:pPr>
              <w:pStyle w:val="TableParagraph"/>
              <w:ind w:right="13"/>
              <w:rPr>
                <w:rFonts w:cs="Arial"/>
                <w:sz w:val="18"/>
                <w:szCs w:val="18"/>
              </w:rPr>
            </w:pPr>
            <w:r w:rsidRPr="000A1F79">
              <w:rPr>
                <w:rFonts w:cs="Arial"/>
                <w:spacing w:val="-5"/>
                <w:sz w:val="18"/>
                <w:szCs w:val="18"/>
              </w:rPr>
              <w:t>27</w:t>
            </w:r>
          </w:p>
        </w:tc>
        <w:tc>
          <w:tcPr>
            <w:tcW w:w="342" w:type="pct"/>
          </w:tcPr>
          <w:p w14:paraId="624DB191" w14:textId="77777777" w:rsidR="00714D47" w:rsidRPr="000A1F79" w:rsidRDefault="00714D47" w:rsidP="00997C98">
            <w:pPr>
              <w:pStyle w:val="TableParagraph"/>
              <w:ind w:right="14"/>
              <w:rPr>
                <w:rFonts w:cs="Arial"/>
                <w:sz w:val="18"/>
                <w:szCs w:val="18"/>
              </w:rPr>
            </w:pPr>
            <w:r w:rsidRPr="000A1F79">
              <w:rPr>
                <w:rFonts w:cs="Arial"/>
                <w:spacing w:val="-5"/>
                <w:sz w:val="18"/>
                <w:szCs w:val="18"/>
              </w:rPr>
              <w:t>27</w:t>
            </w:r>
          </w:p>
        </w:tc>
        <w:tc>
          <w:tcPr>
            <w:tcW w:w="342" w:type="pct"/>
          </w:tcPr>
          <w:p w14:paraId="59A1F9CA" w14:textId="77777777" w:rsidR="00714D47" w:rsidRPr="000A1F79" w:rsidRDefault="00714D47" w:rsidP="00997C98">
            <w:pPr>
              <w:pStyle w:val="TableParagraph"/>
              <w:ind w:right="14"/>
              <w:rPr>
                <w:rFonts w:cs="Arial"/>
                <w:sz w:val="18"/>
                <w:szCs w:val="18"/>
              </w:rPr>
            </w:pPr>
            <w:r w:rsidRPr="000A1F79">
              <w:rPr>
                <w:rFonts w:cs="Arial"/>
                <w:spacing w:val="-5"/>
                <w:sz w:val="18"/>
                <w:szCs w:val="18"/>
              </w:rPr>
              <w:t>26</w:t>
            </w:r>
          </w:p>
        </w:tc>
        <w:tc>
          <w:tcPr>
            <w:tcW w:w="342" w:type="pct"/>
          </w:tcPr>
          <w:p w14:paraId="35F8ACB9" w14:textId="77777777" w:rsidR="00714D47" w:rsidRPr="000A1F79" w:rsidRDefault="00714D47" w:rsidP="00997C98">
            <w:pPr>
              <w:pStyle w:val="TableParagraph"/>
              <w:ind w:right="14"/>
              <w:rPr>
                <w:rFonts w:cs="Arial"/>
                <w:sz w:val="18"/>
                <w:szCs w:val="18"/>
              </w:rPr>
            </w:pPr>
            <w:r w:rsidRPr="000A1F79">
              <w:rPr>
                <w:rFonts w:cs="Arial"/>
                <w:spacing w:val="-5"/>
                <w:sz w:val="18"/>
                <w:szCs w:val="18"/>
              </w:rPr>
              <w:t>27</w:t>
            </w:r>
          </w:p>
        </w:tc>
        <w:tc>
          <w:tcPr>
            <w:tcW w:w="342" w:type="pct"/>
          </w:tcPr>
          <w:p w14:paraId="20071617" w14:textId="77777777" w:rsidR="00714D47" w:rsidRPr="000A1F79" w:rsidRDefault="00714D47" w:rsidP="00997C98">
            <w:pPr>
              <w:pStyle w:val="TableParagraph"/>
              <w:ind w:right="14"/>
              <w:rPr>
                <w:rFonts w:cs="Arial"/>
                <w:sz w:val="18"/>
                <w:szCs w:val="18"/>
              </w:rPr>
            </w:pPr>
            <w:r w:rsidRPr="000A1F79">
              <w:rPr>
                <w:rFonts w:cs="Arial"/>
                <w:spacing w:val="-5"/>
                <w:sz w:val="18"/>
                <w:szCs w:val="18"/>
              </w:rPr>
              <w:t>22</w:t>
            </w:r>
          </w:p>
        </w:tc>
        <w:tc>
          <w:tcPr>
            <w:tcW w:w="342" w:type="pct"/>
          </w:tcPr>
          <w:p w14:paraId="4AE744E0" w14:textId="77777777" w:rsidR="00714D47" w:rsidRPr="000A1F79" w:rsidRDefault="00714D47" w:rsidP="00997C98">
            <w:pPr>
              <w:pStyle w:val="TableParagraph"/>
              <w:ind w:right="14"/>
              <w:rPr>
                <w:rFonts w:cs="Arial"/>
                <w:sz w:val="18"/>
                <w:szCs w:val="18"/>
              </w:rPr>
            </w:pPr>
            <w:r w:rsidRPr="000A1F79">
              <w:rPr>
                <w:rFonts w:cs="Arial"/>
                <w:spacing w:val="-5"/>
                <w:sz w:val="18"/>
                <w:szCs w:val="18"/>
              </w:rPr>
              <w:t>22</w:t>
            </w:r>
          </w:p>
        </w:tc>
      </w:tr>
      <w:tr w:rsidR="00714D47" w:rsidRPr="000A1F79" w14:paraId="2AEC3A29" w14:textId="77777777" w:rsidTr="00554545">
        <w:trPr>
          <w:trHeight w:val="229"/>
        </w:trPr>
        <w:tc>
          <w:tcPr>
            <w:tcW w:w="897" w:type="pct"/>
          </w:tcPr>
          <w:p w14:paraId="26FB59E5" w14:textId="44BED744" w:rsidR="00714D47" w:rsidRPr="000A1F79" w:rsidRDefault="00714D47" w:rsidP="00997C98">
            <w:pPr>
              <w:pStyle w:val="TableParagraph"/>
              <w:ind w:left="23"/>
              <w:rPr>
                <w:rFonts w:cs="Arial"/>
                <w:sz w:val="18"/>
                <w:szCs w:val="18"/>
              </w:rPr>
            </w:pPr>
            <w:r w:rsidRPr="000A1F79">
              <w:rPr>
                <w:rFonts w:cs="Arial"/>
                <w:sz w:val="18"/>
                <w:szCs w:val="18"/>
              </w:rPr>
              <w:t>Central</w:t>
            </w:r>
            <w:r w:rsidRPr="000A1F79">
              <w:rPr>
                <w:rFonts w:cs="Arial"/>
                <w:spacing w:val="-5"/>
                <w:sz w:val="18"/>
                <w:szCs w:val="18"/>
              </w:rPr>
              <w:t xml:space="preserve"> </w:t>
            </w:r>
            <w:r w:rsidR="00074EF8" w:rsidRPr="000A1F79">
              <w:rPr>
                <w:rFonts w:cs="Arial"/>
                <w:spacing w:val="-2"/>
                <w:sz w:val="18"/>
                <w:szCs w:val="18"/>
              </w:rPr>
              <w:t>region</w:t>
            </w:r>
          </w:p>
        </w:tc>
        <w:tc>
          <w:tcPr>
            <w:tcW w:w="341" w:type="pct"/>
          </w:tcPr>
          <w:p w14:paraId="13B4802F" w14:textId="77777777" w:rsidR="00714D47" w:rsidRPr="000A1F79" w:rsidRDefault="00714D47" w:rsidP="00997C98">
            <w:pPr>
              <w:pStyle w:val="TableParagraph"/>
              <w:ind w:right="13"/>
              <w:rPr>
                <w:rFonts w:cs="Arial"/>
                <w:sz w:val="18"/>
                <w:szCs w:val="18"/>
              </w:rPr>
            </w:pPr>
            <w:r w:rsidRPr="000A1F79">
              <w:rPr>
                <w:rFonts w:cs="Arial"/>
                <w:spacing w:val="-5"/>
                <w:sz w:val="18"/>
                <w:szCs w:val="18"/>
              </w:rPr>
              <w:t>24</w:t>
            </w:r>
          </w:p>
        </w:tc>
        <w:tc>
          <w:tcPr>
            <w:tcW w:w="341" w:type="pct"/>
          </w:tcPr>
          <w:p w14:paraId="0EA64453" w14:textId="77777777" w:rsidR="00714D47" w:rsidRPr="000A1F79" w:rsidRDefault="00714D47" w:rsidP="00997C98">
            <w:pPr>
              <w:pStyle w:val="TableParagraph"/>
              <w:ind w:right="13"/>
              <w:rPr>
                <w:rFonts w:cs="Arial"/>
                <w:sz w:val="18"/>
                <w:szCs w:val="18"/>
              </w:rPr>
            </w:pPr>
            <w:r w:rsidRPr="000A1F79">
              <w:rPr>
                <w:rFonts w:cs="Arial"/>
                <w:spacing w:val="-5"/>
                <w:sz w:val="18"/>
                <w:szCs w:val="18"/>
              </w:rPr>
              <w:t>20</w:t>
            </w:r>
          </w:p>
        </w:tc>
        <w:tc>
          <w:tcPr>
            <w:tcW w:w="341" w:type="pct"/>
          </w:tcPr>
          <w:p w14:paraId="1B97CEF0" w14:textId="77777777" w:rsidR="00714D47" w:rsidRPr="000A1F79" w:rsidRDefault="00714D47" w:rsidP="00997C98">
            <w:pPr>
              <w:pStyle w:val="TableParagraph"/>
              <w:ind w:right="13"/>
              <w:rPr>
                <w:rFonts w:cs="Arial"/>
                <w:sz w:val="18"/>
                <w:szCs w:val="18"/>
              </w:rPr>
            </w:pPr>
            <w:r w:rsidRPr="000A1F79">
              <w:rPr>
                <w:rFonts w:cs="Arial"/>
                <w:spacing w:val="-5"/>
                <w:sz w:val="18"/>
                <w:szCs w:val="18"/>
              </w:rPr>
              <w:t>20</w:t>
            </w:r>
          </w:p>
        </w:tc>
        <w:tc>
          <w:tcPr>
            <w:tcW w:w="342" w:type="pct"/>
          </w:tcPr>
          <w:p w14:paraId="29EA9C2A" w14:textId="77777777" w:rsidR="00714D47" w:rsidRPr="000A1F79" w:rsidRDefault="00714D47" w:rsidP="00997C98">
            <w:pPr>
              <w:pStyle w:val="TableParagraph"/>
              <w:ind w:right="14"/>
              <w:rPr>
                <w:rFonts w:cs="Arial"/>
                <w:sz w:val="18"/>
                <w:szCs w:val="18"/>
              </w:rPr>
            </w:pPr>
            <w:r w:rsidRPr="000A1F79">
              <w:rPr>
                <w:rFonts w:cs="Arial"/>
                <w:spacing w:val="-5"/>
                <w:sz w:val="18"/>
                <w:szCs w:val="18"/>
              </w:rPr>
              <w:t>23</w:t>
            </w:r>
          </w:p>
        </w:tc>
        <w:tc>
          <w:tcPr>
            <w:tcW w:w="342" w:type="pct"/>
          </w:tcPr>
          <w:p w14:paraId="2875BBF8" w14:textId="77777777" w:rsidR="00714D47" w:rsidRPr="000A1F79" w:rsidRDefault="00714D47" w:rsidP="00997C98">
            <w:pPr>
              <w:pStyle w:val="TableParagraph"/>
              <w:ind w:right="14"/>
              <w:rPr>
                <w:rFonts w:cs="Arial"/>
                <w:sz w:val="18"/>
                <w:szCs w:val="18"/>
              </w:rPr>
            </w:pPr>
            <w:r w:rsidRPr="000A1F79">
              <w:rPr>
                <w:rFonts w:cs="Arial"/>
                <w:spacing w:val="-5"/>
                <w:sz w:val="18"/>
                <w:szCs w:val="18"/>
              </w:rPr>
              <w:t>23</w:t>
            </w:r>
          </w:p>
        </w:tc>
        <w:tc>
          <w:tcPr>
            <w:tcW w:w="342" w:type="pct"/>
          </w:tcPr>
          <w:p w14:paraId="47B8E239" w14:textId="77777777" w:rsidR="00714D47" w:rsidRPr="000A1F79" w:rsidRDefault="00714D47" w:rsidP="00997C98">
            <w:pPr>
              <w:pStyle w:val="TableParagraph"/>
              <w:ind w:right="14"/>
              <w:rPr>
                <w:rFonts w:cs="Arial"/>
                <w:sz w:val="18"/>
                <w:szCs w:val="18"/>
              </w:rPr>
            </w:pPr>
            <w:r w:rsidRPr="000A1F79">
              <w:rPr>
                <w:rFonts w:cs="Arial"/>
                <w:spacing w:val="-5"/>
                <w:sz w:val="18"/>
                <w:szCs w:val="18"/>
              </w:rPr>
              <w:t>21</w:t>
            </w:r>
          </w:p>
        </w:tc>
        <w:tc>
          <w:tcPr>
            <w:tcW w:w="342" w:type="pct"/>
          </w:tcPr>
          <w:p w14:paraId="1ACB8957" w14:textId="77777777" w:rsidR="00714D47" w:rsidRPr="000A1F79" w:rsidRDefault="00714D47" w:rsidP="00997C98">
            <w:pPr>
              <w:pStyle w:val="TableParagraph"/>
              <w:ind w:right="14"/>
              <w:rPr>
                <w:rFonts w:cs="Arial"/>
                <w:sz w:val="18"/>
                <w:szCs w:val="18"/>
              </w:rPr>
            </w:pPr>
            <w:r w:rsidRPr="000A1F79">
              <w:rPr>
                <w:rFonts w:cs="Arial"/>
                <w:spacing w:val="-5"/>
                <w:sz w:val="18"/>
                <w:szCs w:val="18"/>
              </w:rPr>
              <w:t>24</w:t>
            </w:r>
          </w:p>
        </w:tc>
        <w:tc>
          <w:tcPr>
            <w:tcW w:w="342" w:type="pct"/>
          </w:tcPr>
          <w:p w14:paraId="0D607FE9" w14:textId="77777777" w:rsidR="00714D47" w:rsidRPr="000A1F79" w:rsidRDefault="00714D47" w:rsidP="00997C98">
            <w:pPr>
              <w:pStyle w:val="TableParagraph"/>
              <w:ind w:right="14"/>
              <w:rPr>
                <w:rFonts w:cs="Arial"/>
                <w:sz w:val="18"/>
                <w:szCs w:val="18"/>
              </w:rPr>
            </w:pPr>
            <w:r w:rsidRPr="000A1F79">
              <w:rPr>
                <w:rFonts w:cs="Arial"/>
                <w:spacing w:val="-5"/>
                <w:sz w:val="18"/>
                <w:szCs w:val="18"/>
              </w:rPr>
              <w:t>24</w:t>
            </w:r>
          </w:p>
        </w:tc>
        <w:tc>
          <w:tcPr>
            <w:tcW w:w="342" w:type="pct"/>
          </w:tcPr>
          <w:p w14:paraId="4A17D50D" w14:textId="77777777" w:rsidR="00714D47" w:rsidRPr="000A1F79" w:rsidRDefault="00714D47" w:rsidP="00997C98">
            <w:pPr>
              <w:pStyle w:val="TableParagraph"/>
              <w:rPr>
                <w:rFonts w:cs="Arial"/>
                <w:sz w:val="18"/>
                <w:szCs w:val="18"/>
              </w:rPr>
            </w:pPr>
            <w:r w:rsidRPr="000A1F79">
              <w:rPr>
                <w:rFonts w:cs="Arial"/>
                <w:spacing w:val="-5"/>
                <w:sz w:val="18"/>
                <w:szCs w:val="18"/>
              </w:rPr>
              <w:t>24</w:t>
            </w:r>
          </w:p>
        </w:tc>
        <w:tc>
          <w:tcPr>
            <w:tcW w:w="342" w:type="pct"/>
          </w:tcPr>
          <w:p w14:paraId="0F553189" w14:textId="77777777" w:rsidR="00714D47" w:rsidRPr="000A1F79" w:rsidRDefault="00714D47" w:rsidP="00997C98">
            <w:pPr>
              <w:pStyle w:val="TableParagraph"/>
              <w:rPr>
                <w:rFonts w:cs="Arial"/>
                <w:sz w:val="18"/>
                <w:szCs w:val="18"/>
              </w:rPr>
            </w:pPr>
            <w:r w:rsidRPr="000A1F79">
              <w:rPr>
                <w:rFonts w:cs="Arial"/>
                <w:spacing w:val="-5"/>
                <w:sz w:val="18"/>
                <w:szCs w:val="18"/>
              </w:rPr>
              <w:t>25</w:t>
            </w:r>
          </w:p>
        </w:tc>
        <w:tc>
          <w:tcPr>
            <w:tcW w:w="342" w:type="pct"/>
          </w:tcPr>
          <w:p w14:paraId="525A1821" w14:textId="77777777" w:rsidR="00714D47" w:rsidRPr="000A1F79" w:rsidRDefault="00714D47" w:rsidP="00997C98">
            <w:pPr>
              <w:pStyle w:val="TableParagraph"/>
              <w:rPr>
                <w:rFonts w:cs="Arial"/>
                <w:sz w:val="18"/>
                <w:szCs w:val="18"/>
              </w:rPr>
            </w:pPr>
            <w:r w:rsidRPr="000A1F79">
              <w:rPr>
                <w:rFonts w:cs="Arial"/>
                <w:spacing w:val="-5"/>
                <w:sz w:val="18"/>
                <w:szCs w:val="18"/>
              </w:rPr>
              <w:t>29</w:t>
            </w:r>
          </w:p>
        </w:tc>
        <w:tc>
          <w:tcPr>
            <w:tcW w:w="342" w:type="pct"/>
          </w:tcPr>
          <w:p w14:paraId="655C8F24" w14:textId="77777777" w:rsidR="00714D47" w:rsidRPr="000A1F79" w:rsidRDefault="00714D47" w:rsidP="00997C98">
            <w:pPr>
              <w:pStyle w:val="TableParagraph"/>
              <w:rPr>
                <w:rFonts w:cs="Arial"/>
                <w:sz w:val="18"/>
                <w:szCs w:val="18"/>
              </w:rPr>
            </w:pPr>
            <w:r w:rsidRPr="000A1F79">
              <w:rPr>
                <w:rFonts w:cs="Arial"/>
                <w:spacing w:val="-5"/>
                <w:sz w:val="18"/>
                <w:szCs w:val="18"/>
              </w:rPr>
              <w:t>29</w:t>
            </w:r>
          </w:p>
        </w:tc>
      </w:tr>
      <w:tr w:rsidR="00714D47" w:rsidRPr="000A1F79" w14:paraId="63B637E9" w14:textId="77777777" w:rsidTr="00554545">
        <w:trPr>
          <w:trHeight w:val="229"/>
        </w:trPr>
        <w:tc>
          <w:tcPr>
            <w:tcW w:w="897" w:type="pct"/>
          </w:tcPr>
          <w:p w14:paraId="438007D1" w14:textId="23F029CB" w:rsidR="00714D47" w:rsidRPr="000A1F79" w:rsidRDefault="00714D47" w:rsidP="00997C98">
            <w:pPr>
              <w:pStyle w:val="TableParagraph"/>
              <w:ind w:left="23"/>
              <w:rPr>
                <w:rFonts w:cs="Arial"/>
                <w:sz w:val="18"/>
                <w:szCs w:val="18"/>
              </w:rPr>
            </w:pPr>
            <w:r w:rsidRPr="000A1F79">
              <w:rPr>
                <w:rFonts w:cs="Arial"/>
                <w:sz w:val="18"/>
                <w:szCs w:val="18"/>
              </w:rPr>
              <w:t>Darwin</w:t>
            </w:r>
            <w:r w:rsidRPr="000A1F79">
              <w:rPr>
                <w:rFonts w:cs="Arial"/>
                <w:spacing w:val="-5"/>
                <w:sz w:val="18"/>
                <w:szCs w:val="18"/>
              </w:rPr>
              <w:t xml:space="preserve"> </w:t>
            </w:r>
            <w:r w:rsidR="00074EF8" w:rsidRPr="000A1F79">
              <w:rPr>
                <w:rFonts w:cs="Arial"/>
                <w:spacing w:val="-5"/>
                <w:sz w:val="18"/>
                <w:szCs w:val="18"/>
              </w:rPr>
              <w:t>r</w:t>
            </w:r>
            <w:r w:rsidRPr="000A1F79">
              <w:rPr>
                <w:rFonts w:cs="Arial"/>
                <w:spacing w:val="-2"/>
                <w:sz w:val="18"/>
                <w:szCs w:val="18"/>
              </w:rPr>
              <w:t>egion</w:t>
            </w:r>
          </w:p>
        </w:tc>
        <w:tc>
          <w:tcPr>
            <w:tcW w:w="341" w:type="pct"/>
          </w:tcPr>
          <w:p w14:paraId="21B8BD5C" w14:textId="77777777" w:rsidR="00714D47" w:rsidRPr="000A1F79" w:rsidRDefault="00714D47" w:rsidP="00997C98">
            <w:pPr>
              <w:pStyle w:val="TableParagraph"/>
              <w:ind w:right="14"/>
              <w:rPr>
                <w:rFonts w:cs="Arial"/>
                <w:sz w:val="18"/>
                <w:szCs w:val="18"/>
              </w:rPr>
            </w:pPr>
            <w:r w:rsidRPr="000A1F79">
              <w:rPr>
                <w:rFonts w:cs="Arial"/>
                <w:spacing w:val="-5"/>
                <w:sz w:val="18"/>
                <w:szCs w:val="18"/>
              </w:rPr>
              <w:t>33</w:t>
            </w:r>
          </w:p>
        </w:tc>
        <w:tc>
          <w:tcPr>
            <w:tcW w:w="341" w:type="pct"/>
          </w:tcPr>
          <w:p w14:paraId="4745437F" w14:textId="77777777" w:rsidR="00714D47" w:rsidRPr="000A1F79" w:rsidRDefault="00714D47" w:rsidP="00997C98">
            <w:pPr>
              <w:pStyle w:val="TableParagraph"/>
              <w:ind w:right="14"/>
              <w:rPr>
                <w:rFonts w:cs="Arial"/>
                <w:sz w:val="18"/>
                <w:szCs w:val="18"/>
              </w:rPr>
            </w:pPr>
            <w:r w:rsidRPr="000A1F79">
              <w:rPr>
                <w:rFonts w:cs="Arial"/>
                <w:spacing w:val="-5"/>
                <w:sz w:val="18"/>
                <w:szCs w:val="18"/>
              </w:rPr>
              <w:t>34</w:t>
            </w:r>
          </w:p>
        </w:tc>
        <w:tc>
          <w:tcPr>
            <w:tcW w:w="341" w:type="pct"/>
          </w:tcPr>
          <w:p w14:paraId="473B2725" w14:textId="77777777" w:rsidR="00714D47" w:rsidRPr="000A1F79" w:rsidRDefault="00714D47" w:rsidP="00997C98">
            <w:pPr>
              <w:pStyle w:val="TableParagraph"/>
              <w:ind w:right="14"/>
              <w:rPr>
                <w:rFonts w:cs="Arial"/>
                <w:sz w:val="18"/>
                <w:szCs w:val="18"/>
              </w:rPr>
            </w:pPr>
            <w:r w:rsidRPr="000A1F79">
              <w:rPr>
                <w:rFonts w:cs="Arial"/>
                <w:spacing w:val="-5"/>
                <w:sz w:val="18"/>
                <w:szCs w:val="18"/>
              </w:rPr>
              <w:t>34</w:t>
            </w:r>
          </w:p>
        </w:tc>
        <w:tc>
          <w:tcPr>
            <w:tcW w:w="342" w:type="pct"/>
          </w:tcPr>
          <w:p w14:paraId="43597F46" w14:textId="77777777" w:rsidR="00714D47" w:rsidRPr="000A1F79" w:rsidRDefault="00714D47" w:rsidP="00997C98">
            <w:pPr>
              <w:pStyle w:val="TableParagraph"/>
              <w:ind w:right="14"/>
              <w:rPr>
                <w:rFonts w:cs="Arial"/>
                <w:sz w:val="18"/>
                <w:szCs w:val="18"/>
              </w:rPr>
            </w:pPr>
            <w:r w:rsidRPr="000A1F79">
              <w:rPr>
                <w:rFonts w:cs="Arial"/>
                <w:spacing w:val="-5"/>
                <w:sz w:val="18"/>
                <w:szCs w:val="18"/>
              </w:rPr>
              <w:t>34</w:t>
            </w:r>
          </w:p>
        </w:tc>
        <w:tc>
          <w:tcPr>
            <w:tcW w:w="342" w:type="pct"/>
          </w:tcPr>
          <w:p w14:paraId="5B74692F" w14:textId="77777777" w:rsidR="00714D47" w:rsidRPr="000A1F79" w:rsidRDefault="00714D47" w:rsidP="00997C98">
            <w:pPr>
              <w:pStyle w:val="TableParagraph"/>
              <w:ind w:right="16"/>
              <w:rPr>
                <w:rFonts w:cs="Arial"/>
                <w:sz w:val="18"/>
                <w:szCs w:val="18"/>
              </w:rPr>
            </w:pPr>
            <w:r w:rsidRPr="000A1F79">
              <w:rPr>
                <w:rFonts w:cs="Arial"/>
                <w:spacing w:val="-5"/>
                <w:sz w:val="18"/>
                <w:szCs w:val="18"/>
              </w:rPr>
              <w:t>35</w:t>
            </w:r>
          </w:p>
        </w:tc>
        <w:tc>
          <w:tcPr>
            <w:tcW w:w="342" w:type="pct"/>
          </w:tcPr>
          <w:p w14:paraId="1BF4183A" w14:textId="77777777" w:rsidR="00714D47" w:rsidRPr="000A1F79" w:rsidRDefault="00714D47" w:rsidP="00997C98">
            <w:pPr>
              <w:pStyle w:val="TableParagraph"/>
              <w:rPr>
                <w:rFonts w:cs="Arial"/>
                <w:sz w:val="18"/>
                <w:szCs w:val="18"/>
              </w:rPr>
            </w:pPr>
            <w:r w:rsidRPr="000A1F79">
              <w:rPr>
                <w:rFonts w:cs="Arial"/>
                <w:spacing w:val="-5"/>
                <w:sz w:val="18"/>
                <w:szCs w:val="18"/>
              </w:rPr>
              <w:t>35</w:t>
            </w:r>
          </w:p>
        </w:tc>
        <w:tc>
          <w:tcPr>
            <w:tcW w:w="342" w:type="pct"/>
          </w:tcPr>
          <w:p w14:paraId="7E522EFA" w14:textId="77777777" w:rsidR="00714D47" w:rsidRPr="000A1F79" w:rsidRDefault="00714D47" w:rsidP="00997C98">
            <w:pPr>
              <w:pStyle w:val="TableParagraph"/>
              <w:rPr>
                <w:rFonts w:cs="Arial"/>
                <w:sz w:val="18"/>
                <w:szCs w:val="18"/>
              </w:rPr>
            </w:pPr>
            <w:r w:rsidRPr="000A1F79">
              <w:rPr>
                <w:rFonts w:cs="Arial"/>
                <w:spacing w:val="-5"/>
                <w:sz w:val="18"/>
                <w:szCs w:val="18"/>
              </w:rPr>
              <w:t>35</w:t>
            </w:r>
          </w:p>
        </w:tc>
        <w:tc>
          <w:tcPr>
            <w:tcW w:w="342" w:type="pct"/>
          </w:tcPr>
          <w:p w14:paraId="31E118B8" w14:textId="77777777" w:rsidR="00714D47" w:rsidRPr="000A1F79" w:rsidRDefault="00714D47" w:rsidP="00997C98">
            <w:pPr>
              <w:pStyle w:val="TableParagraph"/>
              <w:rPr>
                <w:rFonts w:cs="Arial"/>
                <w:sz w:val="18"/>
                <w:szCs w:val="18"/>
              </w:rPr>
            </w:pPr>
            <w:r w:rsidRPr="000A1F79">
              <w:rPr>
                <w:rFonts w:cs="Arial"/>
                <w:spacing w:val="-5"/>
                <w:sz w:val="18"/>
                <w:szCs w:val="18"/>
              </w:rPr>
              <w:t>36</w:t>
            </w:r>
          </w:p>
        </w:tc>
        <w:tc>
          <w:tcPr>
            <w:tcW w:w="342" w:type="pct"/>
          </w:tcPr>
          <w:p w14:paraId="237E13E7" w14:textId="77777777" w:rsidR="00714D47" w:rsidRPr="000A1F79" w:rsidRDefault="00714D47" w:rsidP="00997C98">
            <w:pPr>
              <w:pStyle w:val="TableParagraph"/>
              <w:rPr>
                <w:rFonts w:cs="Arial"/>
                <w:sz w:val="18"/>
                <w:szCs w:val="18"/>
              </w:rPr>
            </w:pPr>
            <w:r w:rsidRPr="000A1F79">
              <w:rPr>
                <w:rFonts w:cs="Arial"/>
                <w:spacing w:val="-5"/>
                <w:sz w:val="18"/>
                <w:szCs w:val="18"/>
              </w:rPr>
              <w:t>34</w:t>
            </w:r>
          </w:p>
        </w:tc>
        <w:tc>
          <w:tcPr>
            <w:tcW w:w="342" w:type="pct"/>
          </w:tcPr>
          <w:p w14:paraId="36CE3C37" w14:textId="77777777" w:rsidR="00714D47" w:rsidRPr="000A1F79" w:rsidRDefault="00714D47" w:rsidP="00997C98">
            <w:pPr>
              <w:pStyle w:val="TableParagraph"/>
              <w:rPr>
                <w:rFonts w:cs="Arial"/>
                <w:sz w:val="18"/>
                <w:szCs w:val="18"/>
              </w:rPr>
            </w:pPr>
            <w:r w:rsidRPr="000A1F79">
              <w:rPr>
                <w:rFonts w:cs="Arial"/>
                <w:spacing w:val="-5"/>
                <w:sz w:val="18"/>
                <w:szCs w:val="18"/>
              </w:rPr>
              <w:t>37</w:t>
            </w:r>
          </w:p>
        </w:tc>
        <w:tc>
          <w:tcPr>
            <w:tcW w:w="342" w:type="pct"/>
          </w:tcPr>
          <w:p w14:paraId="20E8E5C5" w14:textId="77777777" w:rsidR="00714D47" w:rsidRPr="000A1F79" w:rsidRDefault="00714D47" w:rsidP="00997C98">
            <w:pPr>
              <w:pStyle w:val="TableParagraph"/>
              <w:ind w:right="16"/>
              <w:rPr>
                <w:rFonts w:cs="Arial"/>
                <w:sz w:val="18"/>
                <w:szCs w:val="18"/>
              </w:rPr>
            </w:pPr>
            <w:r w:rsidRPr="000A1F79">
              <w:rPr>
                <w:rFonts w:cs="Arial"/>
                <w:spacing w:val="-5"/>
                <w:sz w:val="18"/>
                <w:szCs w:val="18"/>
              </w:rPr>
              <w:t>40</w:t>
            </w:r>
          </w:p>
        </w:tc>
        <w:tc>
          <w:tcPr>
            <w:tcW w:w="342" w:type="pct"/>
          </w:tcPr>
          <w:p w14:paraId="21C37D9A" w14:textId="77777777" w:rsidR="00714D47" w:rsidRPr="000A1F79" w:rsidRDefault="00714D47" w:rsidP="00997C98">
            <w:pPr>
              <w:pStyle w:val="TableParagraph"/>
              <w:ind w:right="16"/>
              <w:rPr>
                <w:rFonts w:cs="Arial"/>
                <w:sz w:val="18"/>
                <w:szCs w:val="18"/>
              </w:rPr>
            </w:pPr>
            <w:r w:rsidRPr="000A1F79">
              <w:rPr>
                <w:rFonts w:cs="Arial"/>
                <w:spacing w:val="-5"/>
                <w:sz w:val="18"/>
                <w:szCs w:val="18"/>
              </w:rPr>
              <w:t>38</w:t>
            </w:r>
          </w:p>
        </w:tc>
      </w:tr>
      <w:tr w:rsidR="00714D47" w:rsidRPr="000A1F79" w14:paraId="70C0B9F5" w14:textId="77777777" w:rsidTr="00554545">
        <w:trPr>
          <w:trHeight w:val="229"/>
        </w:trPr>
        <w:tc>
          <w:tcPr>
            <w:tcW w:w="897" w:type="pct"/>
          </w:tcPr>
          <w:p w14:paraId="608BE3F9" w14:textId="7FCF721D" w:rsidR="00714D47" w:rsidRPr="000A1F79" w:rsidRDefault="00714D47" w:rsidP="00997C98">
            <w:pPr>
              <w:pStyle w:val="TableParagraph"/>
              <w:ind w:left="22"/>
              <w:rPr>
                <w:rFonts w:cs="Arial"/>
                <w:sz w:val="18"/>
                <w:szCs w:val="18"/>
              </w:rPr>
            </w:pPr>
            <w:r w:rsidRPr="000A1F79">
              <w:rPr>
                <w:rFonts w:cs="Arial"/>
                <w:sz w:val="18"/>
                <w:szCs w:val="18"/>
              </w:rPr>
              <w:t>Top</w:t>
            </w:r>
            <w:r w:rsidRPr="000A1F79">
              <w:rPr>
                <w:rFonts w:cs="Arial"/>
                <w:spacing w:val="-2"/>
                <w:sz w:val="18"/>
                <w:szCs w:val="18"/>
              </w:rPr>
              <w:t xml:space="preserve"> </w:t>
            </w:r>
            <w:r w:rsidRPr="000A1F79">
              <w:rPr>
                <w:rFonts w:cs="Arial"/>
                <w:sz w:val="18"/>
                <w:szCs w:val="18"/>
              </w:rPr>
              <w:t>End</w:t>
            </w:r>
            <w:r w:rsidRPr="000A1F79">
              <w:rPr>
                <w:rFonts w:cs="Arial"/>
                <w:spacing w:val="-1"/>
                <w:sz w:val="18"/>
                <w:szCs w:val="18"/>
              </w:rPr>
              <w:t xml:space="preserve"> </w:t>
            </w:r>
            <w:r w:rsidR="00074EF8" w:rsidRPr="000A1F79">
              <w:rPr>
                <w:rFonts w:cs="Arial"/>
                <w:spacing w:val="-1"/>
                <w:sz w:val="18"/>
                <w:szCs w:val="18"/>
              </w:rPr>
              <w:t>r</w:t>
            </w:r>
            <w:r w:rsidRPr="000A1F79">
              <w:rPr>
                <w:rFonts w:cs="Arial"/>
                <w:spacing w:val="-2"/>
                <w:sz w:val="18"/>
                <w:szCs w:val="18"/>
              </w:rPr>
              <w:t>egion</w:t>
            </w:r>
          </w:p>
        </w:tc>
        <w:tc>
          <w:tcPr>
            <w:tcW w:w="341" w:type="pct"/>
          </w:tcPr>
          <w:p w14:paraId="71B5AABC" w14:textId="77777777" w:rsidR="00714D47" w:rsidRPr="000A1F79" w:rsidRDefault="00714D47" w:rsidP="00997C98">
            <w:pPr>
              <w:pStyle w:val="TableParagraph"/>
              <w:ind w:right="14"/>
              <w:rPr>
                <w:rFonts w:cs="Arial"/>
                <w:sz w:val="18"/>
                <w:szCs w:val="18"/>
              </w:rPr>
            </w:pPr>
            <w:r w:rsidRPr="000A1F79">
              <w:rPr>
                <w:rFonts w:cs="Arial"/>
                <w:spacing w:val="-5"/>
                <w:sz w:val="18"/>
                <w:szCs w:val="18"/>
              </w:rPr>
              <w:t>31</w:t>
            </w:r>
          </w:p>
        </w:tc>
        <w:tc>
          <w:tcPr>
            <w:tcW w:w="341" w:type="pct"/>
          </w:tcPr>
          <w:p w14:paraId="6163E1FC" w14:textId="77777777" w:rsidR="00714D47" w:rsidRPr="000A1F79" w:rsidRDefault="00714D47" w:rsidP="00997C98">
            <w:pPr>
              <w:pStyle w:val="TableParagraph"/>
              <w:rPr>
                <w:rFonts w:cs="Arial"/>
                <w:sz w:val="18"/>
                <w:szCs w:val="18"/>
              </w:rPr>
            </w:pPr>
            <w:r w:rsidRPr="000A1F79">
              <w:rPr>
                <w:rFonts w:cs="Arial"/>
                <w:spacing w:val="-5"/>
                <w:sz w:val="18"/>
                <w:szCs w:val="18"/>
              </w:rPr>
              <w:t>39</w:t>
            </w:r>
          </w:p>
        </w:tc>
        <w:tc>
          <w:tcPr>
            <w:tcW w:w="341" w:type="pct"/>
          </w:tcPr>
          <w:p w14:paraId="4FE16BC5" w14:textId="77777777" w:rsidR="00714D47" w:rsidRPr="000A1F79" w:rsidRDefault="00714D47" w:rsidP="00997C98">
            <w:pPr>
              <w:pStyle w:val="TableParagraph"/>
              <w:rPr>
                <w:rFonts w:cs="Arial"/>
                <w:sz w:val="18"/>
                <w:szCs w:val="18"/>
              </w:rPr>
            </w:pPr>
            <w:r w:rsidRPr="000A1F79">
              <w:rPr>
                <w:rFonts w:cs="Arial"/>
                <w:spacing w:val="-5"/>
                <w:sz w:val="18"/>
                <w:szCs w:val="18"/>
              </w:rPr>
              <w:t>33</w:t>
            </w:r>
          </w:p>
        </w:tc>
        <w:tc>
          <w:tcPr>
            <w:tcW w:w="342" w:type="pct"/>
          </w:tcPr>
          <w:p w14:paraId="15F03BA3" w14:textId="77777777" w:rsidR="00714D47" w:rsidRPr="000A1F79" w:rsidRDefault="00714D47" w:rsidP="00997C98">
            <w:pPr>
              <w:pStyle w:val="TableParagraph"/>
              <w:rPr>
                <w:rFonts w:cs="Arial"/>
                <w:sz w:val="18"/>
                <w:szCs w:val="18"/>
              </w:rPr>
            </w:pPr>
            <w:r w:rsidRPr="000A1F79">
              <w:rPr>
                <w:rFonts w:cs="Arial"/>
                <w:spacing w:val="-5"/>
                <w:sz w:val="18"/>
                <w:szCs w:val="18"/>
              </w:rPr>
              <w:t>34</w:t>
            </w:r>
          </w:p>
        </w:tc>
        <w:tc>
          <w:tcPr>
            <w:tcW w:w="342" w:type="pct"/>
          </w:tcPr>
          <w:p w14:paraId="3C2C923D" w14:textId="77777777" w:rsidR="00714D47" w:rsidRPr="000A1F79" w:rsidRDefault="00714D47" w:rsidP="00997C98">
            <w:pPr>
              <w:pStyle w:val="TableParagraph"/>
              <w:rPr>
                <w:rFonts w:cs="Arial"/>
                <w:sz w:val="18"/>
                <w:szCs w:val="18"/>
              </w:rPr>
            </w:pPr>
            <w:r w:rsidRPr="000A1F79">
              <w:rPr>
                <w:rFonts w:cs="Arial"/>
                <w:spacing w:val="-5"/>
                <w:sz w:val="18"/>
                <w:szCs w:val="18"/>
              </w:rPr>
              <w:t>33</w:t>
            </w:r>
          </w:p>
        </w:tc>
        <w:tc>
          <w:tcPr>
            <w:tcW w:w="342" w:type="pct"/>
          </w:tcPr>
          <w:p w14:paraId="14F30694" w14:textId="77777777" w:rsidR="00714D47" w:rsidRPr="000A1F79" w:rsidRDefault="00714D47" w:rsidP="00997C98">
            <w:pPr>
              <w:pStyle w:val="TableParagraph"/>
              <w:rPr>
                <w:rFonts w:cs="Arial"/>
                <w:sz w:val="18"/>
                <w:szCs w:val="18"/>
              </w:rPr>
            </w:pPr>
            <w:r w:rsidRPr="000A1F79">
              <w:rPr>
                <w:rFonts w:cs="Arial"/>
                <w:spacing w:val="-5"/>
                <w:sz w:val="18"/>
                <w:szCs w:val="18"/>
              </w:rPr>
              <w:t>45</w:t>
            </w:r>
          </w:p>
        </w:tc>
        <w:tc>
          <w:tcPr>
            <w:tcW w:w="342" w:type="pct"/>
          </w:tcPr>
          <w:p w14:paraId="4A501C21" w14:textId="77777777" w:rsidR="00714D47" w:rsidRPr="000A1F79" w:rsidRDefault="00714D47" w:rsidP="00997C98">
            <w:pPr>
              <w:pStyle w:val="TableParagraph"/>
              <w:ind w:right="16"/>
              <w:rPr>
                <w:rFonts w:cs="Arial"/>
                <w:sz w:val="18"/>
                <w:szCs w:val="18"/>
              </w:rPr>
            </w:pPr>
            <w:r w:rsidRPr="000A1F79">
              <w:rPr>
                <w:rFonts w:cs="Arial"/>
                <w:spacing w:val="-5"/>
                <w:sz w:val="18"/>
                <w:szCs w:val="18"/>
              </w:rPr>
              <w:t>40</w:t>
            </w:r>
          </w:p>
        </w:tc>
        <w:tc>
          <w:tcPr>
            <w:tcW w:w="342" w:type="pct"/>
          </w:tcPr>
          <w:p w14:paraId="7E53F8F3" w14:textId="77777777" w:rsidR="00714D47" w:rsidRPr="000A1F79" w:rsidRDefault="00714D47" w:rsidP="00997C98">
            <w:pPr>
              <w:pStyle w:val="TableParagraph"/>
              <w:ind w:right="16"/>
              <w:rPr>
                <w:rFonts w:cs="Arial"/>
                <w:sz w:val="18"/>
                <w:szCs w:val="18"/>
              </w:rPr>
            </w:pPr>
            <w:r w:rsidRPr="000A1F79">
              <w:rPr>
                <w:rFonts w:cs="Arial"/>
                <w:spacing w:val="-5"/>
                <w:sz w:val="18"/>
                <w:szCs w:val="18"/>
              </w:rPr>
              <w:t>40</w:t>
            </w:r>
          </w:p>
        </w:tc>
        <w:tc>
          <w:tcPr>
            <w:tcW w:w="342" w:type="pct"/>
          </w:tcPr>
          <w:p w14:paraId="76826FBF" w14:textId="77777777" w:rsidR="00714D47" w:rsidRPr="000A1F79" w:rsidRDefault="00714D47" w:rsidP="00997C98">
            <w:pPr>
              <w:pStyle w:val="TableParagraph"/>
              <w:ind w:right="16"/>
              <w:rPr>
                <w:rFonts w:cs="Arial"/>
                <w:sz w:val="18"/>
                <w:szCs w:val="18"/>
              </w:rPr>
            </w:pPr>
            <w:r w:rsidRPr="000A1F79">
              <w:rPr>
                <w:rFonts w:cs="Arial"/>
                <w:spacing w:val="-5"/>
                <w:sz w:val="18"/>
                <w:szCs w:val="18"/>
              </w:rPr>
              <w:t>42</w:t>
            </w:r>
          </w:p>
        </w:tc>
        <w:tc>
          <w:tcPr>
            <w:tcW w:w="342" w:type="pct"/>
          </w:tcPr>
          <w:p w14:paraId="0505DAC4" w14:textId="77777777" w:rsidR="00714D47" w:rsidRPr="000A1F79" w:rsidRDefault="00714D47" w:rsidP="00997C98">
            <w:pPr>
              <w:pStyle w:val="TableParagraph"/>
              <w:ind w:right="16"/>
              <w:rPr>
                <w:rFonts w:cs="Arial"/>
                <w:sz w:val="18"/>
                <w:szCs w:val="18"/>
              </w:rPr>
            </w:pPr>
            <w:r w:rsidRPr="000A1F79">
              <w:rPr>
                <w:rFonts w:cs="Arial"/>
                <w:spacing w:val="-5"/>
                <w:sz w:val="18"/>
                <w:szCs w:val="18"/>
              </w:rPr>
              <w:t>40</w:t>
            </w:r>
          </w:p>
        </w:tc>
        <w:tc>
          <w:tcPr>
            <w:tcW w:w="342" w:type="pct"/>
          </w:tcPr>
          <w:p w14:paraId="4CA645BA" w14:textId="77777777" w:rsidR="00714D47" w:rsidRPr="000A1F79" w:rsidRDefault="00714D47" w:rsidP="00997C98">
            <w:pPr>
              <w:pStyle w:val="TableParagraph"/>
              <w:ind w:right="16"/>
              <w:rPr>
                <w:rFonts w:cs="Arial"/>
                <w:sz w:val="18"/>
                <w:szCs w:val="18"/>
              </w:rPr>
            </w:pPr>
            <w:r w:rsidRPr="000A1F79">
              <w:rPr>
                <w:rFonts w:cs="Arial"/>
                <w:spacing w:val="-5"/>
                <w:sz w:val="18"/>
                <w:szCs w:val="18"/>
              </w:rPr>
              <w:t>44</w:t>
            </w:r>
          </w:p>
        </w:tc>
        <w:tc>
          <w:tcPr>
            <w:tcW w:w="342" w:type="pct"/>
          </w:tcPr>
          <w:p w14:paraId="21CDD713" w14:textId="77777777" w:rsidR="00714D47" w:rsidRPr="000A1F79" w:rsidRDefault="00714D47" w:rsidP="00997C98">
            <w:pPr>
              <w:pStyle w:val="TableParagraph"/>
              <w:ind w:right="17"/>
              <w:rPr>
                <w:rFonts w:cs="Arial"/>
                <w:sz w:val="18"/>
                <w:szCs w:val="18"/>
              </w:rPr>
            </w:pPr>
            <w:r w:rsidRPr="000A1F79">
              <w:rPr>
                <w:rFonts w:cs="Arial"/>
                <w:spacing w:val="-5"/>
                <w:sz w:val="18"/>
                <w:szCs w:val="18"/>
              </w:rPr>
              <w:t>46</w:t>
            </w:r>
          </w:p>
        </w:tc>
      </w:tr>
      <w:tr w:rsidR="00554545" w:rsidRPr="000A1F79" w14:paraId="055C5D4C" w14:textId="77777777" w:rsidTr="00554545">
        <w:trPr>
          <w:trHeight w:val="229"/>
        </w:trPr>
        <w:tc>
          <w:tcPr>
            <w:tcW w:w="897" w:type="pct"/>
            <w:shd w:val="clear" w:color="auto" w:fill="E3F8F7" w:themeFill="accent1" w:themeFillTint="33"/>
          </w:tcPr>
          <w:p w14:paraId="2CAAE5D7" w14:textId="77777777" w:rsidR="00714D47" w:rsidRPr="000A1F79" w:rsidRDefault="00714D47" w:rsidP="00997C98">
            <w:pPr>
              <w:pStyle w:val="TableParagraph"/>
              <w:spacing w:before="35"/>
              <w:ind w:left="21"/>
              <w:rPr>
                <w:rFonts w:cs="Arial"/>
                <w:b/>
                <w:sz w:val="18"/>
                <w:szCs w:val="18"/>
              </w:rPr>
            </w:pPr>
            <w:r w:rsidRPr="000A1F79">
              <w:rPr>
                <w:rFonts w:cs="Arial"/>
                <w:b/>
                <w:sz w:val="18"/>
                <w:szCs w:val="18"/>
              </w:rPr>
              <w:t>Grand</w:t>
            </w:r>
            <w:r w:rsidRPr="000A1F79">
              <w:rPr>
                <w:rFonts w:cs="Arial"/>
                <w:b/>
                <w:spacing w:val="-2"/>
                <w:sz w:val="18"/>
                <w:szCs w:val="18"/>
              </w:rPr>
              <w:t xml:space="preserve"> Total</w:t>
            </w:r>
          </w:p>
        </w:tc>
        <w:tc>
          <w:tcPr>
            <w:tcW w:w="341" w:type="pct"/>
            <w:shd w:val="clear" w:color="auto" w:fill="E3F8F7" w:themeFill="accent1" w:themeFillTint="33"/>
          </w:tcPr>
          <w:p w14:paraId="33402A12"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136</w:t>
            </w:r>
          </w:p>
        </w:tc>
        <w:tc>
          <w:tcPr>
            <w:tcW w:w="341" w:type="pct"/>
            <w:shd w:val="clear" w:color="auto" w:fill="E3F8F7" w:themeFill="accent1" w:themeFillTint="33"/>
          </w:tcPr>
          <w:p w14:paraId="3F9ABA86" w14:textId="77777777" w:rsidR="00714D47" w:rsidRPr="000A1F79" w:rsidRDefault="00714D47" w:rsidP="00997C98">
            <w:pPr>
              <w:pStyle w:val="TableParagraph"/>
              <w:spacing w:before="35"/>
              <w:rPr>
                <w:rFonts w:cs="Arial"/>
                <w:b/>
                <w:sz w:val="18"/>
                <w:szCs w:val="18"/>
              </w:rPr>
            </w:pPr>
            <w:r w:rsidRPr="000A1F79">
              <w:rPr>
                <w:rFonts w:cs="Arial"/>
                <w:b/>
                <w:spacing w:val="-5"/>
                <w:sz w:val="18"/>
                <w:szCs w:val="18"/>
              </w:rPr>
              <w:t>141</w:t>
            </w:r>
          </w:p>
        </w:tc>
        <w:tc>
          <w:tcPr>
            <w:tcW w:w="341" w:type="pct"/>
            <w:shd w:val="clear" w:color="auto" w:fill="E3F8F7" w:themeFill="accent1" w:themeFillTint="33"/>
          </w:tcPr>
          <w:p w14:paraId="2DF2732F"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138</w:t>
            </w:r>
          </w:p>
        </w:tc>
        <w:tc>
          <w:tcPr>
            <w:tcW w:w="342" w:type="pct"/>
            <w:shd w:val="clear" w:color="auto" w:fill="E3F8F7" w:themeFill="accent1" w:themeFillTint="33"/>
          </w:tcPr>
          <w:p w14:paraId="49399702"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142</w:t>
            </w:r>
          </w:p>
        </w:tc>
        <w:tc>
          <w:tcPr>
            <w:tcW w:w="342" w:type="pct"/>
            <w:shd w:val="clear" w:color="auto" w:fill="E3F8F7" w:themeFill="accent1" w:themeFillTint="33"/>
          </w:tcPr>
          <w:p w14:paraId="416305C3"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141</w:t>
            </w:r>
          </w:p>
        </w:tc>
        <w:tc>
          <w:tcPr>
            <w:tcW w:w="342" w:type="pct"/>
            <w:shd w:val="clear" w:color="auto" w:fill="E3F8F7" w:themeFill="accent1" w:themeFillTint="33"/>
          </w:tcPr>
          <w:p w14:paraId="0EE0E21C"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150</w:t>
            </w:r>
          </w:p>
        </w:tc>
        <w:tc>
          <w:tcPr>
            <w:tcW w:w="342" w:type="pct"/>
            <w:shd w:val="clear" w:color="auto" w:fill="E3F8F7" w:themeFill="accent1" w:themeFillTint="33"/>
          </w:tcPr>
          <w:p w14:paraId="644EFE99"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153</w:t>
            </w:r>
          </w:p>
        </w:tc>
        <w:tc>
          <w:tcPr>
            <w:tcW w:w="342" w:type="pct"/>
            <w:shd w:val="clear" w:color="auto" w:fill="E3F8F7" w:themeFill="accent1" w:themeFillTint="33"/>
          </w:tcPr>
          <w:p w14:paraId="458A16C9"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154</w:t>
            </w:r>
          </w:p>
        </w:tc>
        <w:tc>
          <w:tcPr>
            <w:tcW w:w="342" w:type="pct"/>
            <w:shd w:val="clear" w:color="auto" w:fill="E3F8F7" w:themeFill="accent1" w:themeFillTint="33"/>
          </w:tcPr>
          <w:p w14:paraId="5D9909BD"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150</w:t>
            </w:r>
          </w:p>
        </w:tc>
        <w:tc>
          <w:tcPr>
            <w:tcW w:w="342" w:type="pct"/>
            <w:shd w:val="clear" w:color="auto" w:fill="E3F8F7" w:themeFill="accent1" w:themeFillTint="33"/>
          </w:tcPr>
          <w:p w14:paraId="53178701"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153</w:t>
            </w:r>
          </w:p>
        </w:tc>
        <w:tc>
          <w:tcPr>
            <w:tcW w:w="342" w:type="pct"/>
            <w:shd w:val="clear" w:color="auto" w:fill="E3F8F7" w:themeFill="accent1" w:themeFillTint="33"/>
          </w:tcPr>
          <w:p w14:paraId="48A3080E"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160</w:t>
            </w:r>
          </w:p>
        </w:tc>
        <w:tc>
          <w:tcPr>
            <w:tcW w:w="342" w:type="pct"/>
            <w:shd w:val="clear" w:color="auto" w:fill="E3F8F7" w:themeFill="accent1" w:themeFillTint="33"/>
          </w:tcPr>
          <w:p w14:paraId="3178E0FF"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160</w:t>
            </w:r>
          </w:p>
        </w:tc>
      </w:tr>
    </w:tbl>
    <w:p w14:paraId="4373EB1A" w14:textId="77777777" w:rsidR="00714D47" w:rsidRPr="000A1F79" w:rsidRDefault="00714D47" w:rsidP="00714D47">
      <w:pPr>
        <w:rPr>
          <w:rFonts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84"/>
        <w:gridCol w:w="612"/>
        <w:gridCol w:w="612"/>
        <w:gridCol w:w="613"/>
        <w:gridCol w:w="613"/>
        <w:gridCol w:w="613"/>
        <w:gridCol w:w="613"/>
        <w:gridCol w:w="613"/>
        <w:gridCol w:w="599"/>
        <w:gridCol w:w="599"/>
        <w:gridCol w:w="615"/>
        <w:gridCol w:w="615"/>
        <w:gridCol w:w="615"/>
      </w:tblGrid>
      <w:tr w:rsidR="00714D47" w:rsidRPr="000A1F79" w14:paraId="5FDEFC9E" w14:textId="77777777" w:rsidTr="00554545">
        <w:trPr>
          <w:trHeight w:val="229"/>
        </w:trPr>
        <w:tc>
          <w:tcPr>
            <w:tcW w:w="1003" w:type="pct"/>
            <w:vMerge w:val="restart"/>
            <w:shd w:val="clear" w:color="auto" w:fill="78DED9" w:themeFill="accent1"/>
          </w:tcPr>
          <w:p w14:paraId="510F0AA7" w14:textId="77777777" w:rsidR="00714D47" w:rsidRPr="001511DF" w:rsidRDefault="00714D47" w:rsidP="00997C98">
            <w:pPr>
              <w:pStyle w:val="TableParagraph"/>
              <w:spacing w:before="150"/>
              <w:ind w:left="26"/>
              <w:rPr>
                <w:rFonts w:cs="Arial"/>
                <w:b/>
                <w:sz w:val="18"/>
                <w:szCs w:val="18"/>
              </w:rPr>
            </w:pPr>
            <w:r w:rsidRPr="001511DF">
              <w:rPr>
                <w:rFonts w:cs="Arial"/>
                <w:b/>
                <w:spacing w:val="-2"/>
                <w:sz w:val="18"/>
                <w:szCs w:val="18"/>
              </w:rPr>
              <w:t>Region</w:t>
            </w:r>
          </w:p>
        </w:tc>
        <w:tc>
          <w:tcPr>
            <w:tcW w:w="1330" w:type="pct"/>
            <w:gridSpan w:val="4"/>
            <w:shd w:val="clear" w:color="auto" w:fill="78DED9" w:themeFill="accent1"/>
          </w:tcPr>
          <w:p w14:paraId="49188A13" w14:textId="77777777" w:rsidR="00714D47" w:rsidRPr="001511DF" w:rsidRDefault="00714D47" w:rsidP="00997C98">
            <w:pPr>
              <w:pStyle w:val="TableParagraph"/>
              <w:spacing w:before="28"/>
              <w:ind w:left="24" w:right="3"/>
              <w:jc w:val="center"/>
              <w:rPr>
                <w:rFonts w:cs="Arial"/>
                <w:b/>
                <w:sz w:val="18"/>
                <w:szCs w:val="18"/>
              </w:rPr>
            </w:pPr>
            <w:r w:rsidRPr="001511DF">
              <w:rPr>
                <w:rFonts w:cs="Arial"/>
                <w:b/>
                <w:spacing w:val="-4"/>
                <w:sz w:val="18"/>
                <w:szCs w:val="18"/>
              </w:rPr>
              <w:t>2021</w:t>
            </w:r>
          </w:p>
        </w:tc>
        <w:tc>
          <w:tcPr>
            <w:tcW w:w="1337" w:type="pct"/>
            <w:gridSpan w:val="4"/>
            <w:shd w:val="clear" w:color="auto" w:fill="78DED9" w:themeFill="accent1"/>
          </w:tcPr>
          <w:p w14:paraId="4D75D9D6" w14:textId="77777777" w:rsidR="00714D47" w:rsidRPr="001511DF" w:rsidRDefault="00714D47" w:rsidP="00997C98">
            <w:pPr>
              <w:pStyle w:val="TableParagraph"/>
              <w:spacing w:before="28"/>
              <w:ind w:left="6"/>
              <w:jc w:val="center"/>
              <w:rPr>
                <w:rFonts w:cs="Arial"/>
                <w:b/>
                <w:sz w:val="18"/>
                <w:szCs w:val="18"/>
              </w:rPr>
            </w:pPr>
            <w:r w:rsidRPr="001511DF">
              <w:rPr>
                <w:rFonts w:cs="Arial"/>
                <w:b/>
                <w:spacing w:val="-4"/>
                <w:sz w:val="18"/>
                <w:szCs w:val="18"/>
              </w:rPr>
              <w:t>2022</w:t>
            </w:r>
          </w:p>
        </w:tc>
        <w:tc>
          <w:tcPr>
            <w:tcW w:w="1330" w:type="pct"/>
            <w:gridSpan w:val="4"/>
            <w:shd w:val="clear" w:color="auto" w:fill="78DED9" w:themeFill="accent1"/>
          </w:tcPr>
          <w:p w14:paraId="3D32C5E7" w14:textId="77777777" w:rsidR="00714D47" w:rsidRPr="001511DF" w:rsidRDefault="00714D47" w:rsidP="00997C98">
            <w:pPr>
              <w:pStyle w:val="TableParagraph"/>
              <w:spacing w:before="28"/>
              <w:ind w:left="24" w:right="6"/>
              <w:jc w:val="center"/>
              <w:rPr>
                <w:rFonts w:cs="Arial"/>
                <w:b/>
                <w:sz w:val="18"/>
                <w:szCs w:val="18"/>
              </w:rPr>
            </w:pPr>
            <w:r w:rsidRPr="001511DF">
              <w:rPr>
                <w:rFonts w:cs="Arial"/>
                <w:b/>
                <w:spacing w:val="-4"/>
                <w:sz w:val="18"/>
                <w:szCs w:val="18"/>
              </w:rPr>
              <w:t>2023</w:t>
            </w:r>
          </w:p>
        </w:tc>
      </w:tr>
      <w:tr w:rsidR="00554545" w:rsidRPr="000A1F79" w14:paraId="752ED8F0" w14:textId="77777777" w:rsidTr="00554545">
        <w:trPr>
          <w:trHeight w:val="229"/>
        </w:trPr>
        <w:tc>
          <w:tcPr>
            <w:tcW w:w="1003" w:type="pct"/>
            <w:vMerge/>
            <w:shd w:val="clear" w:color="auto" w:fill="78DED9" w:themeFill="accent1"/>
          </w:tcPr>
          <w:p w14:paraId="088E211A" w14:textId="77777777" w:rsidR="00714D47" w:rsidRPr="001511DF" w:rsidRDefault="00714D47" w:rsidP="00997C98">
            <w:pPr>
              <w:rPr>
                <w:rFonts w:cs="Arial"/>
                <w:sz w:val="18"/>
                <w:szCs w:val="18"/>
              </w:rPr>
            </w:pPr>
          </w:p>
        </w:tc>
        <w:tc>
          <w:tcPr>
            <w:tcW w:w="333" w:type="pct"/>
            <w:shd w:val="clear" w:color="auto" w:fill="78DED9" w:themeFill="accent1"/>
          </w:tcPr>
          <w:p w14:paraId="4F98A4E8"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202107</w:t>
            </w:r>
          </w:p>
        </w:tc>
        <w:tc>
          <w:tcPr>
            <w:tcW w:w="333" w:type="pct"/>
            <w:shd w:val="clear" w:color="auto" w:fill="78DED9" w:themeFill="accent1"/>
          </w:tcPr>
          <w:p w14:paraId="2DFB368B" w14:textId="77777777" w:rsidR="00714D47" w:rsidRPr="001511DF" w:rsidRDefault="00714D47" w:rsidP="00997C98">
            <w:pPr>
              <w:pStyle w:val="TableParagraph"/>
              <w:spacing w:before="35"/>
              <w:ind w:right="13"/>
              <w:rPr>
                <w:rFonts w:cs="Arial"/>
                <w:b/>
                <w:sz w:val="18"/>
                <w:szCs w:val="18"/>
              </w:rPr>
            </w:pPr>
            <w:r w:rsidRPr="001511DF">
              <w:rPr>
                <w:rFonts w:cs="Arial"/>
                <w:b/>
                <w:spacing w:val="-2"/>
                <w:sz w:val="18"/>
                <w:szCs w:val="18"/>
              </w:rPr>
              <w:t>202113</w:t>
            </w:r>
          </w:p>
        </w:tc>
        <w:tc>
          <w:tcPr>
            <w:tcW w:w="333" w:type="pct"/>
            <w:shd w:val="clear" w:color="auto" w:fill="78DED9" w:themeFill="accent1"/>
          </w:tcPr>
          <w:p w14:paraId="1968394E" w14:textId="77777777" w:rsidR="00714D47" w:rsidRPr="001511DF" w:rsidRDefault="00714D47" w:rsidP="00997C98">
            <w:pPr>
              <w:pStyle w:val="TableParagraph"/>
              <w:spacing w:before="35"/>
              <w:ind w:right="14"/>
              <w:rPr>
                <w:rFonts w:cs="Arial"/>
                <w:b/>
                <w:sz w:val="18"/>
                <w:szCs w:val="18"/>
              </w:rPr>
            </w:pPr>
            <w:r w:rsidRPr="001511DF">
              <w:rPr>
                <w:rFonts w:cs="Arial"/>
                <w:b/>
                <w:spacing w:val="-2"/>
                <w:sz w:val="18"/>
                <w:szCs w:val="18"/>
              </w:rPr>
              <w:t>202120</w:t>
            </w:r>
          </w:p>
        </w:tc>
        <w:tc>
          <w:tcPr>
            <w:tcW w:w="333" w:type="pct"/>
            <w:shd w:val="clear" w:color="auto" w:fill="78DED9" w:themeFill="accent1"/>
          </w:tcPr>
          <w:p w14:paraId="4E6B31C3" w14:textId="77777777" w:rsidR="00714D47" w:rsidRPr="001511DF" w:rsidRDefault="00714D47" w:rsidP="00997C98">
            <w:pPr>
              <w:pStyle w:val="TableParagraph"/>
              <w:spacing w:before="35"/>
              <w:ind w:right="14"/>
              <w:rPr>
                <w:rFonts w:cs="Arial"/>
                <w:b/>
                <w:sz w:val="18"/>
                <w:szCs w:val="18"/>
              </w:rPr>
            </w:pPr>
            <w:r w:rsidRPr="001511DF">
              <w:rPr>
                <w:rFonts w:cs="Arial"/>
                <w:b/>
                <w:spacing w:val="-2"/>
                <w:sz w:val="18"/>
                <w:szCs w:val="18"/>
              </w:rPr>
              <w:t>202126</w:t>
            </w:r>
          </w:p>
        </w:tc>
        <w:tc>
          <w:tcPr>
            <w:tcW w:w="333" w:type="pct"/>
            <w:shd w:val="clear" w:color="auto" w:fill="78DED9" w:themeFill="accent1"/>
          </w:tcPr>
          <w:p w14:paraId="0160EA2C" w14:textId="77777777" w:rsidR="00714D47" w:rsidRPr="001511DF" w:rsidRDefault="00714D47" w:rsidP="00997C98">
            <w:pPr>
              <w:pStyle w:val="TableParagraph"/>
              <w:spacing w:before="35"/>
              <w:ind w:right="14"/>
              <w:rPr>
                <w:rFonts w:cs="Arial"/>
                <w:b/>
                <w:sz w:val="18"/>
                <w:szCs w:val="18"/>
              </w:rPr>
            </w:pPr>
            <w:r w:rsidRPr="001511DF">
              <w:rPr>
                <w:rFonts w:cs="Arial"/>
                <w:b/>
                <w:spacing w:val="-2"/>
                <w:sz w:val="18"/>
                <w:szCs w:val="18"/>
              </w:rPr>
              <w:t>202207</w:t>
            </w:r>
          </w:p>
        </w:tc>
        <w:tc>
          <w:tcPr>
            <w:tcW w:w="333" w:type="pct"/>
            <w:shd w:val="clear" w:color="auto" w:fill="78DED9" w:themeFill="accent1"/>
          </w:tcPr>
          <w:p w14:paraId="7E0455C6" w14:textId="77777777" w:rsidR="00714D47" w:rsidRPr="001511DF" w:rsidRDefault="00714D47" w:rsidP="00997C98">
            <w:pPr>
              <w:pStyle w:val="TableParagraph"/>
              <w:spacing w:before="35"/>
              <w:ind w:right="14"/>
              <w:rPr>
                <w:rFonts w:cs="Arial"/>
                <w:b/>
                <w:sz w:val="18"/>
                <w:szCs w:val="18"/>
              </w:rPr>
            </w:pPr>
            <w:r w:rsidRPr="001511DF">
              <w:rPr>
                <w:rFonts w:cs="Arial"/>
                <w:b/>
                <w:spacing w:val="-2"/>
                <w:sz w:val="18"/>
                <w:szCs w:val="18"/>
              </w:rPr>
              <w:t>202213</w:t>
            </w:r>
          </w:p>
        </w:tc>
        <w:tc>
          <w:tcPr>
            <w:tcW w:w="336" w:type="pct"/>
            <w:shd w:val="clear" w:color="auto" w:fill="78DED9" w:themeFill="accent1"/>
          </w:tcPr>
          <w:p w14:paraId="075B8B30" w14:textId="77777777" w:rsidR="00714D47" w:rsidRPr="001511DF" w:rsidRDefault="00714D47" w:rsidP="00997C98">
            <w:pPr>
              <w:pStyle w:val="TableParagraph"/>
              <w:spacing w:before="35"/>
              <w:ind w:right="14"/>
              <w:rPr>
                <w:rFonts w:cs="Arial"/>
                <w:b/>
                <w:sz w:val="18"/>
                <w:szCs w:val="18"/>
              </w:rPr>
            </w:pPr>
            <w:r w:rsidRPr="001511DF">
              <w:rPr>
                <w:rFonts w:cs="Arial"/>
                <w:b/>
                <w:spacing w:val="-2"/>
                <w:sz w:val="18"/>
                <w:szCs w:val="18"/>
              </w:rPr>
              <w:t>202220</w:t>
            </w:r>
          </w:p>
        </w:tc>
        <w:tc>
          <w:tcPr>
            <w:tcW w:w="336" w:type="pct"/>
            <w:shd w:val="clear" w:color="auto" w:fill="78DED9" w:themeFill="accent1"/>
          </w:tcPr>
          <w:p w14:paraId="5DF77200" w14:textId="77777777" w:rsidR="00714D47" w:rsidRPr="001511DF" w:rsidRDefault="00714D47" w:rsidP="00997C98">
            <w:pPr>
              <w:pStyle w:val="TableParagraph"/>
              <w:spacing w:before="35"/>
              <w:rPr>
                <w:rFonts w:cs="Arial"/>
                <w:b/>
                <w:sz w:val="18"/>
                <w:szCs w:val="18"/>
              </w:rPr>
            </w:pPr>
            <w:r w:rsidRPr="001511DF">
              <w:rPr>
                <w:rFonts w:cs="Arial"/>
                <w:b/>
                <w:spacing w:val="-2"/>
                <w:sz w:val="18"/>
                <w:szCs w:val="18"/>
              </w:rPr>
              <w:t>202226</w:t>
            </w:r>
          </w:p>
        </w:tc>
        <w:tc>
          <w:tcPr>
            <w:tcW w:w="333" w:type="pct"/>
            <w:shd w:val="clear" w:color="auto" w:fill="78DED9" w:themeFill="accent1"/>
          </w:tcPr>
          <w:p w14:paraId="78DD415D" w14:textId="77777777" w:rsidR="00714D47" w:rsidRPr="001511DF" w:rsidRDefault="00714D47" w:rsidP="00997C98">
            <w:pPr>
              <w:pStyle w:val="TableParagraph"/>
              <w:spacing w:before="35"/>
              <w:rPr>
                <w:rFonts w:cs="Arial"/>
                <w:b/>
                <w:sz w:val="18"/>
                <w:szCs w:val="18"/>
              </w:rPr>
            </w:pPr>
            <w:r w:rsidRPr="001511DF">
              <w:rPr>
                <w:rFonts w:cs="Arial"/>
                <w:b/>
                <w:spacing w:val="-2"/>
                <w:sz w:val="18"/>
                <w:szCs w:val="18"/>
              </w:rPr>
              <w:t>202307</w:t>
            </w:r>
          </w:p>
        </w:tc>
        <w:tc>
          <w:tcPr>
            <w:tcW w:w="333" w:type="pct"/>
            <w:shd w:val="clear" w:color="auto" w:fill="78DED9" w:themeFill="accent1"/>
          </w:tcPr>
          <w:p w14:paraId="5B21850B" w14:textId="77777777" w:rsidR="00714D47" w:rsidRPr="001511DF" w:rsidRDefault="00714D47" w:rsidP="00997C98">
            <w:pPr>
              <w:pStyle w:val="TableParagraph"/>
              <w:spacing w:before="35"/>
              <w:ind w:right="16"/>
              <w:rPr>
                <w:rFonts w:cs="Arial"/>
                <w:b/>
                <w:sz w:val="18"/>
                <w:szCs w:val="18"/>
              </w:rPr>
            </w:pPr>
            <w:r w:rsidRPr="001511DF">
              <w:rPr>
                <w:rFonts w:cs="Arial"/>
                <w:b/>
                <w:spacing w:val="-2"/>
                <w:sz w:val="18"/>
                <w:szCs w:val="18"/>
              </w:rPr>
              <w:t>202313</w:t>
            </w:r>
          </w:p>
        </w:tc>
        <w:tc>
          <w:tcPr>
            <w:tcW w:w="333" w:type="pct"/>
            <w:shd w:val="clear" w:color="auto" w:fill="78DED9" w:themeFill="accent1"/>
          </w:tcPr>
          <w:p w14:paraId="2FF9E55E" w14:textId="77777777" w:rsidR="00714D47" w:rsidRPr="001511DF" w:rsidRDefault="00714D47" w:rsidP="00997C98">
            <w:pPr>
              <w:pStyle w:val="TableParagraph"/>
              <w:spacing w:before="35"/>
              <w:ind w:right="16"/>
              <w:rPr>
                <w:rFonts w:cs="Arial"/>
                <w:b/>
                <w:sz w:val="18"/>
                <w:szCs w:val="18"/>
              </w:rPr>
            </w:pPr>
            <w:r w:rsidRPr="001511DF">
              <w:rPr>
                <w:rFonts w:cs="Arial"/>
                <w:b/>
                <w:spacing w:val="-2"/>
                <w:sz w:val="18"/>
                <w:szCs w:val="18"/>
              </w:rPr>
              <w:t>202320</w:t>
            </w:r>
          </w:p>
        </w:tc>
        <w:tc>
          <w:tcPr>
            <w:tcW w:w="333" w:type="pct"/>
            <w:shd w:val="clear" w:color="auto" w:fill="78DED9" w:themeFill="accent1"/>
          </w:tcPr>
          <w:p w14:paraId="20E10FFB" w14:textId="77777777" w:rsidR="00714D47" w:rsidRPr="001511DF" w:rsidRDefault="00714D47" w:rsidP="00997C98">
            <w:pPr>
              <w:pStyle w:val="TableParagraph"/>
              <w:spacing w:before="35"/>
              <w:ind w:right="16"/>
              <w:rPr>
                <w:rFonts w:cs="Arial"/>
                <w:b/>
                <w:sz w:val="18"/>
                <w:szCs w:val="18"/>
              </w:rPr>
            </w:pPr>
            <w:r w:rsidRPr="001511DF">
              <w:rPr>
                <w:rFonts w:cs="Arial"/>
                <w:b/>
                <w:spacing w:val="-2"/>
                <w:sz w:val="18"/>
                <w:szCs w:val="18"/>
              </w:rPr>
              <w:t>202326</w:t>
            </w:r>
          </w:p>
        </w:tc>
      </w:tr>
      <w:tr w:rsidR="00714D47" w:rsidRPr="000A1F79" w14:paraId="0988800F" w14:textId="77777777" w:rsidTr="00554545">
        <w:trPr>
          <w:trHeight w:val="229"/>
        </w:trPr>
        <w:tc>
          <w:tcPr>
            <w:tcW w:w="1003" w:type="pct"/>
          </w:tcPr>
          <w:p w14:paraId="21455757" w14:textId="41330475" w:rsidR="00714D47" w:rsidRPr="000A1F79" w:rsidRDefault="00714D47" w:rsidP="00997C98">
            <w:pPr>
              <w:pStyle w:val="TableParagraph"/>
              <w:ind w:left="25"/>
              <w:rPr>
                <w:rFonts w:cs="Arial"/>
                <w:sz w:val="18"/>
                <w:szCs w:val="18"/>
              </w:rPr>
            </w:pPr>
            <w:r w:rsidRPr="000A1F79">
              <w:rPr>
                <w:rFonts w:cs="Arial"/>
                <w:sz w:val="18"/>
                <w:szCs w:val="18"/>
              </w:rPr>
              <w:t>East</w:t>
            </w:r>
            <w:r w:rsidRPr="000A1F79">
              <w:rPr>
                <w:rFonts w:cs="Arial"/>
                <w:spacing w:val="-3"/>
                <w:sz w:val="18"/>
                <w:szCs w:val="18"/>
              </w:rPr>
              <w:t xml:space="preserve"> </w:t>
            </w:r>
            <w:r w:rsidRPr="000A1F79">
              <w:rPr>
                <w:rFonts w:cs="Arial"/>
                <w:sz w:val="18"/>
                <w:szCs w:val="18"/>
              </w:rPr>
              <w:t>Arnhem</w:t>
            </w:r>
            <w:r w:rsidRPr="000A1F79">
              <w:rPr>
                <w:rFonts w:cs="Arial"/>
                <w:spacing w:val="1"/>
                <w:sz w:val="18"/>
                <w:szCs w:val="18"/>
              </w:rPr>
              <w:t xml:space="preserve"> </w:t>
            </w:r>
            <w:r w:rsidRPr="000A1F79">
              <w:rPr>
                <w:rFonts w:cs="Arial"/>
                <w:sz w:val="18"/>
                <w:szCs w:val="18"/>
              </w:rPr>
              <w:t>&amp;</w:t>
            </w:r>
            <w:r w:rsidRPr="000A1F79">
              <w:rPr>
                <w:rFonts w:cs="Arial"/>
                <w:spacing w:val="-3"/>
                <w:sz w:val="18"/>
                <w:szCs w:val="18"/>
              </w:rPr>
              <w:t xml:space="preserve"> </w:t>
            </w:r>
            <w:r w:rsidRPr="000A1F79">
              <w:rPr>
                <w:rFonts w:cs="Arial"/>
                <w:sz w:val="18"/>
                <w:szCs w:val="18"/>
              </w:rPr>
              <w:t>Barkly</w:t>
            </w:r>
            <w:r w:rsidRPr="000A1F79">
              <w:rPr>
                <w:rFonts w:cs="Arial"/>
                <w:spacing w:val="-6"/>
                <w:sz w:val="18"/>
                <w:szCs w:val="18"/>
              </w:rPr>
              <w:t xml:space="preserve"> </w:t>
            </w:r>
            <w:r w:rsidR="00074EF8" w:rsidRPr="000A1F79">
              <w:rPr>
                <w:rFonts w:cs="Arial"/>
                <w:spacing w:val="-5"/>
                <w:sz w:val="18"/>
                <w:szCs w:val="18"/>
              </w:rPr>
              <w:t>r</w:t>
            </w:r>
            <w:r w:rsidR="00074EF8" w:rsidRPr="000A1F79">
              <w:rPr>
                <w:rFonts w:cs="Arial"/>
                <w:spacing w:val="-2"/>
                <w:sz w:val="18"/>
                <w:szCs w:val="18"/>
              </w:rPr>
              <w:t>egion</w:t>
            </w:r>
          </w:p>
        </w:tc>
        <w:tc>
          <w:tcPr>
            <w:tcW w:w="333" w:type="pct"/>
          </w:tcPr>
          <w:p w14:paraId="7C346AA9" w14:textId="77777777" w:rsidR="00714D47" w:rsidRPr="000A1F79" w:rsidRDefault="00714D47" w:rsidP="00997C98">
            <w:pPr>
              <w:pStyle w:val="TableParagraph"/>
              <w:ind w:right="14"/>
              <w:rPr>
                <w:rFonts w:cs="Arial"/>
                <w:sz w:val="18"/>
                <w:szCs w:val="18"/>
              </w:rPr>
            </w:pPr>
            <w:r w:rsidRPr="000A1F79">
              <w:rPr>
                <w:rFonts w:cs="Arial"/>
                <w:spacing w:val="-5"/>
                <w:sz w:val="18"/>
                <w:szCs w:val="18"/>
              </w:rPr>
              <w:t>24</w:t>
            </w:r>
          </w:p>
        </w:tc>
        <w:tc>
          <w:tcPr>
            <w:tcW w:w="333" w:type="pct"/>
          </w:tcPr>
          <w:p w14:paraId="01ECCF3B" w14:textId="77777777" w:rsidR="00714D47" w:rsidRPr="000A1F79" w:rsidRDefault="00714D47" w:rsidP="00997C98">
            <w:pPr>
              <w:pStyle w:val="TableParagraph"/>
              <w:ind w:right="14"/>
              <w:rPr>
                <w:rFonts w:cs="Arial"/>
                <w:sz w:val="18"/>
                <w:szCs w:val="18"/>
              </w:rPr>
            </w:pPr>
            <w:r w:rsidRPr="000A1F79">
              <w:rPr>
                <w:rFonts w:cs="Arial"/>
                <w:spacing w:val="-5"/>
                <w:sz w:val="18"/>
                <w:szCs w:val="18"/>
              </w:rPr>
              <w:t>22</w:t>
            </w:r>
          </w:p>
        </w:tc>
        <w:tc>
          <w:tcPr>
            <w:tcW w:w="333" w:type="pct"/>
          </w:tcPr>
          <w:p w14:paraId="74D6CB65" w14:textId="77777777" w:rsidR="00714D47" w:rsidRPr="000A1F79" w:rsidRDefault="00714D47" w:rsidP="00997C98">
            <w:pPr>
              <w:pStyle w:val="TableParagraph"/>
              <w:ind w:right="14"/>
              <w:rPr>
                <w:rFonts w:cs="Arial"/>
                <w:sz w:val="18"/>
                <w:szCs w:val="18"/>
              </w:rPr>
            </w:pPr>
            <w:r w:rsidRPr="000A1F79">
              <w:rPr>
                <w:rFonts w:cs="Arial"/>
                <w:spacing w:val="-5"/>
                <w:sz w:val="18"/>
                <w:szCs w:val="18"/>
              </w:rPr>
              <w:t>19</w:t>
            </w:r>
          </w:p>
        </w:tc>
        <w:tc>
          <w:tcPr>
            <w:tcW w:w="333" w:type="pct"/>
          </w:tcPr>
          <w:p w14:paraId="6F45CE0A" w14:textId="77777777" w:rsidR="00714D47" w:rsidRPr="000A1F79" w:rsidRDefault="00714D47" w:rsidP="00997C98">
            <w:pPr>
              <w:pStyle w:val="TableParagraph"/>
              <w:rPr>
                <w:rFonts w:cs="Arial"/>
                <w:sz w:val="18"/>
                <w:szCs w:val="18"/>
              </w:rPr>
            </w:pPr>
            <w:r w:rsidRPr="000A1F79">
              <w:rPr>
                <w:rFonts w:cs="Arial"/>
                <w:spacing w:val="-5"/>
                <w:sz w:val="18"/>
                <w:szCs w:val="18"/>
              </w:rPr>
              <w:t>19</w:t>
            </w:r>
          </w:p>
        </w:tc>
        <w:tc>
          <w:tcPr>
            <w:tcW w:w="333" w:type="pct"/>
          </w:tcPr>
          <w:p w14:paraId="63FE3936" w14:textId="77777777" w:rsidR="00714D47" w:rsidRPr="000A1F79" w:rsidRDefault="00714D47" w:rsidP="00997C98">
            <w:pPr>
              <w:pStyle w:val="TableParagraph"/>
              <w:rPr>
                <w:rFonts w:cs="Arial"/>
                <w:sz w:val="18"/>
                <w:szCs w:val="18"/>
              </w:rPr>
            </w:pPr>
            <w:r w:rsidRPr="000A1F79">
              <w:rPr>
                <w:rFonts w:cs="Arial"/>
                <w:spacing w:val="-5"/>
                <w:sz w:val="18"/>
                <w:szCs w:val="18"/>
              </w:rPr>
              <w:t>18</w:t>
            </w:r>
          </w:p>
        </w:tc>
        <w:tc>
          <w:tcPr>
            <w:tcW w:w="333" w:type="pct"/>
          </w:tcPr>
          <w:p w14:paraId="2AE5B5E5" w14:textId="77777777" w:rsidR="00714D47" w:rsidRPr="000A1F79" w:rsidRDefault="00714D47" w:rsidP="00997C98">
            <w:pPr>
              <w:pStyle w:val="TableParagraph"/>
              <w:rPr>
                <w:rFonts w:cs="Arial"/>
                <w:sz w:val="18"/>
                <w:szCs w:val="18"/>
              </w:rPr>
            </w:pPr>
            <w:r w:rsidRPr="000A1F79">
              <w:rPr>
                <w:rFonts w:cs="Arial"/>
                <w:spacing w:val="-5"/>
                <w:sz w:val="18"/>
                <w:szCs w:val="18"/>
              </w:rPr>
              <w:t>16</w:t>
            </w:r>
          </w:p>
        </w:tc>
        <w:tc>
          <w:tcPr>
            <w:tcW w:w="336" w:type="pct"/>
          </w:tcPr>
          <w:p w14:paraId="497FCD89" w14:textId="77777777" w:rsidR="00714D47" w:rsidRPr="000A1F79" w:rsidRDefault="00714D47" w:rsidP="00997C98">
            <w:pPr>
              <w:pStyle w:val="TableParagraph"/>
              <w:rPr>
                <w:rFonts w:cs="Arial"/>
                <w:sz w:val="18"/>
                <w:szCs w:val="18"/>
              </w:rPr>
            </w:pPr>
            <w:r w:rsidRPr="000A1F79">
              <w:rPr>
                <w:rFonts w:cs="Arial"/>
                <w:spacing w:val="-5"/>
                <w:sz w:val="18"/>
                <w:szCs w:val="18"/>
              </w:rPr>
              <w:t>15</w:t>
            </w:r>
          </w:p>
        </w:tc>
        <w:tc>
          <w:tcPr>
            <w:tcW w:w="336" w:type="pct"/>
          </w:tcPr>
          <w:p w14:paraId="46FCD537" w14:textId="77777777" w:rsidR="00714D47" w:rsidRPr="000A1F79" w:rsidRDefault="00714D47" w:rsidP="00997C98">
            <w:pPr>
              <w:pStyle w:val="TableParagraph"/>
              <w:rPr>
                <w:rFonts w:cs="Arial"/>
                <w:sz w:val="18"/>
                <w:szCs w:val="18"/>
              </w:rPr>
            </w:pPr>
            <w:r w:rsidRPr="000A1F79">
              <w:rPr>
                <w:rFonts w:cs="Arial"/>
                <w:spacing w:val="-5"/>
                <w:sz w:val="18"/>
                <w:szCs w:val="18"/>
              </w:rPr>
              <w:t>17</w:t>
            </w:r>
          </w:p>
        </w:tc>
        <w:tc>
          <w:tcPr>
            <w:tcW w:w="333" w:type="pct"/>
          </w:tcPr>
          <w:p w14:paraId="6C8C6DA7" w14:textId="77777777" w:rsidR="00714D47" w:rsidRPr="000A1F79" w:rsidRDefault="00714D47" w:rsidP="00997C98">
            <w:pPr>
              <w:pStyle w:val="TableParagraph"/>
              <w:rPr>
                <w:rFonts w:cs="Arial"/>
                <w:sz w:val="18"/>
                <w:szCs w:val="18"/>
              </w:rPr>
            </w:pPr>
            <w:r w:rsidRPr="000A1F79">
              <w:rPr>
                <w:rFonts w:cs="Arial"/>
                <w:spacing w:val="-5"/>
                <w:sz w:val="18"/>
                <w:szCs w:val="18"/>
              </w:rPr>
              <w:t>17</w:t>
            </w:r>
          </w:p>
        </w:tc>
        <w:tc>
          <w:tcPr>
            <w:tcW w:w="333" w:type="pct"/>
          </w:tcPr>
          <w:p w14:paraId="6257953B" w14:textId="77777777" w:rsidR="00714D47" w:rsidRPr="000A1F79" w:rsidRDefault="00714D47" w:rsidP="00997C98">
            <w:pPr>
              <w:pStyle w:val="TableParagraph"/>
              <w:ind w:right="16"/>
              <w:rPr>
                <w:rFonts w:cs="Arial"/>
                <w:sz w:val="18"/>
                <w:szCs w:val="18"/>
              </w:rPr>
            </w:pPr>
            <w:r w:rsidRPr="000A1F79">
              <w:rPr>
                <w:rFonts w:cs="Arial"/>
                <w:spacing w:val="-5"/>
                <w:sz w:val="18"/>
                <w:szCs w:val="18"/>
              </w:rPr>
              <w:t>17</w:t>
            </w:r>
          </w:p>
        </w:tc>
        <w:tc>
          <w:tcPr>
            <w:tcW w:w="333" w:type="pct"/>
          </w:tcPr>
          <w:p w14:paraId="5504D21F" w14:textId="77777777" w:rsidR="00714D47" w:rsidRPr="000A1F79" w:rsidRDefault="00714D47" w:rsidP="00997C98">
            <w:pPr>
              <w:pStyle w:val="TableParagraph"/>
              <w:ind w:right="16"/>
              <w:rPr>
                <w:rFonts w:cs="Arial"/>
                <w:sz w:val="18"/>
                <w:szCs w:val="18"/>
              </w:rPr>
            </w:pPr>
            <w:r w:rsidRPr="000A1F79">
              <w:rPr>
                <w:rFonts w:cs="Arial"/>
                <w:spacing w:val="-5"/>
                <w:sz w:val="18"/>
                <w:szCs w:val="18"/>
              </w:rPr>
              <w:t>20</w:t>
            </w:r>
          </w:p>
        </w:tc>
        <w:tc>
          <w:tcPr>
            <w:tcW w:w="333" w:type="pct"/>
          </w:tcPr>
          <w:p w14:paraId="34FDD95C" w14:textId="77777777" w:rsidR="00714D47" w:rsidRPr="000A1F79" w:rsidRDefault="00714D47" w:rsidP="00997C98">
            <w:pPr>
              <w:pStyle w:val="TableParagraph"/>
              <w:ind w:right="16"/>
              <w:rPr>
                <w:rFonts w:cs="Arial"/>
                <w:sz w:val="18"/>
                <w:szCs w:val="18"/>
              </w:rPr>
            </w:pPr>
            <w:r w:rsidRPr="000A1F79">
              <w:rPr>
                <w:rFonts w:cs="Arial"/>
                <w:spacing w:val="-5"/>
                <w:sz w:val="18"/>
                <w:szCs w:val="18"/>
              </w:rPr>
              <w:t>19</w:t>
            </w:r>
          </w:p>
        </w:tc>
      </w:tr>
      <w:tr w:rsidR="00714D47" w:rsidRPr="000A1F79" w14:paraId="228497BE" w14:textId="77777777" w:rsidTr="00554545">
        <w:trPr>
          <w:trHeight w:val="229"/>
        </w:trPr>
        <w:tc>
          <w:tcPr>
            <w:tcW w:w="1003" w:type="pct"/>
          </w:tcPr>
          <w:p w14:paraId="54A56690" w14:textId="4E52E3E8" w:rsidR="00714D47" w:rsidRPr="000A1F79" w:rsidRDefault="00714D47" w:rsidP="00997C98">
            <w:pPr>
              <w:pStyle w:val="TableParagraph"/>
              <w:ind w:left="24"/>
              <w:rPr>
                <w:rFonts w:cs="Arial"/>
                <w:sz w:val="18"/>
                <w:szCs w:val="18"/>
              </w:rPr>
            </w:pPr>
            <w:r w:rsidRPr="000A1F79">
              <w:rPr>
                <w:rFonts w:cs="Arial"/>
                <w:sz w:val="18"/>
                <w:szCs w:val="18"/>
              </w:rPr>
              <w:t>Big</w:t>
            </w:r>
            <w:r w:rsidRPr="000A1F79">
              <w:rPr>
                <w:rFonts w:cs="Arial"/>
                <w:spacing w:val="-4"/>
                <w:sz w:val="18"/>
                <w:szCs w:val="18"/>
              </w:rPr>
              <w:t xml:space="preserve"> </w:t>
            </w:r>
            <w:r w:rsidRPr="000A1F79">
              <w:rPr>
                <w:rFonts w:cs="Arial"/>
                <w:sz w:val="18"/>
                <w:szCs w:val="18"/>
              </w:rPr>
              <w:t>Rivers</w:t>
            </w:r>
            <w:r w:rsidRPr="000A1F79">
              <w:rPr>
                <w:rFonts w:cs="Arial"/>
                <w:spacing w:val="-2"/>
                <w:sz w:val="18"/>
                <w:szCs w:val="18"/>
              </w:rPr>
              <w:t xml:space="preserve"> </w:t>
            </w:r>
            <w:r w:rsidR="00074EF8" w:rsidRPr="000A1F79">
              <w:rPr>
                <w:rFonts w:cs="Arial"/>
                <w:spacing w:val="-5"/>
                <w:sz w:val="18"/>
                <w:szCs w:val="18"/>
              </w:rPr>
              <w:t>r</w:t>
            </w:r>
            <w:r w:rsidR="00074EF8" w:rsidRPr="000A1F79">
              <w:rPr>
                <w:rFonts w:cs="Arial"/>
                <w:spacing w:val="-2"/>
                <w:sz w:val="18"/>
                <w:szCs w:val="18"/>
              </w:rPr>
              <w:t>egion</w:t>
            </w:r>
          </w:p>
        </w:tc>
        <w:tc>
          <w:tcPr>
            <w:tcW w:w="333" w:type="pct"/>
          </w:tcPr>
          <w:p w14:paraId="685C751B" w14:textId="77777777" w:rsidR="00714D47" w:rsidRPr="000A1F79" w:rsidRDefault="00714D47" w:rsidP="00997C98">
            <w:pPr>
              <w:pStyle w:val="TableParagraph"/>
              <w:rPr>
                <w:rFonts w:cs="Arial"/>
                <w:sz w:val="18"/>
                <w:szCs w:val="18"/>
              </w:rPr>
            </w:pPr>
            <w:r w:rsidRPr="000A1F79">
              <w:rPr>
                <w:rFonts w:cs="Arial"/>
                <w:spacing w:val="-5"/>
                <w:sz w:val="18"/>
                <w:szCs w:val="18"/>
              </w:rPr>
              <w:t>23</w:t>
            </w:r>
          </w:p>
        </w:tc>
        <w:tc>
          <w:tcPr>
            <w:tcW w:w="333" w:type="pct"/>
          </w:tcPr>
          <w:p w14:paraId="3E0581FF" w14:textId="77777777" w:rsidR="00714D47" w:rsidRPr="000A1F79" w:rsidRDefault="00714D47" w:rsidP="00997C98">
            <w:pPr>
              <w:pStyle w:val="TableParagraph"/>
              <w:rPr>
                <w:rFonts w:cs="Arial"/>
                <w:sz w:val="18"/>
                <w:szCs w:val="18"/>
              </w:rPr>
            </w:pPr>
            <w:r w:rsidRPr="000A1F79">
              <w:rPr>
                <w:rFonts w:cs="Arial"/>
                <w:spacing w:val="-5"/>
                <w:sz w:val="18"/>
                <w:szCs w:val="18"/>
              </w:rPr>
              <w:t>21</w:t>
            </w:r>
          </w:p>
        </w:tc>
        <w:tc>
          <w:tcPr>
            <w:tcW w:w="333" w:type="pct"/>
          </w:tcPr>
          <w:p w14:paraId="7458F0C5" w14:textId="77777777" w:rsidR="00714D47" w:rsidRPr="000A1F79" w:rsidRDefault="00714D47" w:rsidP="00997C98">
            <w:pPr>
              <w:pStyle w:val="TableParagraph"/>
              <w:rPr>
                <w:rFonts w:cs="Arial"/>
                <w:sz w:val="18"/>
                <w:szCs w:val="18"/>
              </w:rPr>
            </w:pPr>
            <w:r w:rsidRPr="000A1F79">
              <w:rPr>
                <w:rFonts w:cs="Arial"/>
                <w:spacing w:val="-5"/>
                <w:sz w:val="18"/>
                <w:szCs w:val="18"/>
              </w:rPr>
              <w:t>27</w:t>
            </w:r>
          </w:p>
        </w:tc>
        <w:tc>
          <w:tcPr>
            <w:tcW w:w="333" w:type="pct"/>
          </w:tcPr>
          <w:p w14:paraId="1319AD4E" w14:textId="77777777" w:rsidR="00714D47" w:rsidRPr="000A1F79" w:rsidRDefault="00714D47" w:rsidP="00997C98">
            <w:pPr>
              <w:pStyle w:val="TableParagraph"/>
              <w:rPr>
                <w:rFonts w:cs="Arial"/>
                <w:sz w:val="18"/>
                <w:szCs w:val="18"/>
              </w:rPr>
            </w:pPr>
            <w:r w:rsidRPr="000A1F79">
              <w:rPr>
                <w:rFonts w:cs="Arial"/>
                <w:spacing w:val="-5"/>
                <w:sz w:val="18"/>
                <w:szCs w:val="18"/>
              </w:rPr>
              <w:t>27</w:t>
            </w:r>
          </w:p>
        </w:tc>
        <w:tc>
          <w:tcPr>
            <w:tcW w:w="333" w:type="pct"/>
          </w:tcPr>
          <w:p w14:paraId="5B1A4700" w14:textId="77777777" w:rsidR="00714D47" w:rsidRPr="000A1F79" w:rsidRDefault="00714D47" w:rsidP="00997C98">
            <w:pPr>
              <w:pStyle w:val="TableParagraph"/>
              <w:rPr>
                <w:rFonts w:cs="Arial"/>
                <w:sz w:val="18"/>
                <w:szCs w:val="18"/>
              </w:rPr>
            </w:pPr>
            <w:r w:rsidRPr="000A1F79">
              <w:rPr>
                <w:rFonts w:cs="Arial"/>
                <w:spacing w:val="-5"/>
                <w:sz w:val="18"/>
                <w:szCs w:val="18"/>
              </w:rPr>
              <w:t>25</w:t>
            </w:r>
          </w:p>
        </w:tc>
        <w:tc>
          <w:tcPr>
            <w:tcW w:w="333" w:type="pct"/>
          </w:tcPr>
          <w:p w14:paraId="1A22B7A6" w14:textId="77777777" w:rsidR="00714D47" w:rsidRPr="000A1F79" w:rsidRDefault="00714D47" w:rsidP="00997C98">
            <w:pPr>
              <w:pStyle w:val="TableParagraph"/>
              <w:ind w:right="16"/>
              <w:rPr>
                <w:rFonts w:cs="Arial"/>
                <w:sz w:val="18"/>
                <w:szCs w:val="18"/>
              </w:rPr>
            </w:pPr>
            <w:r w:rsidRPr="000A1F79">
              <w:rPr>
                <w:rFonts w:cs="Arial"/>
                <w:spacing w:val="-5"/>
                <w:sz w:val="18"/>
                <w:szCs w:val="18"/>
              </w:rPr>
              <w:t>27</w:t>
            </w:r>
          </w:p>
        </w:tc>
        <w:tc>
          <w:tcPr>
            <w:tcW w:w="336" w:type="pct"/>
          </w:tcPr>
          <w:p w14:paraId="40EC1D51" w14:textId="77777777" w:rsidR="00714D47" w:rsidRPr="000A1F79" w:rsidRDefault="00714D47" w:rsidP="00997C98">
            <w:pPr>
              <w:pStyle w:val="TableParagraph"/>
              <w:rPr>
                <w:rFonts w:cs="Arial"/>
                <w:sz w:val="18"/>
                <w:szCs w:val="18"/>
              </w:rPr>
            </w:pPr>
            <w:r w:rsidRPr="000A1F79">
              <w:rPr>
                <w:rFonts w:cs="Arial"/>
                <w:spacing w:val="-5"/>
                <w:sz w:val="18"/>
                <w:szCs w:val="18"/>
              </w:rPr>
              <w:t>26</w:t>
            </w:r>
          </w:p>
        </w:tc>
        <w:tc>
          <w:tcPr>
            <w:tcW w:w="336" w:type="pct"/>
          </w:tcPr>
          <w:p w14:paraId="3D2D873D" w14:textId="77777777" w:rsidR="00714D47" w:rsidRPr="000A1F79" w:rsidRDefault="00714D47" w:rsidP="00997C98">
            <w:pPr>
              <w:pStyle w:val="TableParagraph"/>
              <w:rPr>
                <w:rFonts w:cs="Arial"/>
                <w:sz w:val="18"/>
                <w:szCs w:val="18"/>
              </w:rPr>
            </w:pPr>
            <w:r w:rsidRPr="000A1F79">
              <w:rPr>
                <w:rFonts w:cs="Arial"/>
                <w:spacing w:val="-5"/>
                <w:sz w:val="18"/>
                <w:szCs w:val="18"/>
              </w:rPr>
              <w:t>26</w:t>
            </w:r>
          </w:p>
        </w:tc>
        <w:tc>
          <w:tcPr>
            <w:tcW w:w="333" w:type="pct"/>
          </w:tcPr>
          <w:p w14:paraId="16AA0EB2" w14:textId="77777777" w:rsidR="00714D47" w:rsidRPr="000A1F79" w:rsidRDefault="00714D47" w:rsidP="00997C98">
            <w:pPr>
              <w:pStyle w:val="TableParagraph"/>
              <w:rPr>
                <w:rFonts w:cs="Arial"/>
                <w:sz w:val="18"/>
                <w:szCs w:val="18"/>
              </w:rPr>
            </w:pPr>
            <w:r w:rsidRPr="000A1F79">
              <w:rPr>
                <w:rFonts w:cs="Arial"/>
                <w:spacing w:val="-5"/>
                <w:sz w:val="18"/>
                <w:szCs w:val="18"/>
              </w:rPr>
              <w:t>25</w:t>
            </w:r>
          </w:p>
        </w:tc>
        <w:tc>
          <w:tcPr>
            <w:tcW w:w="333" w:type="pct"/>
          </w:tcPr>
          <w:p w14:paraId="15028CD9" w14:textId="77777777" w:rsidR="00714D47" w:rsidRPr="000A1F79" w:rsidRDefault="00714D47" w:rsidP="00997C98">
            <w:pPr>
              <w:pStyle w:val="TableParagraph"/>
              <w:ind w:right="16"/>
              <w:rPr>
                <w:rFonts w:cs="Arial"/>
                <w:sz w:val="18"/>
                <w:szCs w:val="18"/>
              </w:rPr>
            </w:pPr>
            <w:r w:rsidRPr="000A1F79">
              <w:rPr>
                <w:rFonts w:cs="Arial"/>
                <w:spacing w:val="-5"/>
                <w:sz w:val="18"/>
                <w:szCs w:val="18"/>
              </w:rPr>
              <w:t>26</w:t>
            </w:r>
          </w:p>
        </w:tc>
        <w:tc>
          <w:tcPr>
            <w:tcW w:w="333" w:type="pct"/>
          </w:tcPr>
          <w:p w14:paraId="1DE20D91" w14:textId="77777777" w:rsidR="00714D47" w:rsidRPr="000A1F79" w:rsidRDefault="00714D47" w:rsidP="00997C98">
            <w:pPr>
              <w:pStyle w:val="TableParagraph"/>
              <w:ind w:right="16"/>
              <w:rPr>
                <w:rFonts w:cs="Arial"/>
                <w:sz w:val="18"/>
                <w:szCs w:val="18"/>
              </w:rPr>
            </w:pPr>
            <w:r w:rsidRPr="000A1F79">
              <w:rPr>
                <w:rFonts w:cs="Arial"/>
                <w:spacing w:val="-5"/>
                <w:sz w:val="18"/>
                <w:szCs w:val="18"/>
              </w:rPr>
              <w:t>27</w:t>
            </w:r>
          </w:p>
        </w:tc>
        <w:tc>
          <w:tcPr>
            <w:tcW w:w="333" w:type="pct"/>
          </w:tcPr>
          <w:p w14:paraId="042F3804" w14:textId="77777777" w:rsidR="00714D47" w:rsidRPr="000A1F79" w:rsidRDefault="00714D47" w:rsidP="00997C98">
            <w:pPr>
              <w:pStyle w:val="TableParagraph"/>
              <w:ind w:right="16"/>
              <w:rPr>
                <w:rFonts w:cs="Arial"/>
                <w:sz w:val="18"/>
                <w:szCs w:val="18"/>
              </w:rPr>
            </w:pPr>
            <w:r w:rsidRPr="000A1F79">
              <w:rPr>
                <w:rFonts w:cs="Arial"/>
                <w:spacing w:val="-5"/>
                <w:sz w:val="18"/>
                <w:szCs w:val="18"/>
              </w:rPr>
              <w:t>27</w:t>
            </w:r>
          </w:p>
        </w:tc>
      </w:tr>
      <w:tr w:rsidR="00714D47" w:rsidRPr="000A1F79" w14:paraId="16A6E155" w14:textId="77777777" w:rsidTr="00554545">
        <w:trPr>
          <w:trHeight w:val="229"/>
        </w:trPr>
        <w:tc>
          <w:tcPr>
            <w:tcW w:w="1003" w:type="pct"/>
          </w:tcPr>
          <w:p w14:paraId="53BE26E5" w14:textId="1D8DD4A1" w:rsidR="00714D47" w:rsidRPr="000A1F79" w:rsidRDefault="00714D47" w:rsidP="00997C98">
            <w:pPr>
              <w:pStyle w:val="TableParagraph"/>
              <w:ind w:left="23"/>
              <w:rPr>
                <w:rFonts w:cs="Arial"/>
                <w:sz w:val="18"/>
                <w:szCs w:val="18"/>
              </w:rPr>
            </w:pPr>
            <w:r w:rsidRPr="000A1F79">
              <w:rPr>
                <w:rFonts w:cs="Arial"/>
                <w:sz w:val="18"/>
                <w:szCs w:val="18"/>
              </w:rPr>
              <w:t>Central</w:t>
            </w:r>
            <w:r w:rsidRPr="000A1F79">
              <w:rPr>
                <w:rFonts w:cs="Arial"/>
                <w:spacing w:val="-5"/>
                <w:sz w:val="18"/>
                <w:szCs w:val="18"/>
              </w:rPr>
              <w:t xml:space="preserve"> </w:t>
            </w:r>
            <w:r w:rsidR="00074EF8" w:rsidRPr="000A1F79">
              <w:rPr>
                <w:rFonts w:cs="Arial"/>
                <w:spacing w:val="-5"/>
                <w:sz w:val="18"/>
                <w:szCs w:val="18"/>
              </w:rPr>
              <w:t>r</w:t>
            </w:r>
            <w:r w:rsidR="00074EF8" w:rsidRPr="000A1F79">
              <w:rPr>
                <w:rFonts w:cs="Arial"/>
                <w:spacing w:val="-2"/>
                <w:sz w:val="18"/>
                <w:szCs w:val="18"/>
              </w:rPr>
              <w:t>egion</w:t>
            </w:r>
          </w:p>
        </w:tc>
        <w:tc>
          <w:tcPr>
            <w:tcW w:w="333" w:type="pct"/>
          </w:tcPr>
          <w:p w14:paraId="40E6F4FC" w14:textId="77777777" w:rsidR="00714D47" w:rsidRPr="000A1F79" w:rsidRDefault="00714D47" w:rsidP="00997C98">
            <w:pPr>
              <w:pStyle w:val="TableParagraph"/>
              <w:rPr>
                <w:rFonts w:cs="Arial"/>
                <w:sz w:val="18"/>
                <w:szCs w:val="18"/>
              </w:rPr>
            </w:pPr>
            <w:r w:rsidRPr="000A1F79">
              <w:rPr>
                <w:rFonts w:cs="Arial"/>
                <w:spacing w:val="-5"/>
                <w:sz w:val="18"/>
                <w:szCs w:val="18"/>
              </w:rPr>
              <w:t>30</w:t>
            </w:r>
          </w:p>
        </w:tc>
        <w:tc>
          <w:tcPr>
            <w:tcW w:w="333" w:type="pct"/>
          </w:tcPr>
          <w:p w14:paraId="7751408F" w14:textId="77777777" w:rsidR="00714D47" w:rsidRPr="000A1F79" w:rsidRDefault="00714D47" w:rsidP="00997C98">
            <w:pPr>
              <w:pStyle w:val="TableParagraph"/>
              <w:ind w:right="16"/>
              <w:rPr>
                <w:rFonts w:cs="Arial"/>
                <w:sz w:val="18"/>
                <w:szCs w:val="18"/>
              </w:rPr>
            </w:pPr>
            <w:r w:rsidRPr="000A1F79">
              <w:rPr>
                <w:rFonts w:cs="Arial"/>
                <w:spacing w:val="-5"/>
                <w:sz w:val="18"/>
                <w:szCs w:val="18"/>
              </w:rPr>
              <w:t>29</w:t>
            </w:r>
          </w:p>
        </w:tc>
        <w:tc>
          <w:tcPr>
            <w:tcW w:w="333" w:type="pct"/>
          </w:tcPr>
          <w:p w14:paraId="0326A610" w14:textId="77777777" w:rsidR="00714D47" w:rsidRPr="000A1F79" w:rsidRDefault="00714D47" w:rsidP="00997C98">
            <w:pPr>
              <w:pStyle w:val="TableParagraph"/>
              <w:ind w:right="16"/>
              <w:rPr>
                <w:rFonts w:cs="Arial"/>
                <w:sz w:val="18"/>
                <w:szCs w:val="18"/>
              </w:rPr>
            </w:pPr>
            <w:r w:rsidRPr="000A1F79">
              <w:rPr>
                <w:rFonts w:cs="Arial"/>
                <w:spacing w:val="-5"/>
                <w:sz w:val="18"/>
                <w:szCs w:val="18"/>
              </w:rPr>
              <w:t>25</w:t>
            </w:r>
          </w:p>
        </w:tc>
        <w:tc>
          <w:tcPr>
            <w:tcW w:w="333" w:type="pct"/>
          </w:tcPr>
          <w:p w14:paraId="7CBD6DE1" w14:textId="77777777" w:rsidR="00714D47" w:rsidRPr="000A1F79" w:rsidRDefault="00714D47" w:rsidP="00997C98">
            <w:pPr>
              <w:pStyle w:val="TableParagraph"/>
              <w:ind w:right="16"/>
              <w:rPr>
                <w:rFonts w:cs="Arial"/>
                <w:sz w:val="18"/>
                <w:szCs w:val="18"/>
              </w:rPr>
            </w:pPr>
            <w:r w:rsidRPr="000A1F79">
              <w:rPr>
                <w:rFonts w:cs="Arial"/>
                <w:spacing w:val="-5"/>
                <w:sz w:val="18"/>
                <w:szCs w:val="18"/>
              </w:rPr>
              <w:t>25</w:t>
            </w:r>
          </w:p>
        </w:tc>
        <w:tc>
          <w:tcPr>
            <w:tcW w:w="333" w:type="pct"/>
          </w:tcPr>
          <w:p w14:paraId="0A2D482E" w14:textId="77777777" w:rsidR="00714D47" w:rsidRPr="000A1F79" w:rsidRDefault="00714D47" w:rsidP="00997C98">
            <w:pPr>
              <w:pStyle w:val="TableParagraph"/>
              <w:ind w:right="16"/>
              <w:rPr>
                <w:rFonts w:cs="Arial"/>
                <w:sz w:val="18"/>
                <w:szCs w:val="18"/>
              </w:rPr>
            </w:pPr>
            <w:r w:rsidRPr="000A1F79">
              <w:rPr>
                <w:rFonts w:cs="Arial"/>
                <w:spacing w:val="-5"/>
                <w:sz w:val="18"/>
                <w:szCs w:val="18"/>
              </w:rPr>
              <w:t>25</w:t>
            </w:r>
          </w:p>
        </w:tc>
        <w:tc>
          <w:tcPr>
            <w:tcW w:w="333" w:type="pct"/>
          </w:tcPr>
          <w:p w14:paraId="0636C56F" w14:textId="77777777" w:rsidR="00714D47" w:rsidRPr="000A1F79" w:rsidRDefault="00714D47" w:rsidP="00997C98">
            <w:pPr>
              <w:pStyle w:val="TableParagraph"/>
              <w:ind w:right="16"/>
              <w:rPr>
                <w:rFonts w:cs="Arial"/>
                <w:sz w:val="18"/>
                <w:szCs w:val="18"/>
              </w:rPr>
            </w:pPr>
            <w:r w:rsidRPr="000A1F79">
              <w:rPr>
                <w:rFonts w:cs="Arial"/>
                <w:spacing w:val="-5"/>
                <w:sz w:val="18"/>
                <w:szCs w:val="18"/>
              </w:rPr>
              <w:t>25</w:t>
            </w:r>
          </w:p>
        </w:tc>
        <w:tc>
          <w:tcPr>
            <w:tcW w:w="336" w:type="pct"/>
          </w:tcPr>
          <w:p w14:paraId="7E40FA0E" w14:textId="77777777" w:rsidR="00714D47" w:rsidRPr="000A1F79" w:rsidRDefault="00714D47" w:rsidP="00997C98">
            <w:pPr>
              <w:pStyle w:val="TableParagraph"/>
              <w:ind w:right="16"/>
              <w:rPr>
                <w:rFonts w:cs="Arial"/>
                <w:sz w:val="18"/>
                <w:szCs w:val="18"/>
              </w:rPr>
            </w:pPr>
            <w:r w:rsidRPr="000A1F79">
              <w:rPr>
                <w:rFonts w:cs="Arial"/>
                <w:spacing w:val="-5"/>
                <w:sz w:val="18"/>
                <w:szCs w:val="18"/>
              </w:rPr>
              <w:t>24</w:t>
            </w:r>
          </w:p>
        </w:tc>
        <w:tc>
          <w:tcPr>
            <w:tcW w:w="336" w:type="pct"/>
          </w:tcPr>
          <w:p w14:paraId="1DC5D6E9" w14:textId="77777777" w:rsidR="00714D47" w:rsidRPr="000A1F79" w:rsidRDefault="00714D47" w:rsidP="00997C98">
            <w:pPr>
              <w:pStyle w:val="TableParagraph"/>
              <w:rPr>
                <w:rFonts w:cs="Arial"/>
                <w:sz w:val="18"/>
                <w:szCs w:val="18"/>
              </w:rPr>
            </w:pPr>
            <w:r w:rsidRPr="000A1F79">
              <w:rPr>
                <w:rFonts w:cs="Arial"/>
                <w:spacing w:val="-5"/>
                <w:sz w:val="18"/>
                <w:szCs w:val="18"/>
              </w:rPr>
              <w:t>28</w:t>
            </w:r>
          </w:p>
        </w:tc>
        <w:tc>
          <w:tcPr>
            <w:tcW w:w="333" w:type="pct"/>
          </w:tcPr>
          <w:p w14:paraId="49D26ACE" w14:textId="77777777" w:rsidR="00714D47" w:rsidRPr="000A1F79" w:rsidRDefault="00714D47" w:rsidP="00997C98">
            <w:pPr>
              <w:pStyle w:val="TableParagraph"/>
              <w:ind w:right="16"/>
              <w:rPr>
                <w:rFonts w:cs="Arial"/>
                <w:sz w:val="18"/>
                <w:szCs w:val="18"/>
              </w:rPr>
            </w:pPr>
            <w:r w:rsidRPr="000A1F79">
              <w:rPr>
                <w:rFonts w:cs="Arial"/>
                <w:spacing w:val="-5"/>
                <w:sz w:val="18"/>
                <w:szCs w:val="18"/>
              </w:rPr>
              <w:t>28</w:t>
            </w:r>
          </w:p>
        </w:tc>
        <w:tc>
          <w:tcPr>
            <w:tcW w:w="333" w:type="pct"/>
          </w:tcPr>
          <w:p w14:paraId="28584996" w14:textId="77777777" w:rsidR="00714D47" w:rsidRPr="000A1F79" w:rsidRDefault="00714D47" w:rsidP="00997C98">
            <w:pPr>
              <w:pStyle w:val="TableParagraph"/>
              <w:ind w:right="16"/>
              <w:rPr>
                <w:rFonts w:cs="Arial"/>
                <w:sz w:val="18"/>
                <w:szCs w:val="18"/>
              </w:rPr>
            </w:pPr>
            <w:r w:rsidRPr="000A1F79">
              <w:rPr>
                <w:rFonts w:cs="Arial"/>
                <w:spacing w:val="-5"/>
                <w:sz w:val="18"/>
                <w:szCs w:val="18"/>
              </w:rPr>
              <w:t>29</w:t>
            </w:r>
          </w:p>
        </w:tc>
        <w:tc>
          <w:tcPr>
            <w:tcW w:w="333" w:type="pct"/>
          </w:tcPr>
          <w:p w14:paraId="5E0BD6C8" w14:textId="77777777" w:rsidR="00714D47" w:rsidRPr="000A1F79" w:rsidRDefault="00714D47" w:rsidP="00997C98">
            <w:pPr>
              <w:pStyle w:val="TableParagraph"/>
              <w:ind w:right="16"/>
              <w:rPr>
                <w:rFonts w:cs="Arial"/>
                <w:sz w:val="18"/>
                <w:szCs w:val="18"/>
              </w:rPr>
            </w:pPr>
            <w:r w:rsidRPr="000A1F79">
              <w:rPr>
                <w:rFonts w:cs="Arial"/>
                <w:spacing w:val="-5"/>
                <w:sz w:val="18"/>
                <w:szCs w:val="18"/>
              </w:rPr>
              <w:t>32</w:t>
            </w:r>
          </w:p>
        </w:tc>
        <w:tc>
          <w:tcPr>
            <w:tcW w:w="333" w:type="pct"/>
          </w:tcPr>
          <w:p w14:paraId="073BA7F4" w14:textId="77777777" w:rsidR="00714D47" w:rsidRPr="000A1F79" w:rsidRDefault="00714D47" w:rsidP="00997C98">
            <w:pPr>
              <w:pStyle w:val="TableParagraph"/>
              <w:ind w:right="16"/>
              <w:rPr>
                <w:rFonts w:cs="Arial"/>
                <w:sz w:val="18"/>
                <w:szCs w:val="18"/>
              </w:rPr>
            </w:pPr>
            <w:r w:rsidRPr="000A1F79">
              <w:rPr>
                <w:rFonts w:cs="Arial"/>
                <w:spacing w:val="-5"/>
                <w:sz w:val="18"/>
                <w:szCs w:val="18"/>
              </w:rPr>
              <w:t>31</w:t>
            </w:r>
          </w:p>
        </w:tc>
      </w:tr>
      <w:tr w:rsidR="00714D47" w:rsidRPr="000A1F79" w14:paraId="40833C0B" w14:textId="77777777" w:rsidTr="00554545">
        <w:trPr>
          <w:trHeight w:val="229"/>
        </w:trPr>
        <w:tc>
          <w:tcPr>
            <w:tcW w:w="1003" w:type="pct"/>
          </w:tcPr>
          <w:p w14:paraId="1B1F3B5E" w14:textId="08926491" w:rsidR="00714D47" w:rsidRPr="000A1F79" w:rsidRDefault="00714D47" w:rsidP="00997C98">
            <w:pPr>
              <w:pStyle w:val="TableParagraph"/>
              <w:ind w:left="23"/>
              <w:rPr>
                <w:rFonts w:cs="Arial"/>
                <w:sz w:val="18"/>
                <w:szCs w:val="18"/>
              </w:rPr>
            </w:pPr>
            <w:r w:rsidRPr="000A1F79">
              <w:rPr>
                <w:rFonts w:cs="Arial"/>
                <w:sz w:val="18"/>
                <w:szCs w:val="18"/>
              </w:rPr>
              <w:t>Darwin</w:t>
            </w:r>
            <w:r w:rsidRPr="000A1F79">
              <w:rPr>
                <w:rFonts w:cs="Arial"/>
                <w:spacing w:val="-5"/>
                <w:sz w:val="18"/>
                <w:szCs w:val="18"/>
              </w:rPr>
              <w:t xml:space="preserve"> </w:t>
            </w:r>
            <w:r w:rsidR="00074EF8" w:rsidRPr="000A1F79">
              <w:rPr>
                <w:rFonts w:cs="Arial"/>
                <w:spacing w:val="-5"/>
                <w:sz w:val="18"/>
                <w:szCs w:val="18"/>
              </w:rPr>
              <w:t>r</w:t>
            </w:r>
            <w:r w:rsidR="00074EF8" w:rsidRPr="000A1F79">
              <w:rPr>
                <w:rFonts w:cs="Arial"/>
                <w:spacing w:val="-2"/>
                <w:sz w:val="18"/>
                <w:szCs w:val="18"/>
              </w:rPr>
              <w:t>egion</w:t>
            </w:r>
          </w:p>
        </w:tc>
        <w:tc>
          <w:tcPr>
            <w:tcW w:w="333" w:type="pct"/>
          </w:tcPr>
          <w:p w14:paraId="1835558D" w14:textId="77777777" w:rsidR="00714D47" w:rsidRPr="000A1F79" w:rsidRDefault="00714D47" w:rsidP="00997C98">
            <w:pPr>
              <w:pStyle w:val="TableParagraph"/>
              <w:ind w:right="16"/>
              <w:rPr>
                <w:rFonts w:cs="Arial"/>
                <w:sz w:val="18"/>
                <w:szCs w:val="18"/>
              </w:rPr>
            </w:pPr>
            <w:r w:rsidRPr="000A1F79">
              <w:rPr>
                <w:rFonts w:cs="Arial"/>
                <w:spacing w:val="-5"/>
                <w:sz w:val="18"/>
                <w:szCs w:val="18"/>
              </w:rPr>
              <w:t>36</w:t>
            </w:r>
          </w:p>
        </w:tc>
        <w:tc>
          <w:tcPr>
            <w:tcW w:w="333" w:type="pct"/>
          </w:tcPr>
          <w:p w14:paraId="511FB1E0" w14:textId="77777777" w:rsidR="00714D47" w:rsidRPr="000A1F79" w:rsidRDefault="00714D47" w:rsidP="00997C98">
            <w:pPr>
              <w:pStyle w:val="TableParagraph"/>
              <w:ind w:right="16"/>
              <w:rPr>
                <w:rFonts w:cs="Arial"/>
                <w:sz w:val="18"/>
                <w:szCs w:val="18"/>
              </w:rPr>
            </w:pPr>
            <w:r w:rsidRPr="000A1F79">
              <w:rPr>
                <w:rFonts w:cs="Arial"/>
                <w:spacing w:val="-5"/>
                <w:sz w:val="18"/>
                <w:szCs w:val="18"/>
              </w:rPr>
              <w:t>36</w:t>
            </w:r>
          </w:p>
        </w:tc>
        <w:tc>
          <w:tcPr>
            <w:tcW w:w="333" w:type="pct"/>
          </w:tcPr>
          <w:p w14:paraId="47F7CC4B" w14:textId="77777777" w:rsidR="00714D47" w:rsidRPr="000A1F79" w:rsidRDefault="00714D47" w:rsidP="00997C98">
            <w:pPr>
              <w:pStyle w:val="TableParagraph"/>
              <w:ind w:right="16"/>
              <w:rPr>
                <w:rFonts w:cs="Arial"/>
                <w:sz w:val="18"/>
                <w:szCs w:val="18"/>
              </w:rPr>
            </w:pPr>
            <w:r w:rsidRPr="000A1F79">
              <w:rPr>
                <w:rFonts w:cs="Arial"/>
                <w:spacing w:val="-5"/>
                <w:sz w:val="18"/>
                <w:szCs w:val="18"/>
              </w:rPr>
              <w:t>35</w:t>
            </w:r>
          </w:p>
        </w:tc>
        <w:tc>
          <w:tcPr>
            <w:tcW w:w="333" w:type="pct"/>
          </w:tcPr>
          <w:p w14:paraId="086544FF" w14:textId="77777777" w:rsidR="00714D47" w:rsidRPr="000A1F79" w:rsidRDefault="00714D47" w:rsidP="00997C98">
            <w:pPr>
              <w:pStyle w:val="TableParagraph"/>
              <w:ind w:right="17"/>
              <w:rPr>
                <w:rFonts w:cs="Arial"/>
                <w:sz w:val="18"/>
                <w:szCs w:val="18"/>
              </w:rPr>
            </w:pPr>
            <w:r w:rsidRPr="000A1F79">
              <w:rPr>
                <w:rFonts w:cs="Arial"/>
                <w:spacing w:val="-5"/>
                <w:sz w:val="18"/>
                <w:szCs w:val="18"/>
              </w:rPr>
              <w:t>33</w:t>
            </w:r>
          </w:p>
        </w:tc>
        <w:tc>
          <w:tcPr>
            <w:tcW w:w="333" w:type="pct"/>
          </w:tcPr>
          <w:p w14:paraId="3014A5C2" w14:textId="77777777" w:rsidR="00714D47" w:rsidRPr="000A1F79" w:rsidRDefault="00714D47" w:rsidP="00997C98">
            <w:pPr>
              <w:pStyle w:val="TableParagraph"/>
              <w:ind w:right="17"/>
              <w:rPr>
                <w:rFonts w:cs="Arial"/>
                <w:sz w:val="18"/>
                <w:szCs w:val="18"/>
              </w:rPr>
            </w:pPr>
            <w:r w:rsidRPr="000A1F79">
              <w:rPr>
                <w:rFonts w:cs="Arial"/>
                <w:spacing w:val="-5"/>
                <w:sz w:val="18"/>
                <w:szCs w:val="18"/>
              </w:rPr>
              <w:t>34</w:t>
            </w:r>
          </w:p>
        </w:tc>
        <w:tc>
          <w:tcPr>
            <w:tcW w:w="333" w:type="pct"/>
          </w:tcPr>
          <w:p w14:paraId="2327C305" w14:textId="77777777" w:rsidR="00714D47" w:rsidRPr="000A1F79" w:rsidRDefault="00714D47" w:rsidP="00997C98">
            <w:pPr>
              <w:pStyle w:val="TableParagraph"/>
              <w:ind w:right="17"/>
              <w:rPr>
                <w:rFonts w:cs="Arial"/>
                <w:sz w:val="18"/>
                <w:szCs w:val="18"/>
              </w:rPr>
            </w:pPr>
            <w:r w:rsidRPr="000A1F79">
              <w:rPr>
                <w:rFonts w:cs="Arial"/>
                <w:spacing w:val="-5"/>
                <w:sz w:val="18"/>
                <w:szCs w:val="18"/>
              </w:rPr>
              <w:t>36</w:t>
            </w:r>
          </w:p>
        </w:tc>
        <w:tc>
          <w:tcPr>
            <w:tcW w:w="336" w:type="pct"/>
          </w:tcPr>
          <w:p w14:paraId="47714B7E" w14:textId="77777777" w:rsidR="00714D47" w:rsidRPr="000A1F79" w:rsidRDefault="00714D47" w:rsidP="00997C98">
            <w:pPr>
              <w:pStyle w:val="TableParagraph"/>
              <w:ind w:right="17"/>
              <w:rPr>
                <w:rFonts w:cs="Arial"/>
                <w:sz w:val="18"/>
                <w:szCs w:val="18"/>
              </w:rPr>
            </w:pPr>
            <w:r w:rsidRPr="000A1F79">
              <w:rPr>
                <w:rFonts w:cs="Arial"/>
                <w:spacing w:val="-5"/>
                <w:sz w:val="18"/>
                <w:szCs w:val="18"/>
              </w:rPr>
              <w:t>39</w:t>
            </w:r>
          </w:p>
        </w:tc>
        <w:tc>
          <w:tcPr>
            <w:tcW w:w="336" w:type="pct"/>
          </w:tcPr>
          <w:p w14:paraId="6069EED9" w14:textId="77777777" w:rsidR="00714D47" w:rsidRPr="000A1F79" w:rsidRDefault="00714D47" w:rsidP="00997C98">
            <w:pPr>
              <w:pStyle w:val="TableParagraph"/>
              <w:ind w:right="16"/>
              <w:rPr>
                <w:rFonts w:cs="Arial"/>
                <w:sz w:val="18"/>
                <w:szCs w:val="18"/>
              </w:rPr>
            </w:pPr>
            <w:r w:rsidRPr="000A1F79">
              <w:rPr>
                <w:rFonts w:cs="Arial"/>
                <w:spacing w:val="-5"/>
                <w:sz w:val="18"/>
                <w:szCs w:val="18"/>
              </w:rPr>
              <w:t>39</w:t>
            </w:r>
          </w:p>
        </w:tc>
        <w:tc>
          <w:tcPr>
            <w:tcW w:w="333" w:type="pct"/>
          </w:tcPr>
          <w:p w14:paraId="5AFCDF03" w14:textId="77777777" w:rsidR="00714D47" w:rsidRPr="000A1F79" w:rsidRDefault="00714D47" w:rsidP="00997C98">
            <w:pPr>
              <w:pStyle w:val="TableParagraph"/>
              <w:ind w:right="16"/>
              <w:rPr>
                <w:rFonts w:cs="Arial"/>
                <w:sz w:val="18"/>
                <w:szCs w:val="18"/>
              </w:rPr>
            </w:pPr>
            <w:r w:rsidRPr="000A1F79">
              <w:rPr>
                <w:rFonts w:cs="Arial"/>
                <w:spacing w:val="-5"/>
                <w:sz w:val="18"/>
                <w:szCs w:val="18"/>
              </w:rPr>
              <w:t>37</w:t>
            </w:r>
          </w:p>
        </w:tc>
        <w:tc>
          <w:tcPr>
            <w:tcW w:w="333" w:type="pct"/>
          </w:tcPr>
          <w:p w14:paraId="32044A4F" w14:textId="77777777" w:rsidR="00714D47" w:rsidRPr="000A1F79" w:rsidRDefault="00714D47" w:rsidP="00997C98">
            <w:pPr>
              <w:pStyle w:val="TableParagraph"/>
              <w:ind w:right="16"/>
              <w:rPr>
                <w:rFonts w:cs="Arial"/>
                <w:sz w:val="18"/>
                <w:szCs w:val="18"/>
              </w:rPr>
            </w:pPr>
            <w:r w:rsidRPr="000A1F79">
              <w:rPr>
                <w:rFonts w:cs="Arial"/>
                <w:spacing w:val="-5"/>
                <w:sz w:val="18"/>
                <w:szCs w:val="18"/>
              </w:rPr>
              <w:t>38</w:t>
            </w:r>
          </w:p>
        </w:tc>
        <w:tc>
          <w:tcPr>
            <w:tcW w:w="333" w:type="pct"/>
          </w:tcPr>
          <w:p w14:paraId="69A398D4" w14:textId="77777777" w:rsidR="00714D47" w:rsidRPr="000A1F79" w:rsidRDefault="00714D47" w:rsidP="00997C98">
            <w:pPr>
              <w:pStyle w:val="TableParagraph"/>
              <w:ind w:right="16"/>
              <w:rPr>
                <w:rFonts w:cs="Arial"/>
                <w:sz w:val="18"/>
                <w:szCs w:val="18"/>
              </w:rPr>
            </w:pPr>
            <w:r w:rsidRPr="000A1F79">
              <w:rPr>
                <w:rFonts w:cs="Arial"/>
                <w:spacing w:val="-5"/>
                <w:sz w:val="18"/>
                <w:szCs w:val="18"/>
              </w:rPr>
              <w:t>37</w:t>
            </w:r>
          </w:p>
        </w:tc>
        <w:tc>
          <w:tcPr>
            <w:tcW w:w="333" w:type="pct"/>
          </w:tcPr>
          <w:p w14:paraId="442AFEF1" w14:textId="77777777" w:rsidR="00714D47" w:rsidRPr="000A1F79" w:rsidRDefault="00714D47" w:rsidP="00997C98">
            <w:pPr>
              <w:pStyle w:val="TableParagraph"/>
              <w:ind w:right="16"/>
              <w:rPr>
                <w:rFonts w:cs="Arial"/>
                <w:sz w:val="18"/>
                <w:szCs w:val="18"/>
              </w:rPr>
            </w:pPr>
            <w:r w:rsidRPr="000A1F79">
              <w:rPr>
                <w:rFonts w:cs="Arial"/>
                <w:spacing w:val="-5"/>
                <w:sz w:val="18"/>
                <w:szCs w:val="18"/>
              </w:rPr>
              <w:t>38</w:t>
            </w:r>
          </w:p>
        </w:tc>
      </w:tr>
      <w:tr w:rsidR="00714D47" w:rsidRPr="000A1F79" w14:paraId="4702F8CC" w14:textId="77777777" w:rsidTr="00554545">
        <w:trPr>
          <w:trHeight w:val="229"/>
        </w:trPr>
        <w:tc>
          <w:tcPr>
            <w:tcW w:w="1003" w:type="pct"/>
          </w:tcPr>
          <w:p w14:paraId="05A33955" w14:textId="7B37A029" w:rsidR="00714D47" w:rsidRPr="000A1F79" w:rsidRDefault="00714D47" w:rsidP="00997C98">
            <w:pPr>
              <w:pStyle w:val="TableParagraph"/>
              <w:ind w:left="22"/>
              <w:rPr>
                <w:rFonts w:cs="Arial"/>
                <w:sz w:val="18"/>
                <w:szCs w:val="18"/>
              </w:rPr>
            </w:pPr>
            <w:r w:rsidRPr="000A1F79">
              <w:rPr>
                <w:rFonts w:cs="Arial"/>
                <w:sz w:val="18"/>
                <w:szCs w:val="18"/>
              </w:rPr>
              <w:t>Top</w:t>
            </w:r>
            <w:r w:rsidRPr="000A1F79">
              <w:rPr>
                <w:rFonts w:cs="Arial"/>
                <w:spacing w:val="-2"/>
                <w:sz w:val="18"/>
                <w:szCs w:val="18"/>
              </w:rPr>
              <w:t xml:space="preserve"> </w:t>
            </w:r>
            <w:r w:rsidRPr="000A1F79">
              <w:rPr>
                <w:rFonts w:cs="Arial"/>
                <w:sz w:val="18"/>
                <w:szCs w:val="18"/>
              </w:rPr>
              <w:t>End</w:t>
            </w:r>
            <w:r w:rsidRPr="000A1F79">
              <w:rPr>
                <w:rFonts w:cs="Arial"/>
                <w:spacing w:val="-1"/>
                <w:sz w:val="18"/>
                <w:szCs w:val="18"/>
              </w:rPr>
              <w:t xml:space="preserve"> </w:t>
            </w:r>
            <w:r w:rsidR="00074EF8" w:rsidRPr="000A1F79">
              <w:rPr>
                <w:rFonts w:cs="Arial"/>
                <w:spacing w:val="-5"/>
                <w:sz w:val="18"/>
                <w:szCs w:val="18"/>
              </w:rPr>
              <w:t>r</w:t>
            </w:r>
            <w:r w:rsidR="00074EF8" w:rsidRPr="000A1F79">
              <w:rPr>
                <w:rFonts w:cs="Arial"/>
                <w:spacing w:val="-2"/>
                <w:sz w:val="18"/>
                <w:szCs w:val="18"/>
              </w:rPr>
              <w:t>egion</w:t>
            </w:r>
          </w:p>
        </w:tc>
        <w:tc>
          <w:tcPr>
            <w:tcW w:w="333" w:type="pct"/>
          </w:tcPr>
          <w:p w14:paraId="61DB225B" w14:textId="77777777" w:rsidR="00714D47" w:rsidRPr="000A1F79" w:rsidRDefault="00714D47" w:rsidP="00997C98">
            <w:pPr>
              <w:pStyle w:val="TableParagraph"/>
              <w:ind w:right="17"/>
              <w:rPr>
                <w:rFonts w:cs="Arial"/>
                <w:sz w:val="18"/>
                <w:szCs w:val="18"/>
              </w:rPr>
            </w:pPr>
            <w:r w:rsidRPr="000A1F79">
              <w:rPr>
                <w:rFonts w:cs="Arial"/>
                <w:spacing w:val="-5"/>
                <w:sz w:val="18"/>
                <w:szCs w:val="18"/>
              </w:rPr>
              <w:t>46</w:t>
            </w:r>
          </w:p>
        </w:tc>
        <w:tc>
          <w:tcPr>
            <w:tcW w:w="333" w:type="pct"/>
          </w:tcPr>
          <w:p w14:paraId="2EC1EAE8" w14:textId="77777777" w:rsidR="00714D47" w:rsidRPr="000A1F79" w:rsidRDefault="00714D47" w:rsidP="00997C98">
            <w:pPr>
              <w:pStyle w:val="TableParagraph"/>
              <w:ind w:right="17"/>
              <w:rPr>
                <w:rFonts w:cs="Arial"/>
                <w:sz w:val="18"/>
                <w:szCs w:val="18"/>
              </w:rPr>
            </w:pPr>
            <w:r w:rsidRPr="000A1F79">
              <w:rPr>
                <w:rFonts w:cs="Arial"/>
                <w:spacing w:val="-5"/>
                <w:sz w:val="18"/>
                <w:szCs w:val="18"/>
              </w:rPr>
              <w:t>46</w:t>
            </w:r>
          </w:p>
        </w:tc>
        <w:tc>
          <w:tcPr>
            <w:tcW w:w="333" w:type="pct"/>
          </w:tcPr>
          <w:p w14:paraId="605D84B2" w14:textId="77777777" w:rsidR="00714D47" w:rsidRPr="000A1F79" w:rsidRDefault="00714D47" w:rsidP="00997C98">
            <w:pPr>
              <w:pStyle w:val="TableParagraph"/>
              <w:ind w:right="17"/>
              <w:rPr>
                <w:rFonts w:cs="Arial"/>
                <w:sz w:val="18"/>
                <w:szCs w:val="18"/>
              </w:rPr>
            </w:pPr>
            <w:r w:rsidRPr="000A1F79">
              <w:rPr>
                <w:rFonts w:cs="Arial"/>
                <w:spacing w:val="-5"/>
                <w:sz w:val="18"/>
                <w:szCs w:val="18"/>
              </w:rPr>
              <w:t>47</w:t>
            </w:r>
          </w:p>
        </w:tc>
        <w:tc>
          <w:tcPr>
            <w:tcW w:w="333" w:type="pct"/>
          </w:tcPr>
          <w:p w14:paraId="7EB88643" w14:textId="77777777" w:rsidR="00714D47" w:rsidRPr="000A1F79" w:rsidRDefault="00714D47" w:rsidP="00997C98">
            <w:pPr>
              <w:pStyle w:val="TableParagraph"/>
              <w:ind w:right="17"/>
              <w:rPr>
                <w:rFonts w:cs="Arial"/>
                <w:sz w:val="18"/>
                <w:szCs w:val="18"/>
              </w:rPr>
            </w:pPr>
            <w:r w:rsidRPr="000A1F79">
              <w:rPr>
                <w:rFonts w:cs="Arial"/>
                <w:spacing w:val="-5"/>
                <w:sz w:val="18"/>
                <w:szCs w:val="18"/>
              </w:rPr>
              <w:t>47</w:t>
            </w:r>
          </w:p>
        </w:tc>
        <w:tc>
          <w:tcPr>
            <w:tcW w:w="333" w:type="pct"/>
          </w:tcPr>
          <w:p w14:paraId="0803C43C" w14:textId="77777777" w:rsidR="00714D47" w:rsidRPr="000A1F79" w:rsidRDefault="00714D47" w:rsidP="00997C98">
            <w:pPr>
              <w:pStyle w:val="TableParagraph"/>
              <w:ind w:right="18"/>
              <w:rPr>
                <w:rFonts w:cs="Arial"/>
                <w:sz w:val="18"/>
                <w:szCs w:val="18"/>
              </w:rPr>
            </w:pPr>
            <w:r w:rsidRPr="000A1F79">
              <w:rPr>
                <w:rFonts w:cs="Arial"/>
                <w:spacing w:val="-5"/>
                <w:sz w:val="18"/>
                <w:szCs w:val="18"/>
              </w:rPr>
              <w:t>43</w:t>
            </w:r>
          </w:p>
        </w:tc>
        <w:tc>
          <w:tcPr>
            <w:tcW w:w="333" w:type="pct"/>
          </w:tcPr>
          <w:p w14:paraId="138BEA12" w14:textId="77777777" w:rsidR="00714D47" w:rsidRPr="000A1F79" w:rsidRDefault="00714D47" w:rsidP="00997C98">
            <w:pPr>
              <w:pStyle w:val="TableParagraph"/>
              <w:ind w:right="18"/>
              <w:rPr>
                <w:rFonts w:cs="Arial"/>
                <w:sz w:val="18"/>
                <w:szCs w:val="18"/>
              </w:rPr>
            </w:pPr>
            <w:r w:rsidRPr="000A1F79">
              <w:rPr>
                <w:rFonts w:cs="Arial"/>
                <w:spacing w:val="-5"/>
                <w:sz w:val="18"/>
                <w:szCs w:val="18"/>
              </w:rPr>
              <w:t>46</w:t>
            </w:r>
          </w:p>
        </w:tc>
        <w:tc>
          <w:tcPr>
            <w:tcW w:w="336" w:type="pct"/>
          </w:tcPr>
          <w:p w14:paraId="799F77D2" w14:textId="77777777" w:rsidR="00714D47" w:rsidRPr="000A1F79" w:rsidRDefault="00714D47" w:rsidP="00997C98">
            <w:pPr>
              <w:pStyle w:val="TableParagraph"/>
              <w:ind w:right="17"/>
              <w:rPr>
                <w:rFonts w:cs="Arial"/>
                <w:sz w:val="18"/>
                <w:szCs w:val="18"/>
              </w:rPr>
            </w:pPr>
            <w:r w:rsidRPr="000A1F79">
              <w:rPr>
                <w:rFonts w:cs="Arial"/>
                <w:spacing w:val="-5"/>
                <w:sz w:val="18"/>
                <w:szCs w:val="18"/>
              </w:rPr>
              <w:t>47</w:t>
            </w:r>
          </w:p>
        </w:tc>
        <w:tc>
          <w:tcPr>
            <w:tcW w:w="336" w:type="pct"/>
          </w:tcPr>
          <w:p w14:paraId="75C4B7D6" w14:textId="77777777" w:rsidR="00714D47" w:rsidRPr="000A1F79" w:rsidRDefault="00714D47" w:rsidP="00997C98">
            <w:pPr>
              <w:pStyle w:val="TableParagraph"/>
              <w:ind w:right="16"/>
              <w:rPr>
                <w:rFonts w:cs="Arial"/>
                <w:sz w:val="18"/>
                <w:szCs w:val="18"/>
              </w:rPr>
            </w:pPr>
            <w:r w:rsidRPr="000A1F79">
              <w:rPr>
                <w:rFonts w:cs="Arial"/>
                <w:spacing w:val="-5"/>
                <w:sz w:val="18"/>
                <w:szCs w:val="18"/>
              </w:rPr>
              <w:t>47</w:t>
            </w:r>
          </w:p>
        </w:tc>
        <w:tc>
          <w:tcPr>
            <w:tcW w:w="333" w:type="pct"/>
          </w:tcPr>
          <w:p w14:paraId="16CD7306" w14:textId="77777777" w:rsidR="00714D47" w:rsidRPr="000A1F79" w:rsidRDefault="00714D47" w:rsidP="00997C98">
            <w:pPr>
              <w:pStyle w:val="TableParagraph"/>
              <w:ind w:right="16"/>
              <w:rPr>
                <w:rFonts w:cs="Arial"/>
                <w:sz w:val="18"/>
                <w:szCs w:val="18"/>
              </w:rPr>
            </w:pPr>
            <w:r w:rsidRPr="000A1F79">
              <w:rPr>
                <w:rFonts w:cs="Arial"/>
                <w:spacing w:val="-5"/>
                <w:sz w:val="18"/>
                <w:szCs w:val="18"/>
              </w:rPr>
              <w:t>46</w:t>
            </w:r>
          </w:p>
        </w:tc>
        <w:tc>
          <w:tcPr>
            <w:tcW w:w="333" w:type="pct"/>
          </w:tcPr>
          <w:p w14:paraId="62C25E68" w14:textId="77777777" w:rsidR="00714D47" w:rsidRPr="000A1F79" w:rsidRDefault="00714D47" w:rsidP="00997C98">
            <w:pPr>
              <w:pStyle w:val="TableParagraph"/>
              <w:ind w:right="16"/>
              <w:rPr>
                <w:rFonts w:cs="Arial"/>
                <w:sz w:val="18"/>
                <w:szCs w:val="18"/>
              </w:rPr>
            </w:pPr>
            <w:r w:rsidRPr="000A1F79">
              <w:rPr>
                <w:rFonts w:cs="Arial"/>
                <w:spacing w:val="-5"/>
                <w:sz w:val="18"/>
                <w:szCs w:val="18"/>
              </w:rPr>
              <w:t>45</w:t>
            </w:r>
          </w:p>
        </w:tc>
        <w:tc>
          <w:tcPr>
            <w:tcW w:w="333" w:type="pct"/>
          </w:tcPr>
          <w:p w14:paraId="55ACA295" w14:textId="77777777" w:rsidR="00714D47" w:rsidRPr="000A1F79" w:rsidRDefault="00714D47" w:rsidP="00997C98">
            <w:pPr>
              <w:pStyle w:val="TableParagraph"/>
              <w:ind w:right="16"/>
              <w:rPr>
                <w:rFonts w:cs="Arial"/>
                <w:sz w:val="18"/>
                <w:szCs w:val="18"/>
              </w:rPr>
            </w:pPr>
            <w:r w:rsidRPr="000A1F79">
              <w:rPr>
                <w:rFonts w:cs="Arial"/>
                <w:spacing w:val="-5"/>
                <w:sz w:val="18"/>
                <w:szCs w:val="18"/>
              </w:rPr>
              <w:t>44</w:t>
            </w:r>
          </w:p>
        </w:tc>
        <w:tc>
          <w:tcPr>
            <w:tcW w:w="333" w:type="pct"/>
          </w:tcPr>
          <w:p w14:paraId="5AE6100F" w14:textId="77777777" w:rsidR="00714D47" w:rsidRPr="000A1F79" w:rsidRDefault="00714D47" w:rsidP="00997C98">
            <w:pPr>
              <w:pStyle w:val="TableParagraph"/>
              <w:ind w:right="16"/>
              <w:rPr>
                <w:rFonts w:cs="Arial"/>
                <w:sz w:val="18"/>
                <w:szCs w:val="18"/>
              </w:rPr>
            </w:pPr>
            <w:r w:rsidRPr="000A1F79">
              <w:rPr>
                <w:rFonts w:cs="Arial"/>
                <w:spacing w:val="-5"/>
                <w:sz w:val="18"/>
                <w:szCs w:val="18"/>
              </w:rPr>
              <w:t>45</w:t>
            </w:r>
          </w:p>
        </w:tc>
      </w:tr>
      <w:tr w:rsidR="00554545" w:rsidRPr="000A1F79" w14:paraId="5345D695" w14:textId="77777777" w:rsidTr="00554545">
        <w:trPr>
          <w:trHeight w:val="229"/>
        </w:trPr>
        <w:tc>
          <w:tcPr>
            <w:tcW w:w="1003" w:type="pct"/>
            <w:shd w:val="clear" w:color="auto" w:fill="E3F8F7" w:themeFill="accent1" w:themeFillTint="33"/>
          </w:tcPr>
          <w:p w14:paraId="580F92C8" w14:textId="77777777" w:rsidR="00714D47" w:rsidRPr="000A1F79" w:rsidRDefault="00714D47" w:rsidP="00997C98">
            <w:pPr>
              <w:pStyle w:val="TableParagraph"/>
              <w:spacing w:before="35"/>
              <w:ind w:left="21"/>
              <w:rPr>
                <w:rFonts w:cs="Arial"/>
                <w:b/>
                <w:sz w:val="18"/>
                <w:szCs w:val="18"/>
              </w:rPr>
            </w:pPr>
            <w:r w:rsidRPr="000A1F79">
              <w:rPr>
                <w:rFonts w:cs="Arial"/>
                <w:b/>
                <w:sz w:val="18"/>
                <w:szCs w:val="18"/>
              </w:rPr>
              <w:t>Grand</w:t>
            </w:r>
            <w:r w:rsidRPr="000A1F79">
              <w:rPr>
                <w:rFonts w:cs="Arial"/>
                <w:b/>
                <w:spacing w:val="-2"/>
                <w:sz w:val="18"/>
                <w:szCs w:val="18"/>
              </w:rPr>
              <w:t xml:space="preserve"> Total</w:t>
            </w:r>
          </w:p>
        </w:tc>
        <w:tc>
          <w:tcPr>
            <w:tcW w:w="333" w:type="pct"/>
            <w:shd w:val="clear" w:color="auto" w:fill="E3F8F7" w:themeFill="accent1" w:themeFillTint="33"/>
          </w:tcPr>
          <w:p w14:paraId="687EF957" w14:textId="77777777" w:rsidR="00714D47" w:rsidRPr="000A1F79" w:rsidRDefault="00714D47" w:rsidP="00997C98">
            <w:pPr>
              <w:pStyle w:val="TableParagraph"/>
              <w:spacing w:before="35"/>
              <w:ind w:right="18"/>
              <w:rPr>
                <w:rFonts w:cs="Arial"/>
                <w:b/>
                <w:sz w:val="18"/>
                <w:szCs w:val="18"/>
              </w:rPr>
            </w:pPr>
            <w:r w:rsidRPr="000A1F79">
              <w:rPr>
                <w:rFonts w:cs="Arial"/>
                <w:b/>
                <w:spacing w:val="-5"/>
                <w:sz w:val="18"/>
                <w:szCs w:val="18"/>
              </w:rPr>
              <w:t>159</w:t>
            </w:r>
          </w:p>
        </w:tc>
        <w:tc>
          <w:tcPr>
            <w:tcW w:w="333" w:type="pct"/>
            <w:shd w:val="clear" w:color="auto" w:fill="E3F8F7" w:themeFill="accent1" w:themeFillTint="33"/>
          </w:tcPr>
          <w:p w14:paraId="6A307404" w14:textId="77777777" w:rsidR="00714D47" w:rsidRPr="000A1F79" w:rsidRDefault="00714D47" w:rsidP="00997C98">
            <w:pPr>
              <w:pStyle w:val="TableParagraph"/>
              <w:spacing w:before="35"/>
              <w:ind w:right="18"/>
              <w:rPr>
                <w:rFonts w:cs="Arial"/>
                <w:b/>
                <w:sz w:val="18"/>
                <w:szCs w:val="18"/>
              </w:rPr>
            </w:pPr>
            <w:r w:rsidRPr="000A1F79">
              <w:rPr>
                <w:rFonts w:cs="Arial"/>
                <w:b/>
                <w:spacing w:val="-5"/>
                <w:sz w:val="18"/>
                <w:szCs w:val="18"/>
              </w:rPr>
              <w:t>154</w:t>
            </w:r>
          </w:p>
        </w:tc>
        <w:tc>
          <w:tcPr>
            <w:tcW w:w="333" w:type="pct"/>
            <w:shd w:val="clear" w:color="auto" w:fill="E3F8F7" w:themeFill="accent1" w:themeFillTint="33"/>
          </w:tcPr>
          <w:p w14:paraId="5FDFAF7E"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153</w:t>
            </w:r>
          </w:p>
        </w:tc>
        <w:tc>
          <w:tcPr>
            <w:tcW w:w="333" w:type="pct"/>
            <w:shd w:val="clear" w:color="auto" w:fill="E3F8F7" w:themeFill="accent1" w:themeFillTint="33"/>
          </w:tcPr>
          <w:p w14:paraId="235C6026"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151</w:t>
            </w:r>
          </w:p>
        </w:tc>
        <w:tc>
          <w:tcPr>
            <w:tcW w:w="333" w:type="pct"/>
            <w:shd w:val="clear" w:color="auto" w:fill="E3F8F7" w:themeFill="accent1" w:themeFillTint="33"/>
          </w:tcPr>
          <w:p w14:paraId="29E15072"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145</w:t>
            </w:r>
          </w:p>
        </w:tc>
        <w:tc>
          <w:tcPr>
            <w:tcW w:w="333" w:type="pct"/>
            <w:shd w:val="clear" w:color="auto" w:fill="E3F8F7" w:themeFill="accent1" w:themeFillTint="33"/>
          </w:tcPr>
          <w:p w14:paraId="43D7F98F" w14:textId="77777777" w:rsidR="00714D47" w:rsidRPr="000A1F79" w:rsidRDefault="00714D47" w:rsidP="00997C98">
            <w:pPr>
              <w:pStyle w:val="TableParagraph"/>
              <w:spacing w:before="35"/>
              <w:ind w:right="14"/>
              <w:rPr>
                <w:rFonts w:cs="Arial"/>
                <w:b/>
                <w:sz w:val="18"/>
                <w:szCs w:val="18"/>
              </w:rPr>
            </w:pPr>
            <w:r w:rsidRPr="000A1F79">
              <w:rPr>
                <w:rFonts w:cs="Arial"/>
                <w:b/>
                <w:spacing w:val="-5"/>
                <w:sz w:val="18"/>
                <w:szCs w:val="18"/>
              </w:rPr>
              <w:t>150</w:t>
            </w:r>
          </w:p>
        </w:tc>
        <w:tc>
          <w:tcPr>
            <w:tcW w:w="336" w:type="pct"/>
            <w:shd w:val="clear" w:color="auto" w:fill="E3F8F7" w:themeFill="accent1" w:themeFillTint="33"/>
          </w:tcPr>
          <w:p w14:paraId="4F8DBC1D" w14:textId="77777777" w:rsidR="00714D47" w:rsidRPr="000A1F79" w:rsidRDefault="00714D47" w:rsidP="00997C98">
            <w:pPr>
              <w:pStyle w:val="TableParagraph"/>
              <w:spacing w:before="35"/>
              <w:ind w:right="13"/>
              <w:rPr>
                <w:rFonts w:cs="Arial"/>
                <w:b/>
                <w:sz w:val="18"/>
                <w:szCs w:val="18"/>
              </w:rPr>
            </w:pPr>
            <w:r w:rsidRPr="000A1F79">
              <w:rPr>
                <w:rFonts w:cs="Arial"/>
                <w:b/>
                <w:spacing w:val="-5"/>
                <w:sz w:val="18"/>
                <w:szCs w:val="18"/>
              </w:rPr>
              <w:t>151</w:t>
            </w:r>
          </w:p>
        </w:tc>
        <w:tc>
          <w:tcPr>
            <w:tcW w:w="336" w:type="pct"/>
            <w:shd w:val="clear" w:color="auto" w:fill="E3F8F7" w:themeFill="accent1" w:themeFillTint="33"/>
          </w:tcPr>
          <w:p w14:paraId="0B768439"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157</w:t>
            </w:r>
          </w:p>
        </w:tc>
        <w:tc>
          <w:tcPr>
            <w:tcW w:w="333" w:type="pct"/>
            <w:shd w:val="clear" w:color="auto" w:fill="E3F8F7" w:themeFill="accent1" w:themeFillTint="33"/>
          </w:tcPr>
          <w:p w14:paraId="5CBB3075"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153</w:t>
            </w:r>
          </w:p>
        </w:tc>
        <w:tc>
          <w:tcPr>
            <w:tcW w:w="333" w:type="pct"/>
            <w:shd w:val="clear" w:color="auto" w:fill="E3F8F7" w:themeFill="accent1" w:themeFillTint="33"/>
          </w:tcPr>
          <w:p w14:paraId="143EE9B9" w14:textId="77777777" w:rsidR="00714D47" w:rsidRPr="000A1F79" w:rsidRDefault="00714D47" w:rsidP="00997C98">
            <w:pPr>
              <w:pStyle w:val="TableParagraph"/>
              <w:spacing w:before="35"/>
              <w:ind w:right="16"/>
              <w:rPr>
                <w:rFonts w:cs="Arial"/>
                <w:b/>
                <w:sz w:val="18"/>
                <w:szCs w:val="18"/>
              </w:rPr>
            </w:pPr>
            <w:r w:rsidRPr="000A1F79">
              <w:rPr>
                <w:rFonts w:cs="Arial"/>
                <w:b/>
                <w:spacing w:val="-5"/>
                <w:sz w:val="18"/>
                <w:szCs w:val="18"/>
              </w:rPr>
              <w:t>155</w:t>
            </w:r>
          </w:p>
        </w:tc>
        <w:tc>
          <w:tcPr>
            <w:tcW w:w="333" w:type="pct"/>
            <w:shd w:val="clear" w:color="auto" w:fill="E3F8F7" w:themeFill="accent1" w:themeFillTint="33"/>
          </w:tcPr>
          <w:p w14:paraId="4C99234A"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160</w:t>
            </w:r>
          </w:p>
        </w:tc>
        <w:tc>
          <w:tcPr>
            <w:tcW w:w="333" w:type="pct"/>
            <w:shd w:val="clear" w:color="auto" w:fill="E3F8F7" w:themeFill="accent1" w:themeFillTint="33"/>
          </w:tcPr>
          <w:p w14:paraId="29EBB9DB" w14:textId="77777777" w:rsidR="00714D47" w:rsidRPr="000A1F79" w:rsidRDefault="00714D47" w:rsidP="00997C98">
            <w:pPr>
              <w:pStyle w:val="TableParagraph"/>
              <w:spacing w:before="35"/>
              <w:ind w:right="17"/>
              <w:rPr>
                <w:rFonts w:cs="Arial"/>
                <w:b/>
                <w:sz w:val="18"/>
                <w:szCs w:val="18"/>
              </w:rPr>
            </w:pPr>
            <w:r w:rsidRPr="000A1F79">
              <w:rPr>
                <w:rFonts w:cs="Arial"/>
                <w:b/>
                <w:spacing w:val="-5"/>
                <w:sz w:val="18"/>
                <w:szCs w:val="18"/>
              </w:rPr>
              <w:t>160</w:t>
            </w:r>
          </w:p>
        </w:tc>
      </w:tr>
    </w:tbl>
    <w:p w14:paraId="3945EBAB" w14:textId="77777777" w:rsidR="00714D47" w:rsidRPr="000A1F79" w:rsidRDefault="00714D47" w:rsidP="00714D47">
      <w:pPr>
        <w:rPr>
          <w:b/>
          <w:bCs/>
        </w:rPr>
      </w:pPr>
    </w:p>
    <w:p w14:paraId="4A6EDB48" w14:textId="4EA2D1E1" w:rsidR="00714D47" w:rsidRPr="000A1F79" w:rsidRDefault="00714D47" w:rsidP="0097571D">
      <w:pPr>
        <w:pStyle w:val="Heading3"/>
        <w:numPr>
          <w:ilvl w:val="2"/>
          <w:numId w:val="17"/>
        </w:numPr>
      </w:pPr>
      <w:bookmarkStart w:id="135" w:name="_Toc211504028"/>
      <w:r w:rsidRPr="000A1F79">
        <w:t>Symposium</w:t>
      </w:r>
      <w:bookmarkEnd w:id="135"/>
    </w:p>
    <w:p w14:paraId="19DF4308" w14:textId="2A2C961E" w:rsidR="00714D47" w:rsidRPr="000A1F79" w:rsidRDefault="00714D47" w:rsidP="00714D47">
      <w:r w:rsidRPr="000A1F79">
        <w:t xml:space="preserve">An online symposium for stakeholders </w:t>
      </w:r>
      <w:r w:rsidR="002904D6" w:rsidRPr="000A1F79">
        <w:t>was</w:t>
      </w:r>
      <w:r w:rsidRPr="000A1F79">
        <w:t xml:space="preserve"> organised to present programs, knowledge, and expertise </w:t>
      </w:r>
      <w:r w:rsidR="007D711A" w:rsidRPr="000A1F79">
        <w:t>on</w:t>
      </w:r>
      <w:r w:rsidRPr="000A1F79">
        <w:t xml:space="preserve"> increasing the number of Aboriginal teachers in the NT</w:t>
      </w:r>
      <w:r w:rsidR="001511DF">
        <w:t xml:space="preserve"> (see Figure 5)</w:t>
      </w:r>
      <w:r w:rsidRPr="000A1F79">
        <w:t>. This provide</w:t>
      </w:r>
      <w:r w:rsidR="009003DC" w:rsidRPr="000A1F79">
        <w:t>d</w:t>
      </w:r>
      <w:r w:rsidRPr="000A1F79">
        <w:t xml:space="preserve"> an opportunity for sharing information</w:t>
      </w:r>
      <w:r w:rsidR="00AB3984" w:rsidRPr="000A1F79">
        <w:t xml:space="preserve"> and</w:t>
      </w:r>
      <w:r w:rsidRPr="000A1F79">
        <w:t xml:space="preserve"> networking</w:t>
      </w:r>
      <w:r w:rsidR="00AB3984" w:rsidRPr="000A1F79">
        <w:t xml:space="preserve">, as well as </w:t>
      </w:r>
      <w:r w:rsidRPr="000A1F79">
        <w:t>assist</w:t>
      </w:r>
      <w:r w:rsidR="009003DC" w:rsidRPr="000A1F79">
        <w:t>ing</w:t>
      </w:r>
      <w:r w:rsidRPr="000A1F79">
        <w:t xml:space="preserve"> with the project audit</w:t>
      </w:r>
      <w:r w:rsidR="009003DC" w:rsidRPr="000A1F79">
        <w:t xml:space="preserve"> of current programs and strategies</w:t>
      </w:r>
      <w:r w:rsidRPr="000A1F79">
        <w:t xml:space="preserve">. </w:t>
      </w:r>
      <w:r w:rsidR="00BD6124" w:rsidRPr="000A1F79">
        <w:t>P</w:t>
      </w:r>
      <w:r w:rsidRPr="000A1F79">
        <w:t>resenters include</w:t>
      </w:r>
      <w:r w:rsidR="004D23E1" w:rsidRPr="000A1F79">
        <w:t>d</w:t>
      </w:r>
      <w:r w:rsidRPr="000A1F79">
        <w:t xml:space="preserve"> the NT Department of Education</w:t>
      </w:r>
      <w:r w:rsidR="00BA4642">
        <w:t xml:space="preserve"> and Training</w:t>
      </w:r>
      <w:r w:rsidRPr="000A1F79">
        <w:t xml:space="preserve">, </w:t>
      </w:r>
      <w:r w:rsidR="00AB3984" w:rsidRPr="000A1F79">
        <w:t xml:space="preserve">the </w:t>
      </w:r>
      <w:r w:rsidRPr="000A1F79">
        <w:t>NT T</w:t>
      </w:r>
      <w:r w:rsidR="00975D1A">
        <w:t>RB</w:t>
      </w:r>
      <w:r w:rsidRPr="000A1F79">
        <w:t>, CDU staff and researchers</w:t>
      </w:r>
      <w:r w:rsidR="00E07EDA" w:rsidRPr="000A1F79">
        <w:t xml:space="preserve">, </w:t>
      </w:r>
      <w:r w:rsidR="005675DB" w:rsidRPr="000A1F79">
        <w:t xml:space="preserve">and </w:t>
      </w:r>
      <w:r w:rsidR="00E07EDA" w:rsidRPr="000A1F79">
        <w:t>Catholic Education NT</w:t>
      </w:r>
      <w:r w:rsidRPr="000A1F79">
        <w:t>.</w:t>
      </w:r>
    </w:p>
    <w:p w14:paraId="191A38DF" w14:textId="1F4E6B02" w:rsidR="00EA402B" w:rsidRDefault="00EA402B" w:rsidP="00714D47">
      <w:r w:rsidRPr="000A1F79">
        <w:t>Department representatives discussed</w:t>
      </w:r>
      <w:r w:rsidR="00756AB6" w:rsidRPr="000A1F79">
        <w:t xml:space="preserve"> </w:t>
      </w:r>
      <w:r w:rsidR="005C45D2" w:rsidRPr="000A1F79">
        <w:t xml:space="preserve">the </w:t>
      </w:r>
      <w:r w:rsidR="00756AB6" w:rsidRPr="000A1F79">
        <w:t xml:space="preserve">NT </w:t>
      </w:r>
      <w:bookmarkStart w:id="136" w:name="_Hlk202801324"/>
      <w:r w:rsidR="00756AB6" w:rsidRPr="000A1F79">
        <w:t xml:space="preserve">Public Service </w:t>
      </w:r>
      <w:r w:rsidR="009C1D17" w:rsidRPr="000A1F79">
        <w:t>Aboriginal Workforce Strategic Priorities</w:t>
      </w:r>
      <w:bookmarkEnd w:id="136"/>
      <w:r w:rsidR="009C1D17" w:rsidRPr="000A1F79">
        <w:t xml:space="preserve"> and the RATE program. </w:t>
      </w:r>
      <w:r w:rsidR="00B70967" w:rsidRPr="000A1F79">
        <w:t xml:space="preserve">CDU representatives </w:t>
      </w:r>
      <w:r w:rsidR="005C45D2" w:rsidRPr="000A1F79">
        <w:t>discussed</w:t>
      </w:r>
      <w:r w:rsidR="003D7732" w:rsidRPr="000A1F79">
        <w:t xml:space="preserve"> scholarships</w:t>
      </w:r>
      <w:r w:rsidR="004C6627" w:rsidRPr="000A1F79">
        <w:t xml:space="preserve">, </w:t>
      </w:r>
      <w:r w:rsidR="00C20A23" w:rsidRPr="000A1F79">
        <w:t xml:space="preserve">mentors for </w:t>
      </w:r>
      <w:r w:rsidR="004C6627" w:rsidRPr="000A1F79">
        <w:t xml:space="preserve">First Nations </w:t>
      </w:r>
      <w:r w:rsidR="00C20A23" w:rsidRPr="000A1F79">
        <w:t xml:space="preserve">students, the </w:t>
      </w:r>
      <w:bookmarkStart w:id="137" w:name="_Hlk202801347"/>
      <w:r w:rsidR="00C20A23" w:rsidRPr="000A1F79">
        <w:t>Tertiary Enabling Program</w:t>
      </w:r>
      <w:bookmarkEnd w:id="137"/>
      <w:r w:rsidR="001B64FE" w:rsidRPr="000A1F79">
        <w:t xml:space="preserve">, and the </w:t>
      </w:r>
      <w:r w:rsidR="00F144F1" w:rsidRPr="000A1F79">
        <w:t xml:space="preserve">role of the </w:t>
      </w:r>
      <w:r w:rsidR="001B64FE" w:rsidRPr="000A1F79">
        <w:t>future student team</w:t>
      </w:r>
      <w:r w:rsidR="00030A3C" w:rsidRPr="000A1F79">
        <w:t>. The representative from the</w:t>
      </w:r>
      <w:r w:rsidR="00511D09" w:rsidRPr="000A1F79">
        <w:t xml:space="preserve"> NT </w:t>
      </w:r>
      <w:r w:rsidR="00030A3C" w:rsidRPr="000A1F79">
        <w:t xml:space="preserve">TRB </w:t>
      </w:r>
      <w:r w:rsidR="004267B6" w:rsidRPr="000A1F79">
        <w:t xml:space="preserve">talked about special authorisations </w:t>
      </w:r>
      <w:r w:rsidR="00511D09" w:rsidRPr="000A1F79">
        <w:t>that</w:t>
      </w:r>
      <w:r w:rsidR="004267B6" w:rsidRPr="000A1F79">
        <w:t xml:space="preserve"> allow for </w:t>
      </w:r>
      <w:bookmarkStart w:id="138" w:name="_Hlk202801378"/>
      <w:r w:rsidR="006215BE" w:rsidRPr="000A1F79">
        <w:lastRenderedPageBreak/>
        <w:t xml:space="preserve">Aboriginal Assistant Teachers </w:t>
      </w:r>
      <w:bookmarkEnd w:id="138"/>
      <w:r w:rsidR="006215BE" w:rsidRPr="000A1F79">
        <w:t xml:space="preserve">to </w:t>
      </w:r>
      <w:r w:rsidR="007E07E6" w:rsidRPr="000A1F79">
        <w:t xml:space="preserve">teach in community schools, and </w:t>
      </w:r>
      <w:r w:rsidR="00F144F1" w:rsidRPr="000A1F79">
        <w:t>Catholic Educa</w:t>
      </w:r>
      <w:r w:rsidR="000150A7" w:rsidRPr="000A1F79">
        <w:t>ti</w:t>
      </w:r>
      <w:r w:rsidR="00F144F1" w:rsidRPr="000A1F79">
        <w:t xml:space="preserve">on </w:t>
      </w:r>
      <w:r w:rsidR="000150A7" w:rsidRPr="000A1F79">
        <w:t>NT contri</w:t>
      </w:r>
      <w:r w:rsidR="00345E71" w:rsidRPr="000A1F79">
        <w:t>but</w:t>
      </w:r>
      <w:r w:rsidR="004E265E" w:rsidRPr="000A1F79">
        <w:t>ed</w:t>
      </w:r>
      <w:r w:rsidR="00345E71" w:rsidRPr="000A1F79">
        <w:t xml:space="preserve"> </w:t>
      </w:r>
      <w:r w:rsidR="004E265E" w:rsidRPr="000A1F79">
        <w:t xml:space="preserve">stories from </w:t>
      </w:r>
      <w:r w:rsidR="00345E71" w:rsidRPr="000A1F79">
        <w:t>two Aboriginal teachers and</w:t>
      </w:r>
      <w:r w:rsidR="004E265E" w:rsidRPr="000A1F79">
        <w:t xml:space="preserve"> information </w:t>
      </w:r>
      <w:r w:rsidR="005C45D2" w:rsidRPr="000A1F79">
        <w:t>on</w:t>
      </w:r>
      <w:r w:rsidR="004E265E" w:rsidRPr="000A1F79">
        <w:t xml:space="preserve"> </w:t>
      </w:r>
      <w:r w:rsidR="002C0601" w:rsidRPr="000A1F79">
        <w:t xml:space="preserve">two past </w:t>
      </w:r>
      <w:r w:rsidR="00E41E70" w:rsidRPr="000A1F79">
        <w:t xml:space="preserve">teacher development </w:t>
      </w:r>
      <w:r w:rsidR="002C0601" w:rsidRPr="000A1F79">
        <w:t>programs</w:t>
      </w:r>
      <w:r w:rsidR="00511D09" w:rsidRPr="000A1F79">
        <w:t>:</w:t>
      </w:r>
      <w:r w:rsidR="002C0601" w:rsidRPr="000A1F79">
        <w:t xml:space="preserve"> </w:t>
      </w:r>
      <w:bookmarkStart w:id="139" w:name="_Hlk202801451"/>
      <w:r w:rsidR="002C0601" w:rsidRPr="000A1F79">
        <w:t>G</w:t>
      </w:r>
      <w:r w:rsidR="00E41E70" w:rsidRPr="000A1F79">
        <w:t xml:space="preserve">row Our Own </w:t>
      </w:r>
      <w:bookmarkEnd w:id="139"/>
      <w:r w:rsidR="00E41E70" w:rsidRPr="000A1F79">
        <w:t xml:space="preserve">and the </w:t>
      </w:r>
      <w:r w:rsidR="001511DF">
        <w:t>D</w:t>
      </w:r>
      <w:r w:rsidR="00625AE4" w:rsidRPr="000A1F79">
        <w:t>epartment</w:t>
      </w:r>
      <w:r w:rsidR="001511DF">
        <w:t>-</w:t>
      </w:r>
      <w:r w:rsidR="00625AE4" w:rsidRPr="000A1F79">
        <w:t>led</w:t>
      </w:r>
      <w:r w:rsidR="001A2EE5" w:rsidRPr="000A1F79">
        <w:t xml:space="preserve"> </w:t>
      </w:r>
      <w:bookmarkStart w:id="140" w:name="_Hlk202801481"/>
      <w:r w:rsidR="001A2EE5" w:rsidRPr="000A1F79">
        <w:t>More Indigenous Teachers program.</w:t>
      </w:r>
      <w:bookmarkEnd w:id="140"/>
    </w:p>
    <w:p w14:paraId="3C1BF5E5" w14:textId="77777777" w:rsidR="00BA4642" w:rsidRPr="000A1F79" w:rsidRDefault="00BA4642" w:rsidP="00BA4642">
      <w:pPr>
        <w:pStyle w:val="CaptionsFigures"/>
        <w:rPr>
          <w:b/>
          <w:bCs/>
        </w:rPr>
      </w:pPr>
      <w:bookmarkStart w:id="141" w:name="_Toc210202732"/>
      <w:r w:rsidRPr="000A1F79">
        <w:t>Figure 5: Advertising for the symposium</w:t>
      </w:r>
      <w:bookmarkEnd w:id="141"/>
    </w:p>
    <w:p w14:paraId="251B56A3" w14:textId="77777777" w:rsidR="00714D47" w:rsidRPr="000A1F79" w:rsidRDefault="00714D47" w:rsidP="00714D47">
      <w:pPr>
        <w:keepNext/>
      </w:pPr>
      <w:r w:rsidRPr="000A1F79">
        <w:rPr>
          <w:b/>
          <w:bCs/>
          <w:noProof/>
        </w:rPr>
        <w:drawing>
          <wp:inline distT="0" distB="0" distL="0" distR="0" wp14:anchorId="7451ECA6" wp14:editId="6892512B">
            <wp:extent cx="5067300" cy="2850286"/>
            <wp:effectExtent l="0" t="0" r="0" b="7620"/>
            <wp:docPr id="1307696072" name="Picture 7" descr="Graphics banner with image of an adult and a child on the right. Text on the left reads &quot;Symposium: Increasing the Numbers of Aboriginal Teachers in the NT. Thursday, 13 June 2024. 10:00-11:30am Darwin (ACST). Online only via Zoom. Presenters: Department of Education, Dr Tracy Woodroffe, CDU Student Recruitment and other community collaborators.&quot; The logos for Northern Territory Government, Northern Institute, and Charles Darwin University are placed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96072" name="Picture 7" descr="Graphics banner with image of an adult and a child on the right. Text on the left reads &quot;Symposium: Increasing the Numbers of Aboriginal Teachers in the NT. Thursday, 13 June 2024. 10:00-11:30am Darwin (ACST). Online only via Zoom. Presenters: Department of Education, Dr Tracy Woodroffe, CDU Student Recruitment and other community collaborators.&quot; The logos for Northern Territory Government, Northern Institute, and Charles Darwin University are placed below.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88319" cy="2862109"/>
                    </a:xfrm>
                    <a:prstGeom prst="rect">
                      <a:avLst/>
                    </a:prstGeom>
                    <a:noFill/>
                    <a:ln>
                      <a:noFill/>
                    </a:ln>
                  </pic:spPr>
                </pic:pic>
              </a:graphicData>
            </a:graphic>
          </wp:inline>
        </w:drawing>
      </w:r>
    </w:p>
    <w:p w14:paraId="101DE61F" w14:textId="3E1B646F" w:rsidR="005B3D9E" w:rsidRPr="000A1F79" w:rsidRDefault="005B3D9E" w:rsidP="0097571D">
      <w:pPr>
        <w:pStyle w:val="Heading2"/>
        <w:numPr>
          <w:ilvl w:val="1"/>
          <w:numId w:val="17"/>
        </w:numPr>
      </w:pPr>
      <w:bookmarkStart w:id="142" w:name="_Toc211504029"/>
      <w:r w:rsidRPr="000A1F79">
        <w:t xml:space="preserve">Student </w:t>
      </w:r>
      <w:r w:rsidR="00BA4642">
        <w:t>s</w:t>
      </w:r>
      <w:r w:rsidR="00E11F91" w:rsidRPr="000A1F79">
        <w:t xml:space="preserve">urvey </w:t>
      </w:r>
      <w:r w:rsidR="00BA4642">
        <w:t>r</w:t>
      </w:r>
      <w:r w:rsidR="00863617" w:rsidRPr="000A1F79">
        <w:t>e</w:t>
      </w:r>
      <w:r w:rsidRPr="000A1F79">
        <w:t>sponses</w:t>
      </w:r>
      <w:bookmarkEnd w:id="142"/>
    </w:p>
    <w:p w14:paraId="2E5EBE00" w14:textId="7D7CC73A" w:rsidR="00CA591F" w:rsidRPr="000A1F79" w:rsidRDefault="00CA591F" w:rsidP="0097571D">
      <w:pPr>
        <w:pStyle w:val="Heading3"/>
        <w:numPr>
          <w:ilvl w:val="2"/>
          <w:numId w:val="17"/>
        </w:numPr>
      </w:pPr>
      <w:bookmarkStart w:id="143" w:name="_Toc211504030"/>
      <w:r w:rsidRPr="000A1F79">
        <w:t xml:space="preserve">Thematic </w:t>
      </w:r>
      <w:r w:rsidR="00855EBE" w:rsidRPr="000A1F79">
        <w:t>a</w:t>
      </w:r>
      <w:r w:rsidRPr="000A1F79">
        <w:t xml:space="preserve">nalysis of </w:t>
      </w:r>
      <w:r w:rsidR="00855EBE" w:rsidRPr="000A1F79">
        <w:t>s</w:t>
      </w:r>
      <w:r w:rsidRPr="000A1F79">
        <w:t xml:space="preserve">tudent </w:t>
      </w:r>
      <w:r w:rsidR="00855EBE" w:rsidRPr="000A1F79">
        <w:t>r</w:t>
      </w:r>
      <w:r w:rsidRPr="000A1F79">
        <w:t xml:space="preserve">esponses in NVivo – an </w:t>
      </w:r>
      <w:r w:rsidR="00855EBE" w:rsidRPr="000A1F79">
        <w:t>o</w:t>
      </w:r>
      <w:r w:rsidRPr="000A1F79">
        <w:t>verview</w:t>
      </w:r>
      <w:bookmarkEnd w:id="143"/>
    </w:p>
    <w:p w14:paraId="73A8AD6C" w14:textId="5562C732" w:rsidR="00CA591F" w:rsidRPr="000A1F79" w:rsidRDefault="00CA591F" w:rsidP="00030085">
      <w:r w:rsidRPr="000A1F79">
        <w:t xml:space="preserve">Thematic analysis in NVivo was used </w:t>
      </w:r>
      <w:r w:rsidR="00863617" w:rsidRPr="000A1F79">
        <w:t>with</w:t>
      </w:r>
      <w:r w:rsidRPr="000A1F79">
        <w:t xml:space="preserve"> open-ended question responses. </w:t>
      </w:r>
      <w:r w:rsidR="00CF5AB3" w:rsidRPr="000A1F79">
        <w:t xml:space="preserve">The </w:t>
      </w:r>
      <w:r w:rsidR="006B5530" w:rsidRPr="000A1F79">
        <w:t xml:space="preserve">student </w:t>
      </w:r>
      <w:r w:rsidR="00CF5AB3" w:rsidRPr="000A1F79">
        <w:t>data w</w:t>
      </w:r>
      <w:r w:rsidR="004E0EA0">
        <w:t>ere</w:t>
      </w:r>
      <w:r w:rsidR="00CF5AB3" w:rsidRPr="000A1F79">
        <w:t xml:space="preserve"> first considered </w:t>
      </w:r>
      <w:r w:rsidR="00667C38" w:rsidRPr="000A1F79">
        <w:t>all together to understand the broader overarching themes</w:t>
      </w:r>
      <w:r w:rsidR="00805417">
        <w:t xml:space="preserve"> (see Table 7)</w:t>
      </w:r>
      <w:r w:rsidR="00667C38" w:rsidRPr="000A1F79">
        <w:t xml:space="preserve">. This was completed by </w:t>
      </w:r>
      <w:r w:rsidR="00BA2812" w:rsidRPr="000A1F79">
        <w:t>both members of the research team</w:t>
      </w:r>
      <w:r w:rsidR="000E3FA7" w:rsidRPr="000A1F79">
        <w:t xml:space="preserve"> as a process of </w:t>
      </w:r>
      <w:r w:rsidR="006B5530" w:rsidRPr="000A1F79">
        <w:t>team validation.</w:t>
      </w:r>
      <w:r w:rsidR="00BA2812" w:rsidRPr="000A1F79">
        <w:t xml:space="preserve"> </w:t>
      </w:r>
      <w:r w:rsidR="00C52930" w:rsidRPr="000A1F79">
        <w:t>Then</w:t>
      </w:r>
      <w:r w:rsidR="00863617" w:rsidRPr="000A1F79">
        <w:t>,</w:t>
      </w:r>
      <w:r w:rsidR="00C52930" w:rsidRPr="000A1F79">
        <w:t xml:space="preserve"> the </w:t>
      </w:r>
      <w:r w:rsidR="00CE37A8" w:rsidRPr="000A1F79">
        <w:t xml:space="preserve">responses to individual questions were analysed through an </w:t>
      </w:r>
      <w:r w:rsidR="00681A16" w:rsidRPr="000A1F79">
        <w:t xml:space="preserve">Aboriginal lens </w:t>
      </w:r>
      <w:r w:rsidR="00863617" w:rsidRPr="000A1F79">
        <w:t>using</w:t>
      </w:r>
      <w:r w:rsidR="00681A16" w:rsidRPr="000A1F79">
        <w:t xml:space="preserve"> the IWST</w:t>
      </w:r>
      <w:r w:rsidR="00B64F96" w:rsidRPr="000A1F79">
        <w:t xml:space="preserve"> approach </w:t>
      </w:r>
      <w:r w:rsidR="00863617" w:rsidRPr="000A1F79">
        <w:t xml:space="preserve">to </w:t>
      </w:r>
      <w:r w:rsidR="0027051C" w:rsidRPr="000A1F79">
        <w:t>understand</w:t>
      </w:r>
      <w:r w:rsidR="00B64F96" w:rsidRPr="000A1F79">
        <w:t xml:space="preserve"> </w:t>
      </w:r>
      <w:r w:rsidR="009767E0" w:rsidRPr="000A1F79">
        <w:t xml:space="preserve">the responses from an Aboriginal perspective and </w:t>
      </w:r>
      <w:r w:rsidR="00863617" w:rsidRPr="000A1F79">
        <w:t>reflect</w:t>
      </w:r>
      <w:r w:rsidR="00083B3D" w:rsidRPr="000A1F79">
        <w:t xml:space="preserve"> on the </w:t>
      </w:r>
      <w:r w:rsidR="005574B1" w:rsidRPr="000A1F79">
        <w:t xml:space="preserve">potential for </w:t>
      </w:r>
      <w:r w:rsidR="00863617" w:rsidRPr="000A1F79">
        <w:t>improving the</w:t>
      </w:r>
      <w:r w:rsidR="005574B1" w:rsidRPr="000A1F79">
        <w:t xml:space="preserve"> education sys</w:t>
      </w:r>
      <w:r w:rsidR="00EB2C3F" w:rsidRPr="000A1F79">
        <w:t>tem.</w:t>
      </w:r>
    </w:p>
    <w:p w14:paraId="7594126A" w14:textId="77777777" w:rsidR="00A97F74" w:rsidRDefault="00A97F74">
      <w:pPr>
        <w:spacing w:line="259" w:lineRule="auto"/>
        <w:rPr>
          <w:i/>
          <w:iCs/>
          <w:color w:val="351C26" w:themeColor="text2"/>
          <w:szCs w:val="18"/>
        </w:rPr>
      </w:pPr>
      <w:bookmarkStart w:id="144" w:name="_Toc202952994"/>
      <w:bookmarkStart w:id="145" w:name="_Toc202953357"/>
      <w:r>
        <w:br w:type="page"/>
      </w:r>
    </w:p>
    <w:p w14:paraId="3A6009A4" w14:textId="0B91DB3B" w:rsidR="00CF5AB3" w:rsidRPr="000A1F79" w:rsidRDefault="00CF5AB3" w:rsidP="00CF5AB3">
      <w:pPr>
        <w:pStyle w:val="Caption"/>
        <w:keepNext/>
      </w:pPr>
      <w:r w:rsidRPr="000A1F79">
        <w:lastRenderedPageBreak/>
        <w:t xml:space="preserve">Table </w:t>
      </w:r>
      <w:r w:rsidR="00D67E21">
        <w:fldChar w:fldCharType="begin"/>
      </w:r>
      <w:r w:rsidR="00D67E21">
        <w:instrText xml:space="preserve"> SEQ Table \* ARABIC </w:instrText>
      </w:r>
      <w:r w:rsidR="00D67E21">
        <w:fldChar w:fldCharType="separate"/>
      </w:r>
      <w:r w:rsidR="00D67E21">
        <w:rPr>
          <w:noProof/>
        </w:rPr>
        <w:t>7</w:t>
      </w:r>
      <w:r w:rsidR="00D67E21">
        <w:rPr>
          <w:noProof/>
        </w:rPr>
        <w:fldChar w:fldCharType="end"/>
      </w:r>
      <w:r w:rsidR="005B7AA9" w:rsidRPr="000A1F79">
        <w:t>:</w:t>
      </w:r>
      <w:r w:rsidR="00863617" w:rsidRPr="000A1F79">
        <w:t xml:space="preserve"> </w:t>
      </w:r>
      <w:r w:rsidRPr="000A1F79">
        <w:t>Student thematic analysis overview</w:t>
      </w:r>
      <w:bookmarkEnd w:id="144"/>
      <w:bookmarkEnd w:id="145"/>
    </w:p>
    <w:tbl>
      <w:tblPr>
        <w:tblStyle w:val="TableGrid"/>
        <w:tblW w:w="0" w:type="auto"/>
        <w:tblLook w:val="04A0" w:firstRow="1" w:lastRow="0" w:firstColumn="1" w:lastColumn="0" w:noHBand="0" w:noVBand="1"/>
      </w:tblPr>
      <w:tblGrid>
        <w:gridCol w:w="2254"/>
        <w:gridCol w:w="2254"/>
        <w:gridCol w:w="2254"/>
        <w:gridCol w:w="2254"/>
      </w:tblGrid>
      <w:tr w:rsidR="00CA591F" w:rsidRPr="003974AF" w14:paraId="64C5D378" w14:textId="77777777" w:rsidTr="00554545">
        <w:tc>
          <w:tcPr>
            <w:tcW w:w="2254" w:type="dxa"/>
            <w:shd w:val="clear" w:color="auto" w:fill="78DED9" w:themeFill="accent1"/>
          </w:tcPr>
          <w:p w14:paraId="2911F63B" w14:textId="77777777" w:rsidR="00CA591F" w:rsidRPr="003974AF" w:rsidRDefault="00CA591F" w:rsidP="007131C4">
            <w:pPr>
              <w:pStyle w:val="TOCHeading"/>
              <w:rPr>
                <w:sz w:val="20"/>
                <w:szCs w:val="20"/>
              </w:rPr>
            </w:pPr>
            <w:r w:rsidRPr="003974AF">
              <w:rPr>
                <w:sz w:val="20"/>
                <w:szCs w:val="20"/>
              </w:rPr>
              <w:t>Negative perceptions of teaching as a profession</w:t>
            </w:r>
          </w:p>
        </w:tc>
        <w:tc>
          <w:tcPr>
            <w:tcW w:w="2254" w:type="dxa"/>
            <w:shd w:val="clear" w:color="auto" w:fill="78DED9" w:themeFill="accent1"/>
          </w:tcPr>
          <w:p w14:paraId="312001C9" w14:textId="77777777" w:rsidR="00CA591F" w:rsidRPr="003974AF" w:rsidRDefault="00CA591F" w:rsidP="007131C4">
            <w:pPr>
              <w:pStyle w:val="TOCHeading"/>
              <w:rPr>
                <w:sz w:val="20"/>
                <w:szCs w:val="20"/>
              </w:rPr>
            </w:pPr>
            <w:r w:rsidRPr="003974AF">
              <w:rPr>
                <w:sz w:val="20"/>
                <w:szCs w:val="20"/>
              </w:rPr>
              <w:t>Other motivations</w:t>
            </w:r>
          </w:p>
        </w:tc>
        <w:tc>
          <w:tcPr>
            <w:tcW w:w="2254" w:type="dxa"/>
            <w:shd w:val="clear" w:color="auto" w:fill="78DED9" w:themeFill="accent1"/>
          </w:tcPr>
          <w:p w14:paraId="33F15962" w14:textId="77777777" w:rsidR="00CA591F" w:rsidRPr="003974AF" w:rsidRDefault="00CA591F" w:rsidP="007131C4">
            <w:pPr>
              <w:pStyle w:val="TOCHeading"/>
              <w:rPr>
                <w:sz w:val="20"/>
                <w:szCs w:val="20"/>
              </w:rPr>
            </w:pPr>
            <w:r w:rsidRPr="003974AF">
              <w:rPr>
                <w:sz w:val="20"/>
                <w:szCs w:val="20"/>
              </w:rPr>
              <w:t>Positive perceptions</w:t>
            </w:r>
          </w:p>
        </w:tc>
        <w:tc>
          <w:tcPr>
            <w:tcW w:w="2254" w:type="dxa"/>
            <w:shd w:val="clear" w:color="auto" w:fill="78DED9" w:themeFill="accent1"/>
          </w:tcPr>
          <w:p w14:paraId="4CFEC484" w14:textId="77777777" w:rsidR="00CA591F" w:rsidRPr="003974AF" w:rsidRDefault="00CA591F" w:rsidP="007131C4">
            <w:pPr>
              <w:pStyle w:val="TOCHeading"/>
              <w:rPr>
                <w:sz w:val="20"/>
                <w:szCs w:val="20"/>
              </w:rPr>
            </w:pPr>
            <w:r w:rsidRPr="003974AF">
              <w:rPr>
                <w:sz w:val="20"/>
                <w:szCs w:val="20"/>
              </w:rPr>
              <w:t>Promotion of teaching</w:t>
            </w:r>
          </w:p>
        </w:tc>
      </w:tr>
      <w:tr w:rsidR="00CA591F" w:rsidRPr="003974AF" w14:paraId="081BDBD8" w14:textId="77777777" w:rsidTr="001A0BF5">
        <w:tc>
          <w:tcPr>
            <w:tcW w:w="2254" w:type="dxa"/>
          </w:tcPr>
          <w:p w14:paraId="144E826E" w14:textId="5B353474" w:rsidR="00CA591F" w:rsidRPr="003974AF" w:rsidRDefault="00CA591F" w:rsidP="007131C4">
            <w:pPr>
              <w:pStyle w:val="TableParagraph"/>
              <w:rPr>
                <w:sz w:val="20"/>
                <w:szCs w:val="20"/>
              </w:rPr>
            </w:pPr>
            <w:r w:rsidRPr="003974AF">
              <w:rPr>
                <w:sz w:val="20"/>
                <w:szCs w:val="20"/>
              </w:rPr>
              <w:t>Difficult students</w:t>
            </w:r>
            <w:r w:rsidR="005C45D2" w:rsidRPr="003974AF">
              <w:rPr>
                <w:sz w:val="20"/>
                <w:szCs w:val="20"/>
              </w:rPr>
              <w:t>:</w:t>
            </w:r>
            <w:r w:rsidRPr="003974AF">
              <w:rPr>
                <w:sz w:val="20"/>
                <w:szCs w:val="20"/>
              </w:rPr>
              <w:t xml:space="preserve"> 10</w:t>
            </w:r>
          </w:p>
        </w:tc>
        <w:tc>
          <w:tcPr>
            <w:tcW w:w="2254" w:type="dxa"/>
          </w:tcPr>
          <w:p w14:paraId="22EE75A7" w14:textId="77FE29C3" w:rsidR="00CA591F" w:rsidRPr="003974AF" w:rsidRDefault="00CA591F" w:rsidP="007131C4">
            <w:pPr>
              <w:pStyle w:val="TableParagraph"/>
              <w:rPr>
                <w:sz w:val="20"/>
                <w:szCs w:val="20"/>
              </w:rPr>
            </w:pPr>
            <w:r w:rsidRPr="003974AF">
              <w:rPr>
                <w:sz w:val="20"/>
                <w:szCs w:val="20"/>
              </w:rPr>
              <w:t>Giving back to community</w:t>
            </w:r>
            <w:r w:rsidR="005C45D2" w:rsidRPr="003974AF">
              <w:rPr>
                <w:sz w:val="20"/>
                <w:szCs w:val="20"/>
              </w:rPr>
              <w:t xml:space="preserve">: </w:t>
            </w:r>
            <w:r w:rsidRPr="003974AF">
              <w:rPr>
                <w:sz w:val="20"/>
                <w:szCs w:val="20"/>
              </w:rPr>
              <w:t>3</w:t>
            </w:r>
          </w:p>
        </w:tc>
        <w:tc>
          <w:tcPr>
            <w:tcW w:w="2254" w:type="dxa"/>
          </w:tcPr>
          <w:p w14:paraId="31244A48" w14:textId="6C950DA1" w:rsidR="00CA591F" w:rsidRPr="003974AF" w:rsidRDefault="00CA591F" w:rsidP="007131C4">
            <w:pPr>
              <w:pStyle w:val="TableParagraph"/>
              <w:rPr>
                <w:sz w:val="20"/>
                <w:szCs w:val="20"/>
              </w:rPr>
            </w:pPr>
            <w:r w:rsidRPr="003974AF">
              <w:rPr>
                <w:sz w:val="20"/>
                <w:szCs w:val="20"/>
              </w:rPr>
              <w:t>Financial security</w:t>
            </w:r>
            <w:r w:rsidR="005C45D2" w:rsidRPr="003974AF">
              <w:rPr>
                <w:sz w:val="20"/>
                <w:szCs w:val="20"/>
              </w:rPr>
              <w:t>:</w:t>
            </w:r>
            <w:r w:rsidRPr="003974AF">
              <w:rPr>
                <w:sz w:val="20"/>
                <w:szCs w:val="20"/>
              </w:rPr>
              <w:t xml:space="preserve"> 1</w:t>
            </w:r>
          </w:p>
        </w:tc>
        <w:tc>
          <w:tcPr>
            <w:tcW w:w="2254" w:type="dxa"/>
          </w:tcPr>
          <w:p w14:paraId="584271FD" w14:textId="695AAD47" w:rsidR="00CA591F" w:rsidRPr="003974AF" w:rsidRDefault="00CA591F" w:rsidP="007131C4">
            <w:pPr>
              <w:pStyle w:val="TableParagraph"/>
              <w:rPr>
                <w:sz w:val="20"/>
                <w:szCs w:val="20"/>
              </w:rPr>
            </w:pPr>
            <w:r w:rsidRPr="003974AF">
              <w:rPr>
                <w:sz w:val="20"/>
                <w:szCs w:val="20"/>
              </w:rPr>
              <w:t>Talk to students and ask them if they want to be a teacher</w:t>
            </w:r>
            <w:r w:rsidR="005C45D2" w:rsidRPr="003974AF">
              <w:rPr>
                <w:sz w:val="20"/>
                <w:szCs w:val="20"/>
              </w:rPr>
              <w:t>:</w:t>
            </w:r>
            <w:r w:rsidRPr="003974AF">
              <w:rPr>
                <w:sz w:val="20"/>
                <w:szCs w:val="20"/>
              </w:rPr>
              <w:t xml:space="preserve"> 2</w:t>
            </w:r>
          </w:p>
        </w:tc>
      </w:tr>
      <w:tr w:rsidR="00CA591F" w:rsidRPr="003974AF" w14:paraId="4A07E4E8" w14:textId="77777777" w:rsidTr="001A0BF5">
        <w:tc>
          <w:tcPr>
            <w:tcW w:w="2254" w:type="dxa"/>
          </w:tcPr>
          <w:p w14:paraId="2FCD9448" w14:textId="23CF4BAA" w:rsidR="00CA591F" w:rsidRPr="003974AF" w:rsidRDefault="00CA591F" w:rsidP="007131C4">
            <w:pPr>
              <w:pStyle w:val="TableParagraph"/>
              <w:rPr>
                <w:sz w:val="20"/>
                <w:szCs w:val="20"/>
              </w:rPr>
            </w:pPr>
            <w:r w:rsidRPr="003974AF">
              <w:rPr>
                <w:sz w:val="20"/>
                <w:szCs w:val="20"/>
              </w:rPr>
              <w:t>Stress</w:t>
            </w:r>
            <w:r w:rsidR="005C45D2" w:rsidRPr="003974AF">
              <w:rPr>
                <w:sz w:val="20"/>
                <w:szCs w:val="20"/>
              </w:rPr>
              <w:t>:</w:t>
            </w:r>
            <w:r w:rsidRPr="003974AF">
              <w:rPr>
                <w:sz w:val="20"/>
                <w:szCs w:val="20"/>
              </w:rPr>
              <w:t xml:space="preserve"> 5</w:t>
            </w:r>
          </w:p>
        </w:tc>
        <w:tc>
          <w:tcPr>
            <w:tcW w:w="2254" w:type="dxa"/>
          </w:tcPr>
          <w:p w14:paraId="7CBE6B70" w14:textId="12EA3B64" w:rsidR="00CA591F" w:rsidRPr="003974AF" w:rsidRDefault="00CA591F" w:rsidP="007131C4">
            <w:pPr>
              <w:pStyle w:val="TableParagraph"/>
              <w:rPr>
                <w:sz w:val="20"/>
                <w:szCs w:val="20"/>
              </w:rPr>
            </w:pPr>
            <w:r w:rsidRPr="003974AF">
              <w:rPr>
                <w:sz w:val="20"/>
                <w:szCs w:val="20"/>
              </w:rPr>
              <w:t>Helping people learn</w:t>
            </w:r>
            <w:r w:rsidR="005C45D2" w:rsidRPr="003974AF">
              <w:rPr>
                <w:sz w:val="20"/>
                <w:szCs w:val="20"/>
              </w:rPr>
              <w:t xml:space="preserve">: </w:t>
            </w:r>
            <w:r w:rsidRPr="003974AF">
              <w:rPr>
                <w:sz w:val="20"/>
                <w:szCs w:val="20"/>
              </w:rPr>
              <w:t>3</w:t>
            </w:r>
          </w:p>
        </w:tc>
        <w:tc>
          <w:tcPr>
            <w:tcW w:w="2254" w:type="dxa"/>
          </w:tcPr>
          <w:p w14:paraId="302CAD5C" w14:textId="77777777" w:rsidR="00CA591F" w:rsidRPr="003974AF" w:rsidRDefault="00CA591F" w:rsidP="007131C4">
            <w:pPr>
              <w:pStyle w:val="TableParagraph"/>
              <w:rPr>
                <w:sz w:val="20"/>
                <w:szCs w:val="20"/>
              </w:rPr>
            </w:pPr>
          </w:p>
        </w:tc>
        <w:tc>
          <w:tcPr>
            <w:tcW w:w="2254" w:type="dxa"/>
          </w:tcPr>
          <w:p w14:paraId="3D037E0F" w14:textId="0A635CDE" w:rsidR="00CA591F" w:rsidRPr="003974AF" w:rsidRDefault="00CA591F" w:rsidP="007131C4">
            <w:pPr>
              <w:pStyle w:val="TableParagraph"/>
              <w:rPr>
                <w:sz w:val="20"/>
                <w:szCs w:val="20"/>
              </w:rPr>
            </w:pPr>
            <w:r w:rsidRPr="003974AF">
              <w:rPr>
                <w:sz w:val="20"/>
                <w:szCs w:val="20"/>
              </w:rPr>
              <w:t>Role model</w:t>
            </w:r>
            <w:r w:rsidR="005C45D2" w:rsidRPr="003974AF">
              <w:rPr>
                <w:sz w:val="20"/>
                <w:szCs w:val="20"/>
              </w:rPr>
              <w:t>:</w:t>
            </w:r>
            <w:r w:rsidRPr="003974AF">
              <w:rPr>
                <w:sz w:val="20"/>
                <w:szCs w:val="20"/>
              </w:rPr>
              <w:t xml:space="preserve"> 2</w:t>
            </w:r>
          </w:p>
        </w:tc>
      </w:tr>
      <w:tr w:rsidR="00CA591F" w:rsidRPr="003974AF" w14:paraId="72E19E7E" w14:textId="77777777" w:rsidTr="001A0BF5">
        <w:tc>
          <w:tcPr>
            <w:tcW w:w="2254" w:type="dxa"/>
          </w:tcPr>
          <w:p w14:paraId="2BE581DB" w14:textId="0821AEE6" w:rsidR="00CA591F" w:rsidRPr="003974AF" w:rsidRDefault="00CA591F" w:rsidP="007131C4">
            <w:pPr>
              <w:pStyle w:val="TableParagraph"/>
              <w:rPr>
                <w:sz w:val="20"/>
                <w:szCs w:val="20"/>
              </w:rPr>
            </w:pPr>
            <w:r w:rsidRPr="003974AF">
              <w:rPr>
                <w:sz w:val="20"/>
                <w:szCs w:val="20"/>
              </w:rPr>
              <w:t>Poor pay</w:t>
            </w:r>
            <w:r w:rsidR="005C45D2" w:rsidRPr="003974AF">
              <w:rPr>
                <w:sz w:val="20"/>
                <w:szCs w:val="20"/>
              </w:rPr>
              <w:t>:</w:t>
            </w:r>
            <w:r w:rsidRPr="003974AF">
              <w:rPr>
                <w:sz w:val="20"/>
                <w:szCs w:val="20"/>
              </w:rPr>
              <w:t xml:space="preserve"> 2</w:t>
            </w:r>
          </w:p>
        </w:tc>
        <w:tc>
          <w:tcPr>
            <w:tcW w:w="2254" w:type="dxa"/>
          </w:tcPr>
          <w:p w14:paraId="1EB385C7" w14:textId="3ECCC27D" w:rsidR="00CA591F" w:rsidRPr="003974AF" w:rsidRDefault="00CA591F" w:rsidP="007131C4">
            <w:pPr>
              <w:pStyle w:val="TableParagraph"/>
              <w:rPr>
                <w:sz w:val="20"/>
                <w:szCs w:val="20"/>
              </w:rPr>
            </w:pPr>
            <w:r w:rsidRPr="003974AF">
              <w:rPr>
                <w:sz w:val="20"/>
                <w:szCs w:val="20"/>
              </w:rPr>
              <w:t>Indigenous pedagogy</w:t>
            </w:r>
            <w:r w:rsidR="005C45D2" w:rsidRPr="003974AF">
              <w:rPr>
                <w:sz w:val="20"/>
                <w:szCs w:val="20"/>
              </w:rPr>
              <w:t>:</w:t>
            </w:r>
            <w:r w:rsidRPr="003974AF">
              <w:rPr>
                <w:sz w:val="20"/>
                <w:szCs w:val="20"/>
              </w:rPr>
              <w:t xml:space="preserve"> 1</w:t>
            </w:r>
          </w:p>
        </w:tc>
        <w:tc>
          <w:tcPr>
            <w:tcW w:w="2254" w:type="dxa"/>
          </w:tcPr>
          <w:p w14:paraId="681FE740" w14:textId="77777777" w:rsidR="00CA591F" w:rsidRPr="003974AF" w:rsidRDefault="00CA591F" w:rsidP="007131C4">
            <w:pPr>
              <w:pStyle w:val="TableParagraph"/>
              <w:rPr>
                <w:sz w:val="20"/>
                <w:szCs w:val="20"/>
              </w:rPr>
            </w:pPr>
          </w:p>
        </w:tc>
        <w:tc>
          <w:tcPr>
            <w:tcW w:w="2254" w:type="dxa"/>
          </w:tcPr>
          <w:p w14:paraId="2AF778CA" w14:textId="208548DB" w:rsidR="00CA591F" w:rsidRPr="003974AF" w:rsidRDefault="00CA591F" w:rsidP="007131C4">
            <w:pPr>
              <w:pStyle w:val="TableParagraph"/>
              <w:rPr>
                <w:sz w:val="20"/>
                <w:szCs w:val="20"/>
              </w:rPr>
            </w:pPr>
            <w:r w:rsidRPr="003974AF">
              <w:rPr>
                <w:sz w:val="20"/>
                <w:szCs w:val="20"/>
              </w:rPr>
              <w:t>Positive experience in schools that accept Aboriginal students</w:t>
            </w:r>
            <w:r w:rsidR="005C45D2" w:rsidRPr="003974AF">
              <w:rPr>
                <w:sz w:val="20"/>
                <w:szCs w:val="20"/>
              </w:rPr>
              <w:t>:</w:t>
            </w:r>
            <w:r w:rsidRPr="003974AF">
              <w:rPr>
                <w:sz w:val="20"/>
                <w:szCs w:val="20"/>
              </w:rPr>
              <w:t xml:space="preserve"> 2 </w:t>
            </w:r>
          </w:p>
        </w:tc>
      </w:tr>
      <w:tr w:rsidR="00CA591F" w:rsidRPr="003974AF" w14:paraId="28CC31A7" w14:textId="77777777" w:rsidTr="001A0BF5">
        <w:tc>
          <w:tcPr>
            <w:tcW w:w="2254" w:type="dxa"/>
          </w:tcPr>
          <w:p w14:paraId="548A420E" w14:textId="5B361893" w:rsidR="00CA591F" w:rsidRPr="003974AF" w:rsidRDefault="00CA591F" w:rsidP="007131C4">
            <w:pPr>
              <w:pStyle w:val="TableParagraph"/>
              <w:rPr>
                <w:sz w:val="20"/>
                <w:szCs w:val="20"/>
              </w:rPr>
            </w:pPr>
            <w:r w:rsidRPr="003974AF">
              <w:rPr>
                <w:sz w:val="20"/>
                <w:szCs w:val="20"/>
              </w:rPr>
              <w:t>Unhappy teachers</w:t>
            </w:r>
            <w:r w:rsidR="005C45D2" w:rsidRPr="003974AF">
              <w:rPr>
                <w:sz w:val="20"/>
                <w:szCs w:val="20"/>
              </w:rPr>
              <w:t>:</w:t>
            </w:r>
            <w:r w:rsidRPr="003974AF">
              <w:rPr>
                <w:sz w:val="20"/>
                <w:szCs w:val="20"/>
              </w:rPr>
              <w:t xml:space="preserve"> 1</w:t>
            </w:r>
          </w:p>
        </w:tc>
        <w:tc>
          <w:tcPr>
            <w:tcW w:w="2254" w:type="dxa"/>
          </w:tcPr>
          <w:p w14:paraId="5714FDB5" w14:textId="77777777" w:rsidR="00CA591F" w:rsidRPr="003974AF" w:rsidRDefault="00CA591F" w:rsidP="007131C4">
            <w:pPr>
              <w:pStyle w:val="TableParagraph"/>
              <w:rPr>
                <w:sz w:val="20"/>
                <w:szCs w:val="20"/>
              </w:rPr>
            </w:pPr>
          </w:p>
        </w:tc>
        <w:tc>
          <w:tcPr>
            <w:tcW w:w="2254" w:type="dxa"/>
          </w:tcPr>
          <w:p w14:paraId="5B55F4CD" w14:textId="77777777" w:rsidR="00CA591F" w:rsidRPr="003974AF" w:rsidRDefault="00CA591F" w:rsidP="007131C4">
            <w:pPr>
              <w:pStyle w:val="TableParagraph"/>
              <w:rPr>
                <w:sz w:val="20"/>
                <w:szCs w:val="20"/>
              </w:rPr>
            </w:pPr>
          </w:p>
        </w:tc>
        <w:tc>
          <w:tcPr>
            <w:tcW w:w="2254" w:type="dxa"/>
          </w:tcPr>
          <w:p w14:paraId="0B9D3378" w14:textId="0E6E8D43" w:rsidR="00CA591F" w:rsidRPr="003974AF" w:rsidRDefault="00CA591F" w:rsidP="007131C4">
            <w:pPr>
              <w:pStyle w:val="TableParagraph"/>
              <w:rPr>
                <w:sz w:val="20"/>
                <w:szCs w:val="20"/>
              </w:rPr>
            </w:pPr>
            <w:r w:rsidRPr="003974AF">
              <w:rPr>
                <w:sz w:val="20"/>
                <w:szCs w:val="20"/>
              </w:rPr>
              <w:t>Support learning better English</w:t>
            </w:r>
            <w:r w:rsidR="005C45D2" w:rsidRPr="003974AF">
              <w:rPr>
                <w:sz w:val="20"/>
                <w:szCs w:val="20"/>
              </w:rPr>
              <w:t xml:space="preserve">: </w:t>
            </w:r>
            <w:r w:rsidRPr="003974AF">
              <w:rPr>
                <w:sz w:val="20"/>
                <w:szCs w:val="20"/>
              </w:rPr>
              <w:t>1</w:t>
            </w:r>
          </w:p>
        </w:tc>
      </w:tr>
      <w:tr w:rsidR="00CA591F" w:rsidRPr="003974AF" w14:paraId="3CC9D030" w14:textId="77777777" w:rsidTr="001A0BF5">
        <w:tc>
          <w:tcPr>
            <w:tcW w:w="2254" w:type="dxa"/>
          </w:tcPr>
          <w:p w14:paraId="3C9989D7" w14:textId="03D69D2C" w:rsidR="00CA591F" w:rsidRPr="003974AF" w:rsidRDefault="00CA591F" w:rsidP="007131C4">
            <w:pPr>
              <w:pStyle w:val="TableParagraph"/>
              <w:rPr>
                <w:sz w:val="20"/>
                <w:szCs w:val="20"/>
              </w:rPr>
            </w:pPr>
            <w:r w:rsidRPr="003974AF">
              <w:rPr>
                <w:sz w:val="20"/>
                <w:szCs w:val="20"/>
              </w:rPr>
              <w:t>Negative school environment</w:t>
            </w:r>
            <w:r w:rsidR="005C45D2" w:rsidRPr="003974AF">
              <w:rPr>
                <w:sz w:val="20"/>
                <w:szCs w:val="20"/>
              </w:rPr>
              <w:t>:</w:t>
            </w:r>
            <w:r w:rsidRPr="003974AF">
              <w:rPr>
                <w:sz w:val="20"/>
                <w:szCs w:val="20"/>
              </w:rPr>
              <w:t xml:space="preserve"> 1</w:t>
            </w:r>
          </w:p>
        </w:tc>
        <w:tc>
          <w:tcPr>
            <w:tcW w:w="2254" w:type="dxa"/>
          </w:tcPr>
          <w:p w14:paraId="6949E375" w14:textId="77777777" w:rsidR="00CA591F" w:rsidRPr="003974AF" w:rsidRDefault="00CA591F" w:rsidP="007131C4">
            <w:pPr>
              <w:pStyle w:val="TableParagraph"/>
              <w:rPr>
                <w:sz w:val="20"/>
                <w:szCs w:val="20"/>
              </w:rPr>
            </w:pPr>
          </w:p>
        </w:tc>
        <w:tc>
          <w:tcPr>
            <w:tcW w:w="2254" w:type="dxa"/>
          </w:tcPr>
          <w:p w14:paraId="52A7DDFD" w14:textId="77777777" w:rsidR="00CA591F" w:rsidRPr="003974AF" w:rsidRDefault="00CA591F" w:rsidP="007131C4">
            <w:pPr>
              <w:pStyle w:val="TableParagraph"/>
              <w:rPr>
                <w:sz w:val="20"/>
                <w:szCs w:val="20"/>
              </w:rPr>
            </w:pPr>
          </w:p>
        </w:tc>
        <w:tc>
          <w:tcPr>
            <w:tcW w:w="2254" w:type="dxa"/>
          </w:tcPr>
          <w:p w14:paraId="0CFC0EA0" w14:textId="422E06ED" w:rsidR="00CA591F" w:rsidRPr="003974AF" w:rsidRDefault="00CA591F" w:rsidP="007131C4">
            <w:pPr>
              <w:pStyle w:val="TableParagraph"/>
              <w:rPr>
                <w:sz w:val="20"/>
                <w:szCs w:val="20"/>
              </w:rPr>
            </w:pPr>
            <w:r w:rsidRPr="003974AF">
              <w:rPr>
                <w:sz w:val="20"/>
                <w:szCs w:val="20"/>
              </w:rPr>
              <w:t>Tell students that teaching is an option for them</w:t>
            </w:r>
            <w:r w:rsidR="005C45D2" w:rsidRPr="003974AF">
              <w:rPr>
                <w:sz w:val="20"/>
                <w:szCs w:val="20"/>
              </w:rPr>
              <w:t>:</w:t>
            </w:r>
            <w:r w:rsidRPr="003974AF">
              <w:rPr>
                <w:sz w:val="20"/>
                <w:szCs w:val="20"/>
              </w:rPr>
              <w:t xml:space="preserve"> 1</w:t>
            </w:r>
          </w:p>
        </w:tc>
      </w:tr>
      <w:tr w:rsidR="00CA591F" w:rsidRPr="003974AF" w14:paraId="5F930ADB" w14:textId="77777777" w:rsidTr="001A0BF5">
        <w:tc>
          <w:tcPr>
            <w:tcW w:w="2254" w:type="dxa"/>
          </w:tcPr>
          <w:p w14:paraId="2544A6E4" w14:textId="77777777" w:rsidR="00CA591F" w:rsidRPr="003974AF" w:rsidRDefault="00CA591F" w:rsidP="007131C4">
            <w:pPr>
              <w:pStyle w:val="TableParagraph"/>
              <w:rPr>
                <w:sz w:val="20"/>
                <w:szCs w:val="20"/>
              </w:rPr>
            </w:pPr>
          </w:p>
        </w:tc>
        <w:tc>
          <w:tcPr>
            <w:tcW w:w="2254" w:type="dxa"/>
          </w:tcPr>
          <w:p w14:paraId="55C3506B" w14:textId="77777777" w:rsidR="00CA591F" w:rsidRPr="003974AF" w:rsidRDefault="00CA591F" w:rsidP="007131C4">
            <w:pPr>
              <w:pStyle w:val="TableParagraph"/>
              <w:rPr>
                <w:sz w:val="20"/>
                <w:szCs w:val="20"/>
              </w:rPr>
            </w:pPr>
          </w:p>
        </w:tc>
        <w:tc>
          <w:tcPr>
            <w:tcW w:w="2254" w:type="dxa"/>
          </w:tcPr>
          <w:p w14:paraId="40F0FFAC" w14:textId="77777777" w:rsidR="00CA591F" w:rsidRPr="003974AF" w:rsidRDefault="00CA591F" w:rsidP="007131C4">
            <w:pPr>
              <w:pStyle w:val="TableParagraph"/>
              <w:rPr>
                <w:sz w:val="20"/>
                <w:szCs w:val="20"/>
              </w:rPr>
            </w:pPr>
          </w:p>
        </w:tc>
        <w:tc>
          <w:tcPr>
            <w:tcW w:w="2254" w:type="dxa"/>
          </w:tcPr>
          <w:p w14:paraId="788D4B6A" w14:textId="7ACC85CA" w:rsidR="00CA591F" w:rsidRPr="003974AF" w:rsidRDefault="00CA591F" w:rsidP="007131C4">
            <w:pPr>
              <w:pStyle w:val="TableParagraph"/>
              <w:rPr>
                <w:sz w:val="20"/>
                <w:szCs w:val="20"/>
              </w:rPr>
            </w:pPr>
            <w:r w:rsidRPr="003974AF">
              <w:rPr>
                <w:sz w:val="20"/>
                <w:szCs w:val="20"/>
              </w:rPr>
              <w:t>Study in community</w:t>
            </w:r>
            <w:r w:rsidR="005C45D2" w:rsidRPr="003974AF">
              <w:rPr>
                <w:sz w:val="20"/>
                <w:szCs w:val="20"/>
              </w:rPr>
              <w:t>:</w:t>
            </w:r>
            <w:r w:rsidRPr="003974AF">
              <w:rPr>
                <w:sz w:val="20"/>
                <w:szCs w:val="20"/>
              </w:rPr>
              <w:t xml:space="preserve"> 1</w:t>
            </w:r>
          </w:p>
        </w:tc>
      </w:tr>
      <w:tr w:rsidR="00CA591F" w:rsidRPr="003974AF" w14:paraId="5073CAC5" w14:textId="77777777" w:rsidTr="001A0BF5">
        <w:tc>
          <w:tcPr>
            <w:tcW w:w="2254" w:type="dxa"/>
          </w:tcPr>
          <w:p w14:paraId="27145C63" w14:textId="77777777" w:rsidR="00CA591F" w:rsidRPr="003974AF" w:rsidRDefault="00CA591F" w:rsidP="007131C4">
            <w:pPr>
              <w:pStyle w:val="TableParagraph"/>
              <w:rPr>
                <w:sz w:val="20"/>
                <w:szCs w:val="20"/>
              </w:rPr>
            </w:pPr>
          </w:p>
        </w:tc>
        <w:tc>
          <w:tcPr>
            <w:tcW w:w="2254" w:type="dxa"/>
          </w:tcPr>
          <w:p w14:paraId="5328F9DC" w14:textId="77777777" w:rsidR="00CA591F" w:rsidRPr="003974AF" w:rsidRDefault="00CA591F" w:rsidP="007131C4">
            <w:pPr>
              <w:pStyle w:val="TableParagraph"/>
              <w:rPr>
                <w:sz w:val="20"/>
                <w:szCs w:val="20"/>
              </w:rPr>
            </w:pPr>
          </w:p>
        </w:tc>
        <w:tc>
          <w:tcPr>
            <w:tcW w:w="2254" w:type="dxa"/>
          </w:tcPr>
          <w:p w14:paraId="66065A17" w14:textId="77777777" w:rsidR="00CA591F" w:rsidRPr="003974AF" w:rsidRDefault="00CA591F" w:rsidP="007131C4">
            <w:pPr>
              <w:pStyle w:val="TableParagraph"/>
              <w:rPr>
                <w:sz w:val="20"/>
                <w:szCs w:val="20"/>
              </w:rPr>
            </w:pPr>
          </w:p>
        </w:tc>
        <w:tc>
          <w:tcPr>
            <w:tcW w:w="2254" w:type="dxa"/>
          </w:tcPr>
          <w:p w14:paraId="1CBB1726" w14:textId="13359278" w:rsidR="00CA591F" w:rsidRPr="003974AF" w:rsidRDefault="00CA591F" w:rsidP="007131C4">
            <w:pPr>
              <w:pStyle w:val="TableParagraph"/>
              <w:rPr>
                <w:sz w:val="20"/>
                <w:szCs w:val="20"/>
              </w:rPr>
            </w:pPr>
            <w:r w:rsidRPr="003974AF">
              <w:rPr>
                <w:sz w:val="20"/>
                <w:szCs w:val="20"/>
              </w:rPr>
              <w:t>Can teach Aboriginal students</w:t>
            </w:r>
            <w:r w:rsidR="005C45D2" w:rsidRPr="003974AF">
              <w:rPr>
                <w:sz w:val="20"/>
                <w:szCs w:val="20"/>
              </w:rPr>
              <w:t>:</w:t>
            </w:r>
            <w:r w:rsidRPr="003974AF">
              <w:rPr>
                <w:sz w:val="20"/>
                <w:szCs w:val="20"/>
              </w:rPr>
              <w:t xml:space="preserve"> 1</w:t>
            </w:r>
          </w:p>
        </w:tc>
      </w:tr>
    </w:tbl>
    <w:p w14:paraId="0536C9BA" w14:textId="77777777" w:rsidR="00CA591F" w:rsidRPr="000A1F79" w:rsidRDefault="00CA591F" w:rsidP="00805417"/>
    <w:p w14:paraId="21E5961A" w14:textId="45902A6E" w:rsidR="00CA591F" w:rsidRPr="000A1F79" w:rsidRDefault="00CA591F" w:rsidP="00CA591F">
      <w:r w:rsidRPr="000A1F79">
        <w:t>Four main themes emerged</w:t>
      </w:r>
      <w:r w:rsidR="00863617" w:rsidRPr="000A1F79">
        <w:t xml:space="preserve">, </w:t>
      </w:r>
      <w:r w:rsidRPr="000A1F79">
        <w:t>with underlying sub-themes</w:t>
      </w:r>
      <w:r w:rsidR="00863617" w:rsidRPr="000A1F79">
        <w:t>:</w:t>
      </w:r>
    </w:p>
    <w:p w14:paraId="7FBC1964" w14:textId="77777777" w:rsidR="00CA591F" w:rsidRPr="000A1F79" w:rsidRDefault="00CA591F" w:rsidP="0097571D">
      <w:pPr>
        <w:pStyle w:val="ListParagraph"/>
        <w:numPr>
          <w:ilvl w:val="0"/>
          <w:numId w:val="12"/>
        </w:numPr>
        <w:rPr>
          <w:b/>
          <w:bCs/>
        </w:rPr>
      </w:pPr>
      <w:r w:rsidRPr="000A1F79">
        <w:rPr>
          <w:b/>
          <w:bCs/>
        </w:rPr>
        <w:t>Negative perceptions of teaching as a profession</w:t>
      </w:r>
    </w:p>
    <w:p w14:paraId="25396A85" w14:textId="3FB595A5" w:rsidR="00932F5F" w:rsidRPr="000A1F79" w:rsidRDefault="003D3250" w:rsidP="00932F5F">
      <w:r w:rsidRPr="000A1F79">
        <w:t>This theme provides a significant i</w:t>
      </w:r>
      <w:r w:rsidR="006877C4" w:rsidRPr="000A1F79">
        <w:t xml:space="preserve">ndicator of why many students do not want to become teachers. </w:t>
      </w:r>
      <w:r w:rsidR="005C45D2" w:rsidRPr="000A1F79">
        <w:t>In particular, they</w:t>
      </w:r>
      <w:r w:rsidR="005F1C4B" w:rsidRPr="000A1F79">
        <w:t xml:space="preserve"> do not want to have to manage poor student behav</w:t>
      </w:r>
      <w:r w:rsidR="0069486D" w:rsidRPr="000A1F79">
        <w:t>iour.</w:t>
      </w:r>
    </w:p>
    <w:p w14:paraId="53EDDBDC" w14:textId="3AE0CC01" w:rsidR="0069486D" w:rsidRPr="000A1F79" w:rsidRDefault="0069486D" w:rsidP="00932F5F">
      <w:r w:rsidRPr="000A1F79">
        <w:t>This is what they had to say</w:t>
      </w:r>
      <w:r w:rsidR="00863617" w:rsidRPr="000A1F79">
        <w:t>:</w:t>
      </w:r>
    </w:p>
    <w:p w14:paraId="6E270923" w14:textId="2A2D38B3" w:rsidR="00CA591F" w:rsidRPr="00BA4642" w:rsidRDefault="00BA4642" w:rsidP="00554545">
      <w:pPr>
        <w:pStyle w:val="ListParagraph"/>
        <w:numPr>
          <w:ilvl w:val="0"/>
          <w:numId w:val="51"/>
        </w:numPr>
        <w:ind w:left="709"/>
      </w:pPr>
      <w:r>
        <w:t>“</w:t>
      </w:r>
      <w:r w:rsidR="00CA591F" w:rsidRPr="00BA4642">
        <w:t>No</w:t>
      </w:r>
      <w:r w:rsidR="00863617" w:rsidRPr="00BA4642">
        <w:t>,</w:t>
      </w:r>
      <w:r w:rsidR="00CA591F" w:rsidRPr="00BA4642">
        <w:t xml:space="preserve"> because teachers always complain about it, and they go on strike and a lot of them don't look enthusiastic about their job when they are teaching. I want to do something interesting.</w:t>
      </w:r>
      <w:r>
        <w:t>”</w:t>
      </w:r>
    </w:p>
    <w:p w14:paraId="6A966EA3" w14:textId="7EB1BB08" w:rsidR="00CA591F" w:rsidRPr="00BA4642" w:rsidRDefault="00BA4642" w:rsidP="00554545">
      <w:pPr>
        <w:pStyle w:val="ListParagraph"/>
        <w:numPr>
          <w:ilvl w:val="0"/>
          <w:numId w:val="51"/>
        </w:numPr>
        <w:ind w:left="709"/>
      </w:pPr>
      <w:r>
        <w:t>“</w:t>
      </w:r>
      <w:r w:rsidR="00CA591F" w:rsidRPr="00BA4642">
        <w:t>Students being rude</w:t>
      </w:r>
      <w:r w:rsidR="00863617" w:rsidRPr="00BA4642">
        <w:t>.</w:t>
      </w:r>
      <w:r>
        <w:t>”</w:t>
      </w:r>
    </w:p>
    <w:p w14:paraId="281F44D9" w14:textId="3F96B7B9" w:rsidR="00CA591F" w:rsidRPr="00BA4642" w:rsidRDefault="00BA4642" w:rsidP="00554545">
      <w:pPr>
        <w:pStyle w:val="ListParagraph"/>
        <w:numPr>
          <w:ilvl w:val="0"/>
          <w:numId w:val="51"/>
        </w:numPr>
        <w:ind w:left="709"/>
      </w:pPr>
      <w:r>
        <w:t>“</w:t>
      </w:r>
      <w:r w:rsidR="00CA591F" w:rsidRPr="00BA4642">
        <w:t>Dealing with kids’ behaviours</w:t>
      </w:r>
      <w:r w:rsidR="00863617" w:rsidRPr="00BA4642">
        <w:t>.</w:t>
      </w:r>
      <w:r>
        <w:t>”</w:t>
      </w:r>
    </w:p>
    <w:p w14:paraId="0F7845F5" w14:textId="62719492" w:rsidR="00BA4642" w:rsidRPr="00BA4642" w:rsidRDefault="00BA4642" w:rsidP="00554545">
      <w:pPr>
        <w:pStyle w:val="ListParagraph"/>
        <w:numPr>
          <w:ilvl w:val="0"/>
          <w:numId w:val="51"/>
        </w:numPr>
        <w:ind w:left="709" w:hanging="357"/>
      </w:pPr>
      <w:r>
        <w:t>“</w:t>
      </w:r>
      <w:r w:rsidR="00CA591F" w:rsidRPr="00BA4642">
        <w:t>School environments are mentally damaging</w:t>
      </w:r>
      <w:r w:rsidR="00863617" w:rsidRPr="00BA4642">
        <w:t>.</w:t>
      </w:r>
      <w:r>
        <w:t>”</w:t>
      </w:r>
      <w:r>
        <w:br/>
      </w:r>
    </w:p>
    <w:p w14:paraId="067BD780" w14:textId="77777777" w:rsidR="00CA591F" w:rsidRPr="000A1F79" w:rsidRDefault="00CA591F" w:rsidP="00554545">
      <w:pPr>
        <w:pStyle w:val="ListParagraph"/>
        <w:keepNext/>
        <w:numPr>
          <w:ilvl w:val="0"/>
          <w:numId w:val="12"/>
        </w:numPr>
        <w:spacing w:before="240"/>
        <w:ind w:left="357" w:hanging="357"/>
        <w:rPr>
          <w:b/>
          <w:bCs/>
        </w:rPr>
      </w:pPr>
      <w:r w:rsidRPr="000A1F79">
        <w:rPr>
          <w:b/>
          <w:bCs/>
        </w:rPr>
        <w:t>Other motivations</w:t>
      </w:r>
    </w:p>
    <w:p w14:paraId="391B175B" w14:textId="45100CF0" w:rsidR="00F67DFE" w:rsidRPr="000A1F79" w:rsidRDefault="005C45D2" w:rsidP="00F67DFE">
      <w:r w:rsidRPr="000A1F79">
        <w:t>Opposite</w:t>
      </w:r>
      <w:r w:rsidR="0073126A" w:rsidRPr="000A1F79">
        <w:t xml:space="preserve"> to the previous theme, </w:t>
      </w:r>
      <w:r w:rsidRPr="000A1F79">
        <w:t>the students listed</w:t>
      </w:r>
      <w:r w:rsidR="0073126A" w:rsidRPr="000A1F79">
        <w:t xml:space="preserve"> </w:t>
      </w:r>
      <w:r w:rsidR="00643F30" w:rsidRPr="000A1F79">
        <w:t xml:space="preserve">a number of motivations </w:t>
      </w:r>
      <w:r w:rsidRPr="000A1F79">
        <w:t>or</w:t>
      </w:r>
      <w:r w:rsidR="00643F30" w:rsidRPr="000A1F79">
        <w:t xml:space="preserve"> reasons to become a teacher</w:t>
      </w:r>
      <w:r w:rsidR="00863617" w:rsidRPr="000A1F79">
        <w:t>:</w:t>
      </w:r>
    </w:p>
    <w:p w14:paraId="5806F1F6" w14:textId="2AAC4CB2" w:rsidR="00CA591F" w:rsidRPr="00554545" w:rsidRDefault="00BA4642" w:rsidP="00554545">
      <w:pPr>
        <w:pStyle w:val="ListParagraph"/>
        <w:numPr>
          <w:ilvl w:val="0"/>
          <w:numId w:val="52"/>
        </w:numPr>
        <w:ind w:left="709"/>
      </w:pPr>
      <w:r>
        <w:t>“</w:t>
      </w:r>
      <w:r w:rsidR="00CA591F" w:rsidRPr="00554545">
        <w:t>So</w:t>
      </w:r>
      <w:r w:rsidR="00863617" w:rsidRPr="00554545">
        <w:t>,</w:t>
      </w:r>
      <w:r w:rsidR="00CA591F" w:rsidRPr="00554545">
        <w:t xml:space="preserve"> they can teach kids the way they wanted to be taught, offering more opportunities and a similar mindset.</w:t>
      </w:r>
      <w:r>
        <w:t>”</w:t>
      </w:r>
    </w:p>
    <w:p w14:paraId="1D7D4781" w14:textId="33C2B737" w:rsidR="00CA591F" w:rsidRPr="00554545" w:rsidRDefault="00BA4642" w:rsidP="00554545">
      <w:pPr>
        <w:pStyle w:val="ListParagraph"/>
        <w:numPr>
          <w:ilvl w:val="0"/>
          <w:numId w:val="52"/>
        </w:numPr>
        <w:ind w:left="709"/>
      </w:pPr>
      <w:r>
        <w:t>“</w:t>
      </w:r>
      <w:r w:rsidR="00CA591F" w:rsidRPr="00554545">
        <w:t>I want to help kids in my community to get education.</w:t>
      </w:r>
      <w:r>
        <w:t>”</w:t>
      </w:r>
    </w:p>
    <w:p w14:paraId="6A2CF13C" w14:textId="02C116D8" w:rsidR="00CA591F" w:rsidRPr="00554545" w:rsidRDefault="00BA4642" w:rsidP="00554545">
      <w:pPr>
        <w:pStyle w:val="ListParagraph"/>
        <w:numPr>
          <w:ilvl w:val="0"/>
          <w:numId w:val="52"/>
        </w:numPr>
        <w:ind w:left="709"/>
      </w:pPr>
      <w:r>
        <w:t>“</w:t>
      </w:r>
      <w:r w:rsidR="00CA591F" w:rsidRPr="00554545">
        <w:t>To teach the next generation and follow in elders’ footsteps</w:t>
      </w:r>
      <w:r w:rsidR="00863617" w:rsidRPr="00554545">
        <w:t>.</w:t>
      </w:r>
      <w:r>
        <w:t>”</w:t>
      </w:r>
    </w:p>
    <w:p w14:paraId="592F6EAD" w14:textId="46E9AF72" w:rsidR="00CA591F" w:rsidRPr="00554545" w:rsidRDefault="00BA4642" w:rsidP="00554545">
      <w:pPr>
        <w:pStyle w:val="ListParagraph"/>
        <w:numPr>
          <w:ilvl w:val="0"/>
          <w:numId w:val="52"/>
        </w:numPr>
        <w:ind w:left="709"/>
      </w:pPr>
      <w:r>
        <w:lastRenderedPageBreak/>
        <w:t>“</w:t>
      </w:r>
      <w:r w:rsidR="00CA591F" w:rsidRPr="00554545">
        <w:t>I want to help people learn and expand their knowledge</w:t>
      </w:r>
      <w:r w:rsidR="00863617" w:rsidRPr="00554545">
        <w:t>.</w:t>
      </w:r>
      <w:r>
        <w:t>”</w:t>
      </w:r>
      <w:r>
        <w:br/>
      </w:r>
    </w:p>
    <w:p w14:paraId="0BB5C18F" w14:textId="77777777" w:rsidR="00CA591F" w:rsidRPr="000A1F79" w:rsidRDefault="00CA591F" w:rsidP="0097571D">
      <w:pPr>
        <w:pStyle w:val="ListParagraph"/>
        <w:numPr>
          <w:ilvl w:val="0"/>
          <w:numId w:val="12"/>
        </w:numPr>
        <w:rPr>
          <w:b/>
          <w:bCs/>
        </w:rPr>
      </w:pPr>
      <w:r w:rsidRPr="000A1F79">
        <w:rPr>
          <w:b/>
          <w:bCs/>
        </w:rPr>
        <w:t>Positive perceptions</w:t>
      </w:r>
    </w:p>
    <w:p w14:paraId="58110445" w14:textId="4C675A7E" w:rsidR="00516C83" w:rsidRPr="000A1F79" w:rsidRDefault="00516C83" w:rsidP="00516C83">
      <w:r w:rsidRPr="000A1F79">
        <w:t>An interesting positive perception about teaching was the financial security that it offers.</w:t>
      </w:r>
      <w:r w:rsidR="00A71F7F" w:rsidRPr="000A1F79">
        <w:t xml:space="preserve"> One student said</w:t>
      </w:r>
      <w:r w:rsidR="00863617" w:rsidRPr="000A1F79">
        <w:t>:</w:t>
      </w:r>
    </w:p>
    <w:p w14:paraId="56CF5534" w14:textId="48C61EE2" w:rsidR="00CA591F" w:rsidRPr="00BA4642" w:rsidRDefault="00BA4642" w:rsidP="00554545">
      <w:pPr>
        <w:pStyle w:val="ListParagraph"/>
        <w:numPr>
          <w:ilvl w:val="0"/>
          <w:numId w:val="53"/>
        </w:numPr>
        <w:ind w:left="709"/>
      </w:pPr>
      <w:r>
        <w:t>“</w:t>
      </w:r>
      <w:r w:rsidR="00CA591F" w:rsidRPr="00BA4642">
        <w:t>Having a good income to be financially secure.</w:t>
      </w:r>
      <w:r>
        <w:t>”</w:t>
      </w:r>
      <w:r>
        <w:br/>
      </w:r>
    </w:p>
    <w:p w14:paraId="6B0485F4" w14:textId="6F642DC9" w:rsidR="00CA591F" w:rsidRPr="000A1F79" w:rsidRDefault="00CA591F" w:rsidP="0097571D">
      <w:pPr>
        <w:pStyle w:val="ListParagraph"/>
        <w:numPr>
          <w:ilvl w:val="0"/>
          <w:numId w:val="12"/>
        </w:numPr>
        <w:rPr>
          <w:b/>
          <w:bCs/>
        </w:rPr>
      </w:pPr>
      <w:r w:rsidRPr="000A1F79">
        <w:rPr>
          <w:b/>
          <w:bCs/>
        </w:rPr>
        <w:t>Promotion of teaching</w:t>
      </w:r>
    </w:p>
    <w:p w14:paraId="7C0F922D" w14:textId="50F9B641" w:rsidR="008C154F" w:rsidRPr="000A1F79" w:rsidRDefault="00F01E10" w:rsidP="008C154F">
      <w:r w:rsidRPr="000A1F79">
        <w:t xml:space="preserve">The student responses </w:t>
      </w:r>
      <w:r w:rsidR="005C45D2" w:rsidRPr="000A1F79">
        <w:t>on</w:t>
      </w:r>
      <w:r w:rsidRPr="000A1F79">
        <w:t xml:space="preserve"> how to promote teaching </w:t>
      </w:r>
      <w:r w:rsidR="005C45D2" w:rsidRPr="000A1F79">
        <w:t>revealed</w:t>
      </w:r>
      <w:r w:rsidR="00AB63D1" w:rsidRPr="000A1F79">
        <w:t xml:space="preserve"> </w:t>
      </w:r>
      <w:r w:rsidR="00805417">
        <w:t xml:space="preserve">a </w:t>
      </w:r>
      <w:r w:rsidR="00863617" w:rsidRPr="000A1F79">
        <w:t>lack</w:t>
      </w:r>
      <w:r w:rsidR="00805417">
        <w:t xml:space="preserve"> of</w:t>
      </w:r>
      <w:r w:rsidR="00D0060C" w:rsidRPr="000A1F79">
        <w:t xml:space="preserve"> information </w:t>
      </w:r>
      <w:r w:rsidR="00863617" w:rsidRPr="000A1F79">
        <w:t>and knowledge among</w:t>
      </w:r>
      <w:r w:rsidR="00D0060C" w:rsidRPr="000A1F79">
        <w:t xml:space="preserve"> students </w:t>
      </w:r>
      <w:r w:rsidR="005C45D2" w:rsidRPr="000A1F79">
        <w:t>regarding the fact that</w:t>
      </w:r>
      <w:r w:rsidR="00D0060C" w:rsidRPr="000A1F79">
        <w:t xml:space="preserve"> teaching is an option. </w:t>
      </w:r>
      <w:r w:rsidR="00977CFC" w:rsidRPr="000A1F79">
        <w:t>Some students said</w:t>
      </w:r>
      <w:r w:rsidR="00863617" w:rsidRPr="000A1F79">
        <w:t>:</w:t>
      </w:r>
    </w:p>
    <w:p w14:paraId="2793C838" w14:textId="186D764E" w:rsidR="00CA591F" w:rsidRPr="00554545" w:rsidRDefault="00BA4642" w:rsidP="00554545">
      <w:pPr>
        <w:pStyle w:val="ListParagraph"/>
        <w:numPr>
          <w:ilvl w:val="0"/>
          <w:numId w:val="53"/>
        </w:numPr>
        <w:ind w:left="709"/>
      </w:pPr>
      <w:r>
        <w:t>“</w:t>
      </w:r>
      <w:r w:rsidR="00CA591F" w:rsidRPr="00554545">
        <w:t>Sit &amp; talk to them &amp; ask if they are interested in becoming a teacher by explaining the benefits of helping young people.</w:t>
      </w:r>
      <w:r>
        <w:t>”</w:t>
      </w:r>
    </w:p>
    <w:p w14:paraId="6B74D971" w14:textId="41E2CC45" w:rsidR="00CA591F" w:rsidRPr="00554545" w:rsidRDefault="00BA4642" w:rsidP="00554545">
      <w:pPr>
        <w:pStyle w:val="ListParagraph"/>
        <w:numPr>
          <w:ilvl w:val="0"/>
          <w:numId w:val="53"/>
        </w:numPr>
        <w:ind w:left="709"/>
      </w:pPr>
      <w:r>
        <w:t>“</w:t>
      </w:r>
      <w:r w:rsidR="00CA591F" w:rsidRPr="00554545">
        <w:t xml:space="preserve">Telling them it would be a great opportunity to be a teacher and teach </w:t>
      </w:r>
      <w:r w:rsidR="00863617" w:rsidRPr="00554545">
        <w:t>I</w:t>
      </w:r>
      <w:r w:rsidR="00CA591F" w:rsidRPr="00554545">
        <w:t>ndigenous students.</w:t>
      </w:r>
      <w:r>
        <w:t>”</w:t>
      </w:r>
    </w:p>
    <w:p w14:paraId="63190EDB" w14:textId="61F2501F" w:rsidR="00A806D8" w:rsidRPr="00554545" w:rsidRDefault="00BA4642" w:rsidP="00554545">
      <w:pPr>
        <w:pStyle w:val="ListParagraph"/>
        <w:numPr>
          <w:ilvl w:val="0"/>
          <w:numId w:val="53"/>
        </w:numPr>
        <w:ind w:left="709"/>
      </w:pPr>
      <w:r>
        <w:t>“</w:t>
      </w:r>
      <w:r w:rsidR="00CA591F" w:rsidRPr="00554545">
        <w:t>Tell them that they can do it and do not need to be afraid.</w:t>
      </w:r>
      <w:r>
        <w:t>”</w:t>
      </w:r>
    </w:p>
    <w:p w14:paraId="036D4857" w14:textId="0D42AD74" w:rsidR="00A806D8" w:rsidRPr="000A1F79" w:rsidRDefault="00A806D8" w:rsidP="00A806D8">
      <w:r w:rsidRPr="000A1F79">
        <w:t xml:space="preserve">One student highlighted the importance of students </w:t>
      </w:r>
      <w:r w:rsidR="000931B2" w:rsidRPr="000A1F79">
        <w:t>having a positive experience of school. They said</w:t>
      </w:r>
      <w:r w:rsidR="00863617" w:rsidRPr="000A1F79">
        <w:t>:</w:t>
      </w:r>
    </w:p>
    <w:p w14:paraId="4B69A153" w14:textId="66724112" w:rsidR="00CA591F" w:rsidRPr="00554545" w:rsidRDefault="00BA4642" w:rsidP="00554545">
      <w:pPr>
        <w:pStyle w:val="ListParagraph"/>
        <w:numPr>
          <w:ilvl w:val="0"/>
          <w:numId w:val="54"/>
        </w:numPr>
        <w:ind w:left="709"/>
      </w:pPr>
      <w:r>
        <w:t>“</w:t>
      </w:r>
      <w:r w:rsidR="00A806D8" w:rsidRPr="00554545">
        <w:t>Maybe engage more students at school first because experience in school can also influence what we do in the future.</w:t>
      </w:r>
      <w:r>
        <w:t>”</w:t>
      </w:r>
    </w:p>
    <w:p w14:paraId="1C2509DA" w14:textId="1C99ACD1" w:rsidR="00554A15" w:rsidRPr="000A1F79" w:rsidRDefault="00554A15" w:rsidP="00554A15">
      <w:r w:rsidRPr="000A1F79">
        <w:t>These responses provide</w:t>
      </w:r>
      <w:r w:rsidR="006E1C04" w:rsidRPr="000A1F79">
        <w:t xml:space="preserve">d an initial emerging understanding of the </w:t>
      </w:r>
      <w:r w:rsidR="00532430" w:rsidRPr="000A1F79">
        <w:t>important answers to the research questions</w:t>
      </w:r>
      <w:r w:rsidR="00863617" w:rsidRPr="000A1F79">
        <w:t xml:space="preserve">. </w:t>
      </w:r>
      <w:r w:rsidR="00532430" w:rsidRPr="000A1F79">
        <w:t xml:space="preserve">The </w:t>
      </w:r>
      <w:r w:rsidR="00863617" w:rsidRPr="000A1F79">
        <w:t>analys</w:t>
      </w:r>
      <w:r w:rsidR="005C45D2" w:rsidRPr="000A1F79">
        <w:t>e</w:t>
      </w:r>
      <w:r w:rsidR="00863617" w:rsidRPr="000A1F79">
        <w:t>s</w:t>
      </w:r>
      <w:r w:rsidR="00532430" w:rsidRPr="000A1F79">
        <w:t xml:space="preserve"> of each </w:t>
      </w:r>
      <w:r w:rsidR="00863617" w:rsidRPr="000A1F79">
        <w:t>individual</w:t>
      </w:r>
      <w:r w:rsidR="00532430" w:rsidRPr="000A1F79">
        <w:t xml:space="preserve"> survey question</w:t>
      </w:r>
      <w:r w:rsidR="00863617" w:rsidRPr="000A1F79">
        <w:t xml:space="preserve"> </w:t>
      </w:r>
      <w:r w:rsidR="00532430" w:rsidRPr="000A1F79">
        <w:t>provided more depth and detail.</w:t>
      </w:r>
    </w:p>
    <w:p w14:paraId="5391309D" w14:textId="77777777" w:rsidR="00A97F74" w:rsidRDefault="00A97F74">
      <w:pPr>
        <w:spacing w:line="259" w:lineRule="auto"/>
        <w:rPr>
          <w:rFonts w:ascii="Inter Medium" w:eastAsiaTheme="majorEastAsia" w:hAnsi="Inter Medium" w:cstheme="majorBidi"/>
          <w:bCs/>
          <w:sz w:val="28"/>
          <w:szCs w:val="28"/>
        </w:rPr>
      </w:pPr>
      <w:r>
        <w:br w:type="page"/>
      </w:r>
    </w:p>
    <w:p w14:paraId="5B0E0F3B" w14:textId="29C80291" w:rsidR="007C52BD" w:rsidRPr="000A1F79" w:rsidRDefault="00E942CE" w:rsidP="0097571D">
      <w:pPr>
        <w:pStyle w:val="Heading3"/>
        <w:numPr>
          <w:ilvl w:val="2"/>
          <w:numId w:val="17"/>
        </w:numPr>
      </w:pPr>
      <w:bookmarkStart w:id="146" w:name="_Toc211504031"/>
      <w:r>
        <w:lastRenderedPageBreak/>
        <w:t>S</w:t>
      </w:r>
      <w:r w:rsidR="007C52BD" w:rsidRPr="000A1F79">
        <w:t xml:space="preserve">tudent </w:t>
      </w:r>
      <w:r w:rsidR="00855EBE" w:rsidRPr="000A1F79">
        <w:t>r</w:t>
      </w:r>
      <w:r w:rsidR="007C52BD" w:rsidRPr="000A1F79">
        <w:t xml:space="preserve">esponses to </w:t>
      </w:r>
      <w:r w:rsidR="00855EBE" w:rsidRPr="000A1F79">
        <w:t>m</w:t>
      </w:r>
      <w:r w:rsidR="007C52BD" w:rsidRPr="000A1F79">
        <w:t>ultiple</w:t>
      </w:r>
      <w:r w:rsidR="00944C7D">
        <w:t xml:space="preserve"> </w:t>
      </w:r>
      <w:r w:rsidR="00855EBE" w:rsidRPr="000A1F79">
        <w:t>c</w:t>
      </w:r>
      <w:r w:rsidR="007C52BD" w:rsidRPr="000A1F79">
        <w:t xml:space="preserve">hoice and </w:t>
      </w:r>
      <w:r w:rsidR="00855EBE" w:rsidRPr="000A1F79">
        <w:t>s</w:t>
      </w:r>
      <w:r w:rsidR="007C52BD" w:rsidRPr="000A1F79">
        <w:t>hort</w:t>
      </w:r>
      <w:r w:rsidR="005C45D2" w:rsidRPr="000A1F79">
        <w:t xml:space="preserve"> </w:t>
      </w:r>
      <w:r w:rsidR="00855EBE" w:rsidRPr="000A1F79">
        <w:t>a</w:t>
      </w:r>
      <w:r w:rsidR="007C52BD" w:rsidRPr="000A1F79">
        <w:t xml:space="preserve">nswer </w:t>
      </w:r>
      <w:r w:rsidR="00855EBE" w:rsidRPr="000A1F79">
        <w:t>q</w:t>
      </w:r>
      <w:r w:rsidR="007C52BD" w:rsidRPr="000A1F79">
        <w:t>uestions</w:t>
      </w:r>
      <w:bookmarkEnd w:id="146"/>
    </w:p>
    <w:p w14:paraId="3E5D87CE" w14:textId="3E088FC6" w:rsidR="00023FE7" w:rsidRPr="00554545" w:rsidRDefault="00F21699" w:rsidP="00695201">
      <w:pPr>
        <w:rPr>
          <w:b/>
          <w:bCs/>
        </w:rPr>
      </w:pPr>
      <w:r w:rsidRPr="00554545">
        <w:rPr>
          <w:b/>
          <w:bCs/>
        </w:rPr>
        <w:t xml:space="preserve">Q1. </w:t>
      </w:r>
      <w:r w:rsidR="00023FE7" w:rsidRPr="00554545">
        <w:rPr>
          <w:b/>
          <w:bCs/>
        </w:rPr>
        <w:t>Please choose which of the indicators below best describe you. You can select more than one (e.g. remote school, Katherine region).</w:t>
      </w:r>
    </w:p>
    <w:p w14:paraId="105C20FF" w14:textId="2A8140FA" w:rsidR="00DE27E3" w:rsidRPr="000A1F79" w:rsidRDefault="00DE27E3" w:rsidP="00DE27E3">
      <w:pPr>
        <w:pStyle w:val="Caption"/>
        <w:keepNext/>
      </w:pPr>
      <w:bookmarkStart w:id="147" w:name="_Toc202952995"/>
      <w:bookmarkStart w:id="148" w:name="_Toc202953358"/>
      <w:r w:rsidRPr="000A1F79">
        <w:t xml:space="preserve">Table </w:t>
      </w:r>
      <w:r w:rsidR="00D67E21">
        <w:fldChar w:fldCharType="begin"/>
      </w:r>
      <w:r w:rsidR="00D67E21">
        <w:instrText xml:space="preserve"> SEQ Table \* ARABIC </w:instrText>
      </w:r>
      <w:r w:rsidR="00D67E21">
        <w:fldChar w:fldCharType="separate"/>
      </w:r>
      <w:r w:rsidR="00D67E21">
        <w:rPr>
          <w:noProof/>
        </w:rPr>
        <w:t>8</w:t>
      </w:r>
      <w:r w:rsidR="00D67E21">
        <w:rPr>
          <w:noProof/>
        </w:rPr>
        <w:fldChar w:fldCharType="end"/>
      </w:r>
      <w:r w:rsidR="005B7AA9" w:rsidRPr="000A1F79">
        <w:t>:</w:t>
      </w:r>
      <w:r w:rsidRPr="000A1F79">
        <w:t xml:space="preserve"> Student demographics</w:t>
      </w:r>
      <w:bookmarkEnd w:id="147"/>
      <w:bookmarkEnd w:id="148"/>
    </w:p>
    <w:tbl>
      <w:tblPr>
        <w:tblStyle w:val="TableGrid"/>
        <w:tblW w:w="0" w:type="auto"/>
        <w:tblLook w:val="04A0" w:firstRow="1" w:lastRow="0" w:firstColumn="1" w:lastColumn="0" w:noHBand="0" w:noVBand="1"/>
      </w:tblPr>
      <w:tblGrid>
        <w:gridCol w:w="5807"/>
        <w:gridCol w:w="3209"/>
      </w:tblGrid>
      <w:tr w:rsidR="00D71BE6" w:rsidRPr="00805417" w14:paraId="0076F44C" w14:textId="77777777" w:rsidTr="00554545">
        <w:tc>
          <w:tcPr>
            <w:tcW w:w="5807" w:type="dxa"/>
            <w:shd w:val="clear" w:color="auto" w:fill="78DED9" w:themeFill="accent1"/>
          </w:tcPr>
          <w:p w14:paraId="42CCDD30" w14:textId="70D54BDF" w:rsidR="00D71BE6" w:rsidRPr="00805417" w:rsidRDefault="00AE3106" w:rsidP="00C910E0">
            <w:pPr>
              <w:pStyle w:val="TOCHeading"/>
              <w:keepNext/>
              <w:rPr>
                <w:sz w:val="20"/>
                <w:szCs w:val="20"/>
              </w:rPr>
            </w:pPr>
            <w:r w:rsidRPr="00805417">
              <w:rPr>
                <w:sz w:val="20"/>
                <w:szCs w:val="20"/>
              </w:rPr>
              <w:t>Options</w:t>
            </w:r>
          </w:p>
        </w:tc>
        <w:tc>
          <w:tcPr>
            <w:tcW w:w="3209" w:type="dxa"/>
            <w:shd w:val="clear" w:color="auto" w:fill="78DED9" w:themeFill="accent1"/>
          </w:tcPr>
          <w:p w14:paraId="484E5746" w14:textId="028148E6" w:rsidR="00D71BE6" w:rsidRPr="00805417" w:rsidRDefault="00AE3106" w:rsidP="00C910E0">
            <w:pPr>
              <w:pStyle w:val="TOCHeading"/>
              <w:keepNext/>
              <w:rPr>
                <w:sz w:val="20"/>
                <w:szCs w:val="20"/>
              </w:rPr>
            </w:pPr>
            <w:r w:rsidRPr="00805417">
              <w:rPr>
                <w:sz w:val="20"/>
                <w:szCs w:val="20"/>
              </w:rPr>
              <w:t>Number of responses</w:t>
            </w:r>
          </w:p>
        </w:tc>
      </w:tr>
      <w:tr w:rsidR="00D71BE6" w:rsidRPr="00805417" w14:paraId="09B15FF7" w14:textId="77777777" w:rsidTr="007131C4">
        <w:tc>
          <w:tcPr>
            <w:tcW w:w="5807" w:type="dxa"/>
          </w:tcPr>
          <w:p w14:paraId="6E86AF3E" w14:textId="682D652F" w:rsidR="00D71BE6" w:rsidRPr="00805417" w:rsidRDefault="00374E16" w:rsidP="00C910E0">
            <w:pPr>
              <w:pStyle w:val="TableParagraph"/>
              <w:keepNext/>
              <w:rPr>
                <w:sz w:val="20"/>
                <w:szCs w:val="20"/>
              </w:rPr>
            </w:pPr>
            <w:r w:rsidRPr="00805417">
              <w:rPr>
                <w:sz w:val="20"/>
                <w:szCs w:val="20"/>
              </w:rPr>
              <w:t xml:space="preserve">Urban </w:t>
            </w:r>
            <w:r w:rsidR="00E232A3" w:rsidRPr="00805417">
              <w:rPr>
                <w:sz w:val="20"/>
                <w:szCs w:val="20"/>
              </w:rPr>
              <w:t>school</w:t>
            </w:r>
          </w:p>
        </w:tc>
        <w:tc>
          <w:tcPr>
            <w:tcW w:w="3209" w:type="dxa"/>
          </w:tcPr>
          <w:p w14:paraId="3FFDE119" w14:textId="6B1E16ED" w:rsidR="00D71BE6" w:rsidRPr="00805417" w:rsidRDefault="006871E4" w:rsidP="00C910E0">
            <w:pPr>
              <w:pStyle w:val="TableParagraph"/>
              <w:keepNext/>
              <w:rPr>
                <w:sz w:val="20"/>
                <w:szCs w:val="20"/>
              </w:rPr>
            </w:pPr>
            <w:r w:rsidRPr="00805417">
              <w:rPr>
                <w:sz w:val="20"/>
                <w:szCs w:val="20"/>
              </w:rPr>
              <w:t>4</w:t>
            </w:r>
          </w:p>
        </w:tc>
      </w:tr>
      <w:tr w:rsidR="00D71BE6" w:rsidRPr="00805417" w14:paraId="2D3A4475" w14:textId="77777777" w:rsidTr="007131C4">
        <w:tc>
          <w:tcPr>
            <w:tcW w:w="5807" w:type="dxa"/>
          </w:tcPr>
          <w:p w14:paraId="74BB3F13" w14:textId="308FB649" w:rsidR="00D71BE6" w:rsidRPr="00805417" w:rsidRDefault="00374E16" w:rsidP="00C910E0">
            <w:pPr>
              <w:pStyle w:val="TableParagraph"/>
              <w:keepNext/>
              <w:rPr>
                <w:sz w:val="20"/>
                <w:szCs w:val="20"/>
              </w:rPr>
            </w:pPr>
            <w:r w:rsidRPr="00805417">
              <w:rPr>
                <w:sz w:val="20"/>
                <w:szCs w:val="20"/>
              </w:rPr>
              <w:t xml:space="preserve">Rural </w:t>
            </w:r>
            <w:r w:rsidR="00E232A3" w:rsidRPr="00805417">
              <w:rPr>
                <w:sz w:val="20"/>
                <w:szCs w:val="20"/>
              </w:rPr>
              <w:t>school</w:t>
            </w:r>
          </w:p>
        </w:tc>
        <w:tc>
          <w:tcPr>
            <w:tcW w:w="3209" w:type="dxa"/>
          </w:tcPr>
          <w:p w14:paraId="4E6FAC85" w14:textId="7C626A3F" w:rsidR="00D71BE6" w:rsidRPr="00805417" w:rsidRDefault="006871E4" w:rsidP="00C910E0">
            <w:pPr>
              <w:pStyle w:val="TableParagraph"/>
              <w:keepNext/>
              <w:rPr>
                <w:sz w:val="20"/>
                <w:szCs w:val="20"/>
              </w:rPr>
            </w:pPr>
            <w:r w:rsidRPr="00805417">
              <w:rPr>
                <w:sz w:val="20"/>
                <w:szCs w:val="20"/>
              </w:rPr>
              <w:t>0</w:t>
            </w:r>
          </w:p>
        </w:tc>
      </w:tr>
      <w:tr w:rsidR="00D71BE6" w:rsidRPr="00805417" w14:paraId="57B91131" w14:textId="77777777" w:rsidTr="007131C4">
        <w:tc>
          <w:tcPr>
            <w:tcW w:w="5807" w:type="dxa"/>
          </w:tcPr>
          <w:p w14:paraId="2F6103B0" w14:textId="7AA7B45D" w:rsidR="00D71BE6" w:rsidRPr="00805417" w:rsidRDefault="00374E16" w:rsidP="007131C4">
            <w:pPr>
              <w:pStyle w:val="TableParagraph"/>
              <w:rPr>
                <w:sz w:val="20"/>
                <w:szCs w:val="20"/>
              </w:rPr>
            </w:pPr>
            <w:r w:rsidRPr="00805417">
              <w:rPr>
                <w:sz w:val="20"/>
                <w:szCs w:val="20"/>
              </w:rPr>
              <w:t>Remote</w:t>
            </w:r>
            <w:r w:rsidR="00E232A3" w:rsidRPr="00805417">
              <w:rPr>
                <w:sz w:val="20"/>
                <w:szCs w:val="20"/>
              </w:rPr>
              <w:t xml:space="preserve"> school</w:t>
            </w:r>
          </w:p>
        </w:tc>
        <w:tc>
          <w:tcPr>
            <w:tcW w:w="3209" w:type="dxa"/>
          </w:tcPr>
          <w:p w14:paraId="37D73FD8" w14:textId="377BA738" w:rsidR="00D71BE6" w:rsidRPr="00805417" w:rsidRDefault="00C27FC5" w:rsidP="007131C4">
            <w:pPr>
              <w:pStyle w:val="TableParagraph"/>
              <w:rPr>
                <w:sz w:val="20"/>
                <w:szCs w:val="20"/>
              </w:rPr>
            </w:pPr>
            <w:r w:rsidRPr="00805417">
              <w:rPr>
                <w:sz w:val="20"/>
                <w:szCs w:val="20"/>
              </w:rPr>
              <w:t>1</w:t>
            </w:r>
          </w:p>
        </w:tc>
      </w:tr>
      <w:tr w:rsidR="00D71BE6" w:rsidRPr="00805417" w14:paraId="22FF30EC" w14:textId="77777777" w:rsidTr="007131C4">
        <w:tc>
          <w:tcPr>
            <w:tcW w:w="5807" w:type="dxa"/>
          </w:tcPr>
          <w:p w14:paraId="71D568D4" w14:textId="5C8A4824" w:rsidR="00D71BE6" w:rsidRPr="00805417" w:rsidRDefault="00374E16" w:rsidP="007131C4">
            <w:pPr>
              <w:pStyle w:val="TableParagraph"/>
              <w:rPr>
                <w:sz w:val="20"/>
                <w:szCs w:val="20"/>
              </w:rPr>
            </w:pPr>
            <w:r w:rsidRPr="00805417">
              <w:rPr>
                <w:sz w:val="20"/>
                <w:szCs w:val="20"/>
              </w:rPr>
              <w:t>Very remote</w:t>
            </w:r>
            <w:r w:rsidR="00E232A3" w:rsidRPr="00805417">
              <w:rPr>
                <w:sz w:val="20"/>
                <w:szCs w:val="20"/>
              </w:rPr>
              <w:t xml:space="preserve"> school</w:t>
            </w:r>
          </w:p>
        </w:tc>
        <w:tc>
          <w:tcPr>
            <w:tcW w:w="3209" w:type="dxa"/>
          </w:tcPr>
          <w:p w14:paraId="232379AA" w14:textId="74812A92" w:rsidR="00D71BE6" w:rsidRPr="00805417" w:rsidRDefault="00A12337" w:rsidP="007131C4">
            <w:pPr>
              <w:pStyle w:val="TableParagraph"/>
              <w:rPr>
                <w:sz w:val="20"/>
                <w:szCs w:val="20"/>
              </w:rPr>
            </w:pPr>
            <w:r w:rsidRPr="00805417">
              <w:rPr>
                <w:sz w:val="20"/>
                <w:szCs w:val="20"/>
              </w:rPr>
              <w:t>1</w:t>
            </w:r>
          </w:p>
        </w:tc>
      </w:tr>
      <w:tr w:rsidR="00D71BE6" w:rsidRPr="00805417" w14:paraId="65C92E83" w14:textId="77777777" w:rsidTr="007131C4">
        <w:tc>
          <w:tcPr>
            <w:tcW w:w="5807" w:type="dxa"/>
          </w:tcPr>
          <w:p w14:paraId="3304901F" w14:textId="698183B5" w:rsidR="00D71BE6" w:rsidRPr="00805417" w:rsidRDefault="00374E16" w:rsidP="007131C4">
            <w:pPr>
              <w:pStyle w:val="TableParagraph"/>
              <w:rPr>
                <w:sz w:val="20"/>
                <w:szCs w:val="20"/>
              </w:rPr>
            </w:pPr>
            <w:r w:rsidRPr="00805417">
              <w:rPr>
                <w:sz w:val="20"/>
                <w:szCs w:val="20"/>
              </w:rPr>
              <w:t>Darwin region</w:t>
            </w:r>
          </w:p>
        </w:tc>
        <w:tc>
          <w:tcPr>
            <w:tcW w:w="3209" w:type="dxa"/>
          </w:tcPr>
          <w:p w14:paraId="5119CC8D" w14:textId="753C11AA" w:rsidR="00D71BE6" w:rsidRPr="00805417" w:rsidRDefault="006871E4" w:rsidP="007131C4">
            <w:pPr>
              <w:pStyle w:val="TableParagraph"/>
              <w:rPr>
                <w:sz w:val="20"/>
                <w:szCs w:val="20"/>
              </w:rPr>
            </w:pPr>
            <w:r w:rsidRPr="00805417">
              <w:rPr>
                <w:sz w:val="20"/>
                <w:szCs w:val="20"/>
              </w:rPr>
              <w:t>13</w:t>
            </w:r>
          </w:p>
        </w:tc>
      </w:tr>
      <w:tr w:rsidR="00DB79E3" w:rsidRPr="00805417" w14:paraId="002E2CA7" w14:textId="77777777" w:rsidTr="007131C4">
        <w:tc>
          <w:tcPr>
            <w:tcW w:w="5807" w:type="dxa"/>
          </w:tcPr>
          <w:p w14:paraId="7AB542E9" w14:textId="03B45BD3" w:rsidR="00DB79E3" w:rsidRPr="00805417" w:rsidRDefault="00374E16" w:rsidP="007131C4">
            <w:pPr>
              <w:pStyle w:val="TableParagraph"/>
              <w:rPr>
                <w:sz w:val="20"/>
                <w:szCs w:val="20"/>
              </w:rPr>
            </w:pPr>
            <w:r w:rsidRPr="00805417">
              <w:rPr>
                <w:sz w:val="20"/>
                <w:szCs w:val="20"/>
              </w:rPr>
              <w:t>East Arnhem</w:t>
            </w:r>
            <w:r w:rsidR="00E232A3" w:rsidRPr="00805417">
              <w:rPr>
                <w:sz w:val="20"/>
                <w:szCs w:val="20"/>
              </w:rPr>
              <w:t xml:space="preserve"> region</w:t>
            </w:r>
          </w:p>
        </w:tc>
        <w:tc>
          <w:tcPr>
            <w:tcW w:w="3209" w:type="dxa"/>
          </w:tcPr>
          <w:p w14:paraId="16D4E3A7" w14:textId="1A4B1FDF" w:rsidR="00DB79E3" w:rsidRPr="00805417" w:rsidRDefault="00A12337" w:rsidP="007131C4">
            <w:pPr>
              <w:pStyle w:val="TableParagraph"/>
              <w:rPr>
                <w:sz w:val="20"/>
                <w:szCs w:val="20"/>
              </w:rPr>
            </w:pPr>
            <w:r w:rsidRPr="00805417">
              <w:rPr>
                <w:sz w:val="20"/>
                <w:szCs w:val="20"/>
              </w:rPr>
              <w:t>1</w:t>
            </w:r>
          </w:p>
        </w:tc>
      </w:tr>
      <w:tr w:rsidR="001D25D6" w:rsidRPr="00805417" w14:paraId="23DE0FE6" w14:textId="77777777" w:rsidTr="007131C4">
        <w:tc>
          <w:tcPr>
            <w:tcW w:w="5807" w:type="dxa"/>
          </w:tcPr>
          <w:p w14:paraId="4439E1FB" w14:textId="03D438A5" w:rsidR="001D25D6" w:rsidRPr="00805417" w:rsidRDefault="00374E16" w:rsidP="007131C4">
            <w:pPr>
              <w:pStyle w:val="TableParagraph"/>
              <w:rPr>
                <w:sz w:val="20"/>
                <w:szCs w:val="20"/>
              </w:rPr>
            </w:pPr>
            <w:r w:rsidRPr="00805417">
              <w:rPr>
                <w:sz w:val="20"/>
                <w:szCs w:val="20"/>
              </w:rPr>
              <w:t>Katherine</w:t>
            </w:r>
            <w:r w:rsidR="00E232A3" w:rsidRPr="00805417">
              <w:rPr>
                <w:sz w:val="20"/>
                <w:szCs w:val="20"/>
              </w:rPr>
              <w:t xml:space="preserve"> region</w:t>
            </w:r>
          </w:p>
        </w:tc>
        <w:tc>
          <w:tcPr>
            <w:tcW w:w="3209" w:type="dxa"/>
          </w:tcPr>
          <w:p w14:paraId="7B9F2868" w14:textId="41E93C57" w:rsidR="001D25D6" w:rsidRPr="00805417" w:rsidRDefault="006871E4" w:rsidP="007131C4">
            <w:pPr>
              <w:pStyle w:val="TableParagraph"/>
              <w:rPr>
                <w:sz w:val="20"/>
                <w:szCs w:val="20"/>
              </w:rPr>
            </w:pPr>
            <w:r w:rsidRPr="00805417">
              <w:rPr>
                <w:sz w:val="20"/>
                <w:szCs w:val="20"/>
              </w:rPr>
              <w:t>5</w:t>
            </w:r>
          </w:p>
        </w:tc>
      </w:tr>
      <w:tr w:rsidR="001D25D6" w:rsidRPr="00805417" w14:paraId="68D27C42" w14:textId="77777777" w:rsidTr="007131C4">
        <w:tc>
          <w:tcPr>
            <w:tcW w:w="5807" w:type="dxa"/>
          </w:tcPr>
          <w:p w14:paraId="19E0354C" w14:textId="7EBE55D0" w:rsidR="001D25D6" w:rsidRPr="00805417" w:rsidRDefault="00374E16" w:rsidP="007131C4">
            <w:pPr>
              <w:pStyle w:val="TableParagraph"/>
              <w:rPr>
                <w:sz w:val="20"/>
                <w:szCs w:val="20"/>
              </w:rPr>
            </w:pPr>
            <w:r w:rsidRPr="00805417">
              <w:rPr>
                <w:sz w:val="20"/>
                <w:szCs w:val="20"/>
              </w:rPr>
              <w:t>Barkly</w:t>
            </w:r>
            <w:r w:rsidR="00E232A3" w:rsidRPr="00805417">
              <w:rPr>
                <w:sz w:val="20"/>
                <w:szCs w:val="20"/>
              </w:rPr>
              <w:t xml:space="preserve"> region</w:t>
            </w:r>
          </w:p>
        </w:tc>
        <w:tc>
          <w:tcPr>
            <w:tcW w:w="3209" w:type="dxa"/>
          </w:tcPr>
          <w:p w14:paraId="49695443" w14:textId="0DC5CA41" w:rsidR="001D25D6" w:rsidRPr="00805417" w:rsidRDefault="0048701C" w:rsidP="007131C4">
            <w:pPr>
              <w:pStyle w:val="TableParagraph"/>
              <w:rPr>
                <w:sz w:val="20"/>
                <w:szCs w:val="20"/>
              </w:rPr>
            </w:pPr>
            <w:r w:rsidRPr="00805417">
              <w:rPr>
                <w:sz w:val="20"/>
                <w:szCs w:val="20"/>
              </w:rPr>
              <w:t>0</w:t>
            </w:r>
          </w:p>
        </w:tc>
      </w:tr>
      <w:tr w:rsidR="001D25D6" w:rsidRPr="00805417" w14:paraId="2340A469" w14:textId="77777777" w:rsidTr="007131C4">
        <w:tc>
          <w:tcPr>
            <w:tcW w:w="5807" w:type="dxa"/>
          </w:tcPr>
          <w:p w14:paraId="3D7B2AEA" w14:textId="7B791091" w:rsidR="001D25D6" w:rsidRPr="00805417" w:rsidRDefault="0080458C" w:rsidP="007131C4">
            <w:pPr>
              <w:pStyle w:val="TableParagraph"/>
              <w:rPr>
                <w:sz w:val="20"/>
                <w:szCs w:val="20"/>
              </w:rPr>
            </w:pPr>
            <w:r w:rsidRPr="00805417">
              <w:rPr>
                <w:sz w:val="20"/>
                <w:szCs w:val="20"/>
              </w:rPr>
              <w:t>Alice Springs</w:t>
            </w:r>
            <w:r w:rsidR="00E232A3" w:rsidRPr="00805417">
              <w:rPr>
                <w:sz w:val="20"/>
                <w:szCs w:val="20"/>
              </w:rPr>
              <w:t xml:space="preserve"> region</w:t>
            </w:r>
          </w:p>
        </w:tc>
        <w:tc>
          <w:tcPr>
            <w:tcW w:w="3209" w:type="dxa"/>
          </w:tcPr>
          <w:p w14:paraId="392A3504" w14:textId="77ECD0FD" w:rsidR="001D25D6" w:rsidRPr="00805417" w:rsidRDefault="0048701C" w:rsidP="007131C4">
            <w:pPr>
              <w:pStyle w:val="TableParagraph"/>
              <w:rPr>
                <w:sz w:val="20"/>
                <w:szCs w:val="20"/>
              </w:rPr>
            </w:pPr>
            <w:r w:rsidRPr="00805417">
              <w:rPr>
                <w:sz w:val="20"/>
                <w:szCs w:val="20"/>
              </w:rPr>
              <w:t>0</w:t>
            </w:r>
          </w:p>
        </w:tc>
      </w:tr>
      <w:tr w:rsidR="001D25D6" w:rsidRPr="00805417" w14:paraId="2969E284" w14:textId="77777777" w:rsidTr="007131C4">
        <w:tc>
          <w:tcPr>
            <w:tcW w:w="5807" w:type="dxa"/>
          </w:tcPr>
          <w:p w14:paraId="75E9EE14" w14:textId="2C6E4A7A" w:rsidR="001D25D6" w:rsidRPr="00805417" w:rsidRDefault="0080458C" w:rsidP="007131C4">
            <w:pPr>
              <w:pStyle w:val="TableParagraph"/>
              <w:rPr>
                <w:sz w:val="20"/>
                <w:szCs w:val="20"/>
              </w:rPr>
            </w:pPr>
            <w:r w:rsidRPr="00805417">
              <w:rPr>
                <w:sz w:val="20"/>
                <w:szCs w:val="20"/>
              </w:rPr>
              <w:t xml:space="preserve">Catholic </w:t>
            </w:r>
            <w:r w:rsidR="00E232A3" w:rsidRPr="00805417">
              <w:rPr>
                <w:sz w:val="20"/>
                <w:szCs w:val="20"/>
              </w:rPr>
              <w:t>school</w:t>
            </w:r>
          </w:p>
        </w:tc>
        <w:tc>
          <w:tcPr>
            <w:tcW w:w="3209" w:type="dxa"/>
          </w:tcPr>
          <w:p w14:paraId="2A5F69C8" w14:textId="1DCAE6DD" w:rsidR="001D25D6" w:rsidRPr="00805417" w:rsidRDefault="00C27FC5" w:rsidP="007131C4">
            <w:pPr>
              <w:pStyle w:val="TableParagraph"/>
              <w:rPr>
                <w:sz w:val="20"/>
                <w:szCs w:val="20"/>
              </w:rPr>
            </w:pPr>
            <w:r w:rsidRPr="00805417">
              <w:rPr>
                <w:sz w:val="20"/>
                <w:szCs w:val="20"/>
              </w:rPr>
              <w:t>1</w:t>
            </w:r>
          </w:p>
        </w:tc>
      </w:tr>
      <w:tr w:rsidR="001D25D6" w:rsidRPr="00805417" w14:paraId="4DB02BC6" w14:textId="77777777" w:rsidTr="007131C4">
        <w:tc>
          <w:tcPr>
            <w:tcW w:w="5807" w:type="dxa"/>
          </w:tcPr>
          <w:p w14:paraId="44CF904E" w14:textId="218404A2" w:rsidR="001D25D6" w:rsidRPr="00805417" w:rsidRDefault="0080458C" w:rsidP="007131C4">
            <w:pPr>
              <w:pStyle w:val="TableParagraph"/>
              <w:rPr>
                <w:sz w:val="20"/>
                <w:szCs w:val="20"/>
              </w:rPr>
            </w:pPr>
            <w:r w:rsidRPr="00805417">
              <w:rPr>
                <w:sz w:val="20"/>
                <w:szCs w:val="20"/>
              </w:rPr>
              <w:t>Independent</w:t>
            </w:r>
            <w:r w:rsidR="00E232A3" w:rsidRPr="00805417">
              <w:rPr>
                <w:sz w:val="20"/>
                <w:szCs w:val="20"/>
              </w:rPr>
              <w:t xml:space="preserve"> school</w:t>
            </w:r>
          </w:p>
        </w:tc>
        <w:tc>
          <w:tcPr>
            <w:tcW w:w="3209" w:type="dxa"/>
          </w:tcPr>
          <w:p w14:paraId="69DFE70F" w14:textId="7DE8F982" w:rsidR="001D25D6" w:rsidRPr="00805417" w:rsidRDefault="006871E4" w:rsidP="007131C4">
            <w:pPr>
              <w:pStyle w:val="TableParagraph"/>
              <w:rPr>
                <w:sz w:val="20"/>
                <w:szCs w:val="20"/>
              </w:rPr>
            </w:pPr>
            <w:r w:rsidRPr="00805417">
              <w:rPr>
                <w:sz w:val="20"/>
                <w:szCs w:val="20"/>
              </w:rPr>
              <w:t>3</w:t>
            </w:r>
          </w:p>
        </w:tc>
      </w:tr>
      <w:tr w:rsidR="00C27FC5" w:rsidRPr="00805417" w14:paraId="390B9433" w14:textId="77777777" w:rsidTr="007131C4">
        <w:tc>
          <w:tcPr>
            <w:tcW w:w="5807" w:type="dxa"/>
          </w:tcPr>
          <w:p w14:paraId="6B94ED06" w14:textId="32F73D9C" w:rsidR="00C27FC5" w:rsidRPr="00805417" w:rsidRDefault="00C27FC5" w:rsidP="007131C4">
            <w:pPr>
              <w:pStyle w:val="TableParagraph"/>
              <w:rPr>
                <w:sz w:val="20"/>
                <w:szCs w:val="20"/>
              </w:rPr>
            </w:pPr>
            <w:r w:rsidRPr="00805417">
              <w:rPr>
                <w:sz w:val="20"/>
                <w:szCs w:val="20"/>
              </w:rPr>
              <w:t>Boarding school outside of the Territory</w:t>
            </w:r>
          </w:p>
        </w:tc>
        <w:tc>
          <w:tcPr>
            <w:tcW w:w="3209" w:type="dxa"/>
          </w:tcPr>
          <w:p w14:paraId="4B55E3A8" w14:textId="52034637" w:rsidR="00C27FC5" w:rsidRPr="00805417" w:rsidRDefault="00C27FC5" w:rsidP="007131C4">
            <w:pPr>
              <w:pStyle w:val="TableParagraph"/>
              <w:rPr>
                <w:sz w:val="20"/>
                <w:szCs w:val="20"/>
              </w:rPr>
            </w:pPr>
            <w:r w:rsidRPr="00805417">
              <w:rPr>
                <w:sz w:val="20"/>
                <w:szCs w:val="20"/>
              </w:rPr>
              <w:t>1</w:t>
            </w:r>
          </w:p>
        </w:tc>
      </w:tr>
    </w:tbl>
    <w:p w14:paraId="1D256B0F" w14:textId="77777777" w:rsidR="009B406F" w:rsidRPr="000A1F79" w:rsidRDefault="009B406F" w:rsidP="00805417"/>
    <w:p w14:paraId="252FC22E" w14:textId="5758D44A" w:rsidR="00023FE7" w:rsidRPr="000A1F79" w:rsidRDefault="006C44C7" w:rsidP="00D30401">
      <w:r w:rsidRPr="000A1F79">
        <w:t>The majority of</w:t>
      </w:r>
      <w:r w:rsidR="005C45D2" w:rsidRPr="000A1F79">
        <w:t xml:space="preserve"> the</w:t>
      </w:r>
      <w:r w:rsidRPr="000A1F79">
        <w:t xml:space="preserve"> student</w:t>
      </w:r>
      <w:r w:rsidR="005C45D2" w:rsidRPr="000A1F79">
        <w:t xml:space="preserve"> participants </w:t>
      </w:r>
      <w:r w:rsidRPr="000A1F79">
        <w:t>were from Darwin.</w:t>
      </w:r>
      <w:r w:rsidR="006A1793" w:rsidRPr="000A1F79">
        <w:t xml:space="preserve"> Some students indicated the type of </w:t>
      </w:r>
      <w:r w:rsidR="00DB4D4B" w:rsidRPr="000A1F79">
        <w:t>s</w:t>
      </w:r>
      <w:r w:rsidR="006A1793" w:rsidRPr="000A1F79">
        <w:t xml:space="preserve">chool they </w:t>
      </w:r>
      <w:r w:rsidR="00DB4D4B" w:rsidRPr="000A1F79">
        <w:t>attended but not the region</w:t>
      </w:r>
      <w:r w:rsidR="00863617" w:rsidRPr="000A1F79">
        <w:t>, wh</w:t>
      </w:r>
      <w:r w:rsidR="00805417">
        <w:t xml:space="preserve">ereas others </w:t>
      </w:r>
      <w:r w:rsidR="004D41D6" w:rsidRPr="000A1F79">
        <w:t>indicated the region but not the type.</w:t>
      </w:r>
      <w:r w:rsidR="0048329B" w:rsidRPr="000A1F79">
        <w:t xml:space="preserve"> Government school was not an option</w:t>
      </w:r>
      <w:r w:rsidR="00665E66" w:rsidRPr="000A1F79">
        <w:t>. It was expected that the majority of responses would be from government public school</w:t>
      </w:r>
      <w:r w:rsidR="00F4528D" w:rsidRPr="000A1F79">
        <w:t xml:space="preserve">s because this </w:t>
      </w:r>
      <w:r w:rsidR="005C45D2" w:rsidRPr="000A1F79">
        <w:t>accounted for</w:t>
      </w:r>
      <w:r w:rsidR="00F4528D" w:rsidRPr="000A1F79">
        <w:t xml:space="preserve"> the majority of schools </w:t>
      </w:r>
      <w:r w:rsidR="0018034A" w:rsidRPr="000A1F79">
        <w:t>approached to participate</w:t>
      </w:r>
      <w:r w:rsidR="0048701C" w:rsidRPr="000A1F79">
        <w:t>, unless indicated otherwise</w:t>
      </w:r>
      <w:r w:rsidR="0018034A" w:rsidRPr="000A1F79">
        <w:t>.</w:t>
      </w:r>
    </w:p>
    <w:p w14:paraId="184C4168" w14:textId="14025373" w:rsidR="00A5448A" w:rsidRPr="00554545" w:rsidRDefault="00F9111F" w:rsidP="00D30401">
      <w:pPr>
        <w:rPr>
          <w:b/>
          <w:bCs/>
        </w:rPr>
      </w:pPr>
      <w:r w:rsidRPr="00554545">
        <w:rPr>
          <w:b/>
          <w:bCs/>
        </w:rPr>
        <w:t>Q</w:t>
      </w:r>
      <w:r w:rsidR="003E327D" w:rsidRPr="00554545">
        <w:rPr>
          <w:b/>
          <w:bCs/>
        </w:rPr>
        <w:t xml:space="preserve">2. </w:t>
      </w:r>
      <w:r w:rsidR="00023FE7" w:rsidRPr="00554545">
        <w:rPr>
          <w:b/>
          <w:bCs/>
        </w:rPr>
        <w:t xml:space="preserve">Do you attend school in your home community? </w:t>
      </w:r>
      <w:r w:rsidR="00743C2F" w:rsidRPr="00554545">
        <w:rPr>
          <w:b/>
          <w:bCs/>
        </w:rPr>
        <w:t>(Ye</w:t>
      </w:r>
      <w:r w:rsidR="00726917" w:rsidRPr="00554545">
        <w:rPr>
          <w:b/>
          <w:bCs/>
        </w:rPr>
        <w:t>s or No)</w:t>
      </w:r>
    </w:p>
    <w:p w14:paraId="00ECFCAF" w14:textId="4F98D675" w:rsidR="00597D2C" w:rsidRPr="000A1F79" w:rsidRDefault="00805417" w:rsidP="00D30401">
      <w:r>
        <w:t xml:space="preserve">Of the participants, </w:t>
      </w:r>
      <w:r w:rsidR="00B04C29" w:rsidRPr="000A1F79">
        <w:t xml:space="preserve">61% attended school in their home community, </w:t>
      </w:r>
      <w:r w:rsidR="00863617" w:rsidRPr="000A1F79">
        <w:t>while</w:t>
      </w:r>
      <w:r w:rsidR="00B04C29" w:rsidRPr="000A1F79">
        <w:t xml:space="preserve"> </w:t>
      </w:r>
      <w:r w:rsidR="00C933BF" w:rsidRPr="000A1F79">
        <w:t xml:space="preserve">39% </w:t>
      </w:r>
      <w:r w:rsidR="00863617" w:rsidRPr="000A1F79">
        <w:t>did not</w:t>
      </w:r>
      <w:r w:rsidR="00C933BF" w:rsidRPr="000A1F79">
        <w:t>.</w:t>
      </w:r>
      <w:r w:rsidR="0018034A" w:rsidRPr="000A1F79">
        <w:t xml:space="preserve"> This may be because not all school</w:t>
      </w:r>
      <w:r>
        <w:t>s</w:t>
      </w:r>
      <w:r w:rsidR="0018034A" w:rsidRPr="000A1F79">
        <w:t xml:space="preserve"> have secondary education provision</w:t>
      </w:r>
      <w:r w:rsidR="004F7251" w:rsidRPr="000A1F79">
        <w:t>, especially in the NT</w:t>
      </w:r>
      <w:r w:rsidR="00863617" w:rsidRPr="000A1F79">
        <w:t>,</w:t>
      </w:r>
      <w:r w:rsidR="004F7251" w:rsidRPr="000A1F79">
        <w:t xml:space="preserve"> with many located in remote and very remote </w:t>
      </w:r>
      <w:r w:rsidR="00293793" w:rsidRPr="000A1F79">
        <w:t>communities.</w:t>
      </w:r>
    </w:p>
    <w:p w14:paraId="21F71289" w14:textId="6684AB72" w:rsidR="00B56F1A" w:rsidRPr="00554545" w:rsidRDefault="003E327D" w:rsidP="00D30401">
      <w:pPr>
        <w:rPr>
          <w:b/>
          <w:bCs/>
        </w:rPr>
      </w:pPr>
      <w:r w:rsidRPr="00554545">
        <w:rPr>
          <w:b/>
          <w:bCs/>
        </w:rPr>
        <w:t>Q</w:t>
      </w:r>
      <w:r w:rsidR="00023FE7" w:rsidRPr="00554545">
        <w:rPr>
          <w:b/>
          <w:bCs/>
        </w:rPr>
        <w:t>2(a)</w:t>
      </w:r>
      <w:r w:rsidRPr="00554545">
        <w:rPr>
          <w:b/>
          <w:bCs/>
        </w:rPr>
        <w:t>.</w:t>
      </w:r>
      <w:r w:rsidR="00023FE7" w:rsidRPr="00554545">
        <w:rPr>
          <w:b/>
          <w:bCs/>
        </w:rPr>
        <w:t xml:space="preserve"> If you do not attend school in your home community, what region is your home community</w:t>
      </w:r>
      <w:r w:rsidR="004D3D36" w:rsidRPr="00554545">
        <w:rPr>
          <w:b/>
          <w:bCs/>
        </w:rPr>
        <w:t>?</w:t>
      </w:r>
    </w:p>
    <w:p w14:paraId="3439181B" w14:textId="3905029B" w:rsidR="00023FE7" w:rsidRPr="000A1F79" w:rsidRDefault="00805417" w:rsidP="00D30401">
      <w:r>
        <w:t>T</w:t>
      </w:r>
      <w:r w:rsidRPr="000A1F79">
        <w:t xml:space="preserve">he Darwin region </w:t>
      </w:r>
      <w:r>
        <w:t xml:space="preserve">was the home community of </w:t>
      </w:r>
      <w:r w:rsidR="004D3D36" w:rsidRPr="000A1F79">
        <w:t xml:space="preserve">67% of </w:t>
      </w:r>
      <w:r w:rsidR="00863617" w:rsidRPr="000A1F79">
        <w:t xml:space="preserve">the </w:t>
      </w:r>
      <w:r w:rsidR="004D3D36" w:rsidRPr="000A1F79">
        <w:t>participant</w:t>
      </w:r>
      <w:r w:rsidR="003F1168" w:rsidRPr="000A1F79">
        <w:t xml:space="preserve">s. </w:t>
      </w:r>
      <w:r>
        <w:t xml:space="preserve">For the remaining participants, </w:t>
      </w:r>
      <w:r w:rsidR="003F1168" w:rsidRPr="000A1F79">
        <w:t xml:space="preserve">11% </w:t>
      </w:r>
      <w:r>
        <w:t xml:space="preserve">selected </w:t>
      </w:r>
      <w:r w:rsidRPr="000A1F79">
        <w:t>the East Arnhem region</w:t>
      </w:r>
      <w:r>
        <w:t xml:space="preserve"> as their</w:t>
      </w:r>
      <w:r w:rsidR="003F1168" w:rsidRPr="000A1F79">
        <w:t xml:space="preserve"> home communit</w:t>
      </w:r>
      <w:r w:rsidR="00C166C5" w:rsidRPr="000A1F79">
        <w:t>y</w:t>
      </w:r>
      <w:r w:rsidR="00561A6A" w:rsidRPr="000A1F79">
        <w:t xml:space="preserve">, and </w:t>
      </w:r>
      <w:r>
        <w:t xml:space="preserve">for </w:t>
      </w:r>
      <w:r w:rsidR="00561A6A" w:rsidRPr="000A1F79">
        <w:t xml:space="preserve">22% </w:t>
      </w:r>
      <w:r>
        <w:t>their</w:t>
      </w:r>
      <w:r w:rsidR="00561A6A" w:rsidRPr="000A1F79">
        <w:t xml:space="preserve"> home community was</w:t>
      </w:r>
      <w:r w:rsidR="00863617" w:rsidRPr="000A1F79">
        <w:t xml:space="preserve"> the</w:t>
      </w:r>
      <w:r w:rsidR="00561A6A" w:rsidRPr="000A1F79">
        <w:t xml:space="preserve"> Katherine </w:t>
      </w:r>
      <w:r w:rsidR="009E07EF" w:rsidRPr="000A1F79">
        <w:t>r</w:t>
      </w:r>
      <w:r w:rsidR="00561A6A" w:rsidRPr="000A1F79">
        <w:t>egion.</w:t>
      </w:r>
    </w:p>
    <w:p w14:paraId="0D5EA2E5" w14:textId="0E5F0147" w:rsidR="00023FE7" w:rsidRPr="00554545" w:rsidRDefault="003E327D" w:rsidP="00D30401">
      <w:pPr>
        <w:rPr>
          <w:b/>
          <w:bCs/>
        </w:rPr>
      </w:pPr>
      <w:r w:rsidRPr="00554545">
        <w:rPr>
          <w:b/>
          <w:bCs/>
        </w:rPr>
        <w:t xml:space="preserve">Q3. </w:t>
      </w:r>
      <w:r w:rsidR="00023FE7" w:rsidRPr="00554545">
        <w:rPr>
          <w:b/>
          <w:bCs/>
        </w:rPr>
        <w:t>Would you like to be a teacher when you leave school?</w:t>
      </w:r>
      <w:r w:rsidR="003D231A" w:rsidRPr="00554545">
        <w:rPr>
          <w:b/>
          <w:bCs/>
        </w:rPr>
        <w:t xml:space="preserve"> </w:t>
      </w:r>
      <w:r w:rsidR="006D5283" w:rsidRPr="00554545">
        <w:rPr>
          <w:b/>
          <w:bCs/>
        </w:rPr>
        <w:t>(</w:t>
      </w:r>
      <w:r w:rsidR="003D231A" w:rsidRPr="00554545">
        <w:rPr>
          <w:b/>
          <w:bCs/>
        </w:rPr>
        <w:t>Yes or No)</w:t>
      </w:r>
    </w:p>
    <w:p w14:paraId="6AE60966" w14:textId="6E1591C9" w:rsidR="00215045" w:rsidRPr="000A1F79" w:rsidRDefault="00805417" w:rsidP="00D30401">
      <w:r>
        <w:t xml:space="preserve">Of the participants, </w:t>
      </w:r>
      <w:r w:rsidR="001C5E7A" w:rsidRPr="000A1F79">
        <w:t xml:space="preserve">35% </w:t>
      </w:r>
      <w:r w:rsidR="00FA3FEC" w:rsidRPr="000A1F79">
        <w:t>said they would like to be a teacher when they left schoo</w:t>
      </w:r>
      <w:r w:rsidR="009E07EF" w:rsidRPr="000A1F79">
        <w:t>l</w:t>
      </w:r>
      <w:r w:rsidR="0059188C">
        <w:t>, and</w:t>
      </w:r>
      <w:r w:rsidR="00FA3FEC" w:rsidRPr="000A1F79">
        <w:t xml:space="preserve"> </w:t>
      </w:r>
      <w:r w:rsidR="00827DB7" w:rsidRPr="000A1F79">
        <w:t xml:space="preserve">65% said </w:t>
      </w:r>
      <w:r w:rsidR="00863617" w:rsidRPr="000A1F79">
        <w:t>they would not.</w:t>
      </w:r>
    </w:p>
    <w:p w14:paraId="1E912829" w14:textId="687BCC62" w:rsidR="004F041A" w:rsidRPr="00A97F74" w:rsidRDefault="00C871FD" w:rsidP="00A97F74">
      <w:pPr>
        <w:keepNext/>
        <w:rPr>
          <w:b/>
          <w:bCs/>
          <w:sz w:val="20"/>
          <w:szCs w:val="20"/>
        </w:rPr>
      </w:pPr>
      <w:r w:rsidRPr="00554545">
        <w:rPr>
          <w:b/>
          <w:bCs/>
        </w:rPr>
        <w:lastRenderedPageBreak/>
        <w:t>Q5. Why do you think that teaching would be a good job for an Aboriginal person? (You can pick more than one answer.)</w:t>
      </w:r>
    </w:p>
    <w:tbl>
      <w:tblPr>
        <w:tblStyle w:val="TableGrid"/>
        <w:tblW w:w="0" w:type="auto"/>
        <w:tblLook w:val="04A0" w:firstRow="1" w:lastRow="0" w:firstColumn="1" w:lastColumn="0" w:noHBand="0" w:noVBand="1"/>
      </w:tblPr>
      <w:tblGrid>
        <w:gridCol w:w="5240"/>
        <w:gridCol w:w="1888"/>
        <w:gridCol w:w="1888"/>
      </w:tblGrid>
      <w:tr w:rsidR="00E76FE6" w14:paraId="19055BDF" w14:textId="77777777" w:rsidTr="00554545">
        <w:tc>
          <w:tcPr>
            <w:tcW w:w="5240" w:type="dxa"/>
          </w:tcPr>
          <w:p w14:paraId="51BAB5B8" w14:textId="17EA04B1" w:rsidR="00E76FE6" w:rsidRDefault="00596450" w:rsidP="00C871FD">
            <w:r>
              <w:t>Q5</w:t>
            </w:r>
            <w:r w:rsidR="00DE1DEC">
              <w:t xml:space="preserve"> – Why do you think that teaching would be a good job for an Aboriginal person? </w:t>
            </w:r>
            <w:r w:rsidR="00526DB8">
              <w:t>(You can pick more than one answer.) – Selected Choice</w:t>
            </w:r>
          </w:p>
        </w:tc>
        <w:tc>
          <w:tcPr>
            <w:tcW w:w="1888" w:type="dxa"/>
          </w:tcPr>
          <w:p w14:paraId="02DA46A3" w14:textId="07CFE44D" w:rsidR="00E76FE6" w:rsidRDefault="00526DB8" w:rsidP="00C871FD">
            <w:r>
              <w:t>Percentage</w:t>
            </w:r>
          </w:p>
        </w:tc>
        <w:tc>
          <w:tcPr>
            <w:tcW w:w="1888" w:type="dxa"/>
          </w:tcPr>
          <w:p w14:paraId="0AD4992F" w14:textId="2A3C910D" w:rsidR="00E76FE6" w:rsidRDefault="00526DB8" w:rsidP="00C871FD">
            <w:r>
              <w:t>Count</w:t>
            </w:r>
          </w:p>
        </w:tc>
      </w:tr>
      <w:tr w:rsidR="00E76FE6" w14:paraId="340D832B" w14:textId="77777777" w:rsidTr="00554545">
        <w:tc>
          <w:tcPr>
            <w:tcW w:w="5240" w:type="dxa"/>
          </w:tcPr>
          <w:p w14:paraId="7DA24288" w14:textId="17258A3E" w:rsidR="00E76FE6" w:rsidRDefault="00AB254D" w:rsidP="00C871FD">
            <w:r>
              <w:t>Caring for Aboriginal students</w:t>
            </w:r>
          </w:p>
        </w:tc>
        <w:tc>
          <w:tcPr>
            <w:tcW w:w="1888" w:type="dxa"/>
          </w:tcPr>
          <w:p w14:paraId="54DF45C4" w14:textId="3B3A69EE" w:rsidR="00E76FE6" w:rsidRDefault="00AB254D" w:rsidP="00C871FD">
            <w:r>
              <w:t>61%</w:t>
            </w:r>
          </w:p>
        </w:tc>
        <w:tc>
          <w:tcPr>
            <w:tcW w:w="1888" w:type="dxa"/>
          </w:tcPr>
          <w:p w14:paraId="14845715" w14:textId="031D4505" w:rsidR="00E76FE6" w:rsidRDefault="00AB254D" w:rsidP="00C871FD">
            <w:r>
              <w:t>14</w:t>
            </w:r>
          </w:p>
        </w:tc>
      </w:tr>
      <w:tr w:rsidR="00E76FE6" w14:paraId="56300EE8" w14:textId="77777777" w:rsidTr="00554545">
        <w:tc>
          <w:tcPr>
            <w:tcW w:w="5240" w:type="dxa"/>
          </w:tcPr>
          <w:p w14:paraId="056DC77D" w14:textId="5034D28A" w:rsidR="00E76FE6" w:rsidRDefault="00AB254D" w:rsidP="00C871FD">
            <w:r>
              <w:t>Sharing Aboriginal knowledge</w:t>
            </w:r>
          </w:p>
        </w:tc>
        <w:tc>
          <w:tcPr>
            <w:tcW w:w="1888" w:type="dxa"/>
          </w:tcPr>
          <w:p w14:paraId="5F8AC918" w14:textId="19248072" w:rsidR="00E76FE6" w:rsidRDefault="00AB254D" w:rsidP="00C871FD">
            <w:r>
              <w:t>61%</w:t>
            </w:r>
          </w:p>
        </w:tc>
        <w:tc>
          <w:tcPr>
            <w:tcW w:w="1888" w:type="dxa"/>
          </w:tcPr>
          <w:p w14:paraId="6A5190E2" w14:textId="53EDFE6C" w:rsidR="00E76FE6" w:rsidRDefault="00AB254D" w:rsidP="00C871FD">
            <w:r>
              <w:t>14</w:t>
            </w:r>
          </w:p>
        </w:tc>
      </w:tr>
      <w:tr w:rsidR="00E76FE6" w14:paraId="47CAFEC5" w14:textId="77777777" w:rsidTr="00554545">
        <w:tc>
          <w:tcPr>
            <w:tcW w:w="5240" w:type="dxa"/>
          </w:tcPr>
          <w:p w14:paraId="0CB8CE33" w14:textId="4C321EF6" w:rsidR="00E76FE6" w:rsidRDefault="00AB254D" w:rsidP="00C871FD">
            <w:r>
              <w:t xml:space="preserve">Can explain Aboriginal ways of </w:t>
            </w:r>
            <w:r w:rsidR="00E57209">
              <w:t>thinking and learning to non-Aboriginal students and teachers</w:t>
            </w:r>
          </w:p>
        </w:tc>
        <w:tc>
          <w:tcPr>
            <w:tcW w:w="1888" w:type="dxa"/>
          </w:tcPr>
          <w:p w14:paraId="28CB2DEE" w14:textId="4DF53B95" w:rsidR="00E76FE6" w:rsidRDefault="00E57209" w:rsidP="00C871FD">
            <w:r>
              <w:t>61%</w:t>
            </w:r>
          </w:p>
        </w:tc>
        <w:tc>
          <w:tcPr>
            <w:tcW w:w="1888" w:type="dxa"/>
          </w:tcPr>
          <w:p w14:paraId="15ADCE2B" w14:textId="06E41B83" w:rsidR="00E76FE6" w:rsidRDefault="00E57209" w:rsidP="00C871FD">
            <w:r>
              <w:t>14</w:t>
            </w:r>
          </w:p>
        </w:tc>
      </w:tr>
      <w:tr w:rsidR="00E76FE6" w14:paraId="747B9643" w14:textId="77777777" w:rsidTr="00554545">
        <w:tc>
          <w:tcPr>
            <w:tcW w:w="5240" w:type="dxa"/>
          </w:tcPr>
          <w:p w14:paraId="519C996B" w14:textId="1C8B01A7" w:rsidR="00E76FE6" w:rsidRDefault="00E951B4" w:rsidP="00C871FD">
            <w:r>
              <w:t xml:space="preserve">Helps to build confidence in our ability as Aboriginal people to be successful in education </w:t>
            </w:r>
            <w:r w:rsidR="00464790">
              <w:t>like a role model</w:t>
            </w:r>
          </w:p>
        </w:tc>
        <w:tc>
          <w:tcPr>
            <w:tcW w:w="1888" w:type="dxa"/>
          </w:tcPr>
          <w:p w14:paraId="7FB66D24" w14:textId="20E791C2" w:rsidR="00E76FE6" w:rsidRDefault="00464790" w:rsidP="00C871FD">
            <w:r>
              <w:t>57%</w:t>
            </w:r>
          </w:p>
        </w:tc>
        <w:tc>
          <w:tcPr>
            <w:tcW w:w="1888" w:type="dxa"/>
          </w:tcPr>
          <w:p w14:paraId="14860507" w14:textId="1235A529" w:rsidR="00E76FE6" w:rsidRDefault="00464790" w:rsidP="00C871FD">
            <w:r>
              <w:t>13</w:t>
            </w:r>
          </w:p>
        </w:tc>
      </w:tr>
      <w:tr w:rsidR="00E76FE6" w14:paraId="5BA99AC2" w14:textId="77777777" w:rsidTr="00554545">
        <w:tc>
          <w:tcPr>
            <w:tcW w:w="5240" w:type="dxa"/>
          </w:tcPr>
          <w:p w14:paraId="4440756F" w14:textId="5F129ECB" w:rsidR="00E76FE6" w:rsidRDefault="00464790" w:rsidP="00C871FD">
            <w:r>
              <w:t>Helping our community</w:t>
            </w:r>
          </w:p>
        </w:tc>
        <w:tc>
          <w:tcPr>
            <w:tcW w:w="1888" w:type="dxa"/>
          </w:tcPr>
          <w:p w14:paraId="77E60F25" w14:textId="383277B9" w:rsidR="00E76FE6" w:rsidRDefault="00464790" w:rsidP="00C871FD">
            <w:r>
              <w:t>35%</w:t>
            </w:r>
          </w:p>
        </w:tc>
        <w:tc>
          <w:tcPr>
            <w:tcW w:w="1888" w:type="dxa"/>
          </w:tcPr>
          <w:p w14:paraId="4FDFE6E4" w14:textId="5B858E07" w:rsidR="00E76FE6" w:rsidRDefault="00464790" w:rsidP="00C871FD">
            <w:r>
              <w:t>8</w:t>
            </w:r>
          </w:p>
        </w:tc>
      </w:tr>
      <w:tr w:rsidR="00E76FE6" w14:paraId="0971F53F" w14:textId="77777777" w:rsidTr="00554545">
        <w:tc>
          <w:tcPr>
            <w:tcW w:w="5240" w:type="dxa"/>
          </w:tcPr>
          <w:p w14:paraId="0354F0B5" w14:textId="0417FF3C" w:rsidR="00E76FE6" w:rsidRDefault="00464790" w:rsidP="00C871FD">
            <w:r>
              <w:t>Other</w:t>
            </w:r>
            <w:r w:rsidR="00A705BB">
              <w:t>. Please briefly explain.</w:t>
            </w:r>
          </w:p>
        </w:tc>
        <w:tc>
          <w:tcPr>
            <w:tcW w:w="1888" w:type="dxa"/>
          </w:tcPr>
          <w:p w14:paraId="6CA2FBA9" w14:textId="703DA181" w:rsidR="00E76FE6" w:rsidRDefault="00A705BB" w:rsidP="00C871FD">
            <w:r>
              <w:t>9%</w:t>
            </w:r>
          </w:p>
        </w:tc>
        <w:tc>
          <w:tcPr>
            <w:tcW w:w="1888" w:type="dxa"/>
          </w:tcPr>
          <w:p w14:paraId="439D6D2B" w14:textId="0B736FB6" w:rsidR="00E76FE6" w:rsidRDefault="00A705BB" w:rsidP="00C871FD">
            <w:r>
              <w:t>2</w:t>
            </w:r>
          </w:p>
        </w:tc>
      </w:tr>
    </w:tbl>
    <w:p w14:paraId="198CB086" w14:textId="77777777" w:rsidR="006C6A99" w:rsidRDefault="006C6A99" w:rsidP="004F041A"/>
    <w:p w14:paraId="33C2F85C" w14:textId="694F12AF" w:rsidR="00D930D0" w:rsidRPr="000A1F79" w:rsidRDefault="0059188C" w:rsidP="004F041A">
      <w:r>
        <w:t>Question 5 contained</w:t>
      </w:r>
      <w:r w:rsidR="00C871FD" w:rsidRPr="000A1F79">
        <w:t xml:space="preserve"> a multiple choice option to </w:t>
      </w:r>
      <w:r w:rsidR="004B2D2E" w:rsidRPr="000A1F79">
        <w:t xml:space="preserve">provide </w:t>
      </w:r>
      <w:r w:rsidR="00C871FD" w:rsidRPr="000A1F79">
        <w:t xml:space="preserve">all students </w:t>
      </w:r>
      <w:r w:rsidR="004B2D2E" w:rsidRPr="000A1F79">
        <w:t>with the opportunity to</w:t>
      </w:r>
      <w:r w:rsidR="00C871FD" w:rsidRPr="000A1F79">
        <w:t xml:space="preserve"> think about the broader benefits of being a teacher. </w:t>
      </w:r>
      <w:r w:rsidR="004B2D2E" w:rsidRPr="000A1F79">
        <w:t>It</w:t>
      </w:r>
      <w:r w:rsidR="00C871FD" w:rsidRPr="000A1F79">
        <w:t xml:space="preserve"> was offered as a multiple choice question because students </w:t>
      </w:r>
      <w:r w:rsidR="004B2D2E" w:rsidRPr="000A1F79">
        <w:t>might</w:t>
      </w:r>
      <w:r w:rsidR="00C871FD" w:rsidRPr="000A1F79">
        <w:t xml:space="preserve"> not have thought much about teaching or the cultural opportunities afforded to teachers.</w:t>
      </w:r>
    </w:p>
    <w:p w14:paraId="03BBC80F" w14:textId="19B34432" w:rsidR="00023FE7" w:rsidRPr="00554545" w:rsidRDefault="00AA318C" w:rsidP="00D87646">
      <w:pPr>
        <w:rPr>
          <w:b/>
          <w:bCs/>
        </w:rPr>
      </w:pPr>
      <w:r w:rsidRPr="00554545">
        <w:rPr>
          <w:b/>
          <w:bCs/>
        </w:rPr>
        <w:t>Q</w:t>
      </w:r>
      <w:r w:rsidR="00464354" w:rsidRPr="00554545">
        <w:rPr>
          <w:b/>
          <w:bCs/>
        </w:rPr>
        <w:t>6.</w:t>
      </w:r>
      <w:r w:rsidRPr="00554545">
        <w:rPr>
          <w:b/>
          <w:bCs/>
        </w:rPr>
        <w:t xml:space="preserve"> </w:t>
      </w:r>
      <w:r w:rsidR="00023FE7" w:rsidRPr="00554545">
        <w:rPr>
          <w:b/>
          <w:bCs/>
        </w:rPr>
        <w:t>What do you think would be the good things about being a teacher? (You can pick more than one answer.)</w:t>
      </w:r>
    </w:p>
    <w:tbl>
      <w:tblPr>
        <w:tblStyle w:val="TableGrid"/>
        <w:tblW w:w="0" w:type="auto"/>
        <w:tblInd w:w="3" w:type="dxa"/>
        <w:tblLook w:val="04A0" w:firstRow="1" w:lastRow="0" w:firstColumn="1" w:lastColumn="0" w:noHBand="0" w:noVBand="1"/>
      </w:tblPr>
      <w:tblGrid>
        <w:gridCol w:w="5237"/>
        <w:gridCol w:w="1888"/>
        <w:gridCol w:w="1888"/>
      </w:tblGrid>
      <w:tr w:rsidR="008B29AF" w14:paraId="49FBE4AD" w14:textId="77777777" w:rsidTr="00554545">
        <w:tc>
          <w:tcPr>
            <w:tcW w:w="5237" w:type="dxa"/>
          </w:tcPr>
          <w:p w14:paraId="0471D79A" w14:textId="2F79F83F" w:rsidR="008B29AF" w:rsidRDefault="008B29AF" w:rsidP="002B0548">
            <w:pPr>
              <w:keepNext/>
            </w:pPr>
            <w:r>
              <w:t>Q6</w:t>
            </w:r>
            <w:r w:rsidR="00743296">
              <w:t xml:space="preserve"> – What would be the good things about being a teacher? </w:t>
            </w:r>
            <w:r w:rsidR="00CA0917">
              <w:t>(You can pick more than one answer.) – Selected Choice</w:t>
            </w:r>
          </w:p>
        </w:tc>
        <w:tc>
          <w:tcPr>
            <w:tcW w:w="1888" w:type="dxa"/>
          </w:tcPr>
          <w:p w14:paraId="1E68CFEB" w14:textId="10B74D0B" w:rsidR="008B29AF" w:rsidRDefault="00CA0917" w:rsidP="002B0548">
            <w:pPr>
              <w:keepNext/>
            </w:pPr>
            <w:r>
              <w:t>Percentage</w:t>
            </w:r>
          </w:p>
        </w:tc>
        <w:tc>
          <w:tcPr>
            <w:tcW w:w="1888" w:type="dxa"/>
          </w:tcPr>
          <w:p w14:paraId="35FD1ADA" w14:textId="25E7969D" w:rsidR="008B29AF" w:rsidRDefault="00CA0917" w:rsidP="002B0548">
            <w:pPr>
              <w:keepNext/>
            </w:pPr>
            <w:r>
              <w:t>Count</w:t>
            </w:r>
          </w:p>
        </w:tc>
      </w:tr>
      <w:tr w:rsidR="008B29AF" w14:paraId="4D1F7EA4" w14:textId="77777777" w:rsidTr="00554545">
        <w:tc>
          <w:tcPr>
            <w:tcW w:w="5237" w:type="dxa"/>
          </w:tcPr>
          <w:p w14:paraId="5F80A5A0" w14:textId="7E6A8C03" w:rsidR="008B29AF" w:rsidRDefault="00CA436A" w:rsidP="002B0548">
            <w:pPr>
              <w:keepNext/>
            </w:pPr>
            <w:r>
              <w:t>Teaching students how to learn and be successful</w:t>
            </w:r>
          </w:p>
        </w:tc>
        <w:tc>
          <w:tcPr>
            <w:tcW w:w="1888" w:type="dxa"/>
          </w:tcPr>
          <w:p w14:paraId="655ED0BA" w14:textId="112B52A9" w:rsidR="008B29AF" w:rsidRDefault="00CA436A" w:rsidP="002B0548">
            <w:pPr>
              <w:keepNext/>
            </w:pPr>
            <w:r>
              <w:t>82%</w:t>
            </w:r>
          </w:p>
        </w:tc>
        <w:tc>
          <w:tcPr>
            <w:tcW w:w="1888" w:type="dxa"/>
          </w:tcPr>
          <w:p w14:paraId="017A551A" w14:textId="1012C6DD" w:rsidR="008B29AF" w:rsidRDefault="00CA436A" w:rsidP="002B0548">
            <w:pPr>
              <w:keepNext/>
            </w:pPr>
            <w:r>
              <w:t>18</w:t>
            </w:r>
          </w:p>
        </w:tc>
      </w:tr>
      <w:tr w:rsidR="008B29AF" w14:paraId="1E3F15E4" w14:textId="77777777" w:rsidTr="00554545">
        <w:tc>
          <w:tcPr>
            <w:tcW w:w="5237" w:type="dxa"/>
          </w:tcPr>
          <w:p w14:paraId="4C4A3C42" w14:textId="17181658" w:rsidR="008B29AF" w:rsidRDefault="00D32F63" w:rsidP="002B0548">
            <w:pPr>
              <w:keepNext/>
            </w:pPr>
            <w:r>
              <w:t>Being a professional and serving the community</w:t>
            </w:r>
          </w:p>
        </w:tc>
        <w:tc>
          <w:tcPr>
            <w:tcW w:w="1888" w:type="dxa"/>
          </w:tcPr>
          <w:p w14:paraId="56F69DBF" w14:textId="4CAE3B3A" w:rsidR="008B29AF" w:rsidRDefault="00D32F63" w:rsidP="002B0548">
            <w:pPr>
              <w:keepNext/>
            </w:pPr>
            <w:r>
              <w:t>32%</w:t>
            </w:r>
          </w:p>
        </w:tc>
        <w:tc>
          <w:tcPr>
            <w:tcW w:w="1888" w:type="dxa"/>
          </w:tcPr>
          <w:p w14:paraId="4E0E8632" w14:textId="4436953F" w:rsidR="008B29AF" w:rsidRDefault="00D32F63" w:rsidP="002B0548">
            <w:pPr>
              <w:keepNext/>
            </w:pPr>
            <w:r>
              <w:t>7</w:t>
            </w:r>
          </w:p>
        </w:tc>
      </w:tr>
      <w:tr w:rsidR="008B29AF" w14:paraId="0307D6B1" w14:textId="77777777" w:rsidTr="00554545">
        <w:tc>
          <w:tcPr>
            <w:tcW w:w="5237" w:type="dxa"/>
          </w:tcPr>
          <w:p w14:paraId="75378A9D" w14:textId="4511463D" w:rsidR="008B29AF" w:rsidRDefault="00D32F63" w:rsidP="002B0548">
            <w:pPr>
              <w:keepNext/>
            </w:pPr>
            <w:r>
              <w:t>Having a good income</w:t>
            </w:r>
            <w:r w:rsidR="008A6BFD">
              <w:t xml:space="preserve"> to be financially secure</w:t>
            </w:r>
          </w:p>
        </w:tc>
        <w:tc>
          <w:tcPr>
            <w:tcW w:w="1888" w:type="dxa"/>
          </w:tcPr>
          <w:p w14:paraId="6ECDB17A" w14:textId="368C41C2" w:rsidR="008B29AF" w:rsidRDefault="008A6BFD" w:rsidP="002B0548">
            <w:pPr>
              <w:keepNext/>
            </w:pPr>
            <w:r>
              <w:t>32%</w:t>
            </w:r>
          </w:p>
        </w:tc>
        <w:tc>
          <w:tcPr>
            <w:tcW w:w="1888" w:type="dxa"/>
          </w:tcPr>
          <w:p w14:paraId="641E8CAE" w14:textId="5F574797" w:rsidR="008B29AF" w:rsidRDefault="008A6BFD" w:rsidP="002B0548">
            <w:pPr>
              <w:keepNext/>
            </w:pPr>
            <w:r>
              <w:t>7</w:t>
            </w:r>
          </w:p>
        </w:tc>
      </w:tr>
      <w:tr w:rsidR="008B29AF" w14:paraId="557F42C4" w14:textId="77777777" w:rsidTr="00554545">
        <w:tc>
          <w:tcPr>
            <w:tcW w:w="5237" w:type="dxa"/>
          </w:tcPr>
          <w:p w14:paraId="5EC3F1DB" w14:textId="12ADBE02" w:rsidR="008B29AF" w:rsidRDefault="008A6BFD" w:rsidP="002B0548">
            <w:pPr>
              <w:keepNext/>
            </w:pPr>
            <w:r>
              <w:t>Teaching things that you are passionate about</w:t>
            </w:r>
          </w:p>
        </w:tc>
        <w:tc>
          <w:tcPr>
            <w:tcW w:w="1888" w:type="dxa"/>
          </w:tcPr>
          <w:p w14:paraId="1E224930" w14:textId="5585DEEF" w:rsidR="008B29AF" w:rsidRDefault="008A6BFD" w:rsidP="002B0548">
            <w:pPr>
              <w:keepNext/>
            </w:pPr>
            <w:r>
              <w:t>50%</w:t>
            </w:r>
          </w:p>
        </w:tc>
        <w:tc>
          <w:tcPr>
            <w:tcW w:w="1888" w:type="dxa"/>
          </w:tcPr>
          <w:p w14:paraId="245E6CC3" w14:textId="1B280D61" w:rsidR="008B29AF" w:rsidRDefault="008A6BFD" w:rsidP="002B0548">
            <w:pPr>
              <w:keepNext/>
            </w:pPr>
            <w:r>
              <w:t>11</w:t>
            </w:r>
          </w:p>
        </w:tc>
      </w:tr>
      <w:tr w:rsidR="008B29AF" w14:paraId="04C5C916" w14:textId="77777777" w:rsidTr="00554545">
        <w:tc>
          <w:tcPr>
            <w:tcW w:w="5237" w:type="dxa"/>
          </w:tcPr>
          <w:p w14:paraId="0E312F73" w14:textId="38F3A3A2" w:rsidR="008B29AF" w:rsidRDefault="008A6BFD" w:rsidP="002B0548">
            <w:pPr>
              <w:keepNext/>
            </w:pPr>
            <w:r>
              <w:t>Other. Please briefly explain.</w:t>
            </w:r>
          </w:p>
        </w:tc>
        <w:tc>
          <w:tcPr>
            <w:tcW w:w="1888" w:type="dxa"/>
          </w:tcPr>
          <w:p w14:paraId="0FF604E1" w14:textId="47E5E2AA" w:rsidR="008B29AF" w:rsidRDefault="008A6BFD" w:rsidP="002B0548">
            <w:pPr>
              <w:keepNext/>
            </w:pPr>
            <w:r>
              <w:t>5%</w:t>
            </w:r>
          </w:p>
        </w:tc>
        <w:tc>
          <w:tcPr>
            <w:tcW w:w="1888" w:type="dxa"/>
          </w:tcPr>
          <w:p w14:paraId="6C25E4C2" w14:textId="3DD16D30" w:rsidR="008B29AF" w:rsidRDefault="008A6BFD" w:rsidP="002B0548">
            <w:pPr>
              <w:keepNext/>
            </w:pPr>
            <w:r>
              <w:t>1</w:t>
            </w:r>
          </w:p>
        </w:tc>
      </w:tr>
    </w:tbl>
    <w:p w14:paraId="01B1C9DA" w14:textId="77777777" w:rsidR="00A705BB" w:rsidRPr="000A1F79" w:rsidRDefault="00A705BB" w:rsidP="002B0548">
      <w:pPr>
        <w:keepNext/>
        <w:ind w:left="3"/>
      </w:pPr>
    </w:p>
    <w:p w14:paraId="61E8FB54" w14:textId="21292F3B" w:rsidR="009B476F" w:rsidRPr="000A1F79" w:rsidRDefault="00052A94" w:rsidP="00806DFB">
      <w:r w:rsidRPr="000A1F79">
        <w:t>The most po</w:t>
      </w:r>
      <w:r w:rsidR="006A4A0F" w:rsidRPr="000A1F79">
        <w:t xml:space="preserve">pular </w:t>
      </w:r>
      <w:r w:rsidR="00D52E5B" w:rsidRPr="000A1F79">
        <w:t xml:space="preserve">good thing selected by students was </w:t>
      </w:r>
      <w:r w:rsidR="00FA7775" w:rsidRPr="000A1F79">
        <w:t>“T</w:t>
      </w:r>
      <w:r w:rsidR="009B476F" w:rsidRPr="000A1F79">
        <w:t>eaching students how to be successful</w:t>
      </w:r>
      <w:r w:rsidR="00FA7775" w:rsidRPr="000A1F79">
        <w:t>”</w:t>
      </w:r>
      <w:r w:rsidR="00CF0D58" w:rsidRPr="000A1F79">
        <w:t>.</w:t>
      </w:r>
      <w:r w:rsidR="00FA7775" w:rsidRPr="000A1F79">
        <w:t xml:space="preserve"> </w:t>
      </w:r>
      <w:r w:rsidR="009B476F" w:rsidRPr="000A1F79">
        <w:t xml:space="preserve">This was followed next by </w:t>
      </w:r>
      <w:r w:rsidR="00FA7775" w:rsidRPr="000A1F79">
        <w:t>“T</w:t>
      </w:r>
      <w:r w:rsidR="009E1A6A" w:rsidRPr="000A1F79">
        <w:t>eaching things that you are passionate about</w:t>
      </w:r>
      <w:r w:rsidR="00FA7775" w:rsidRPr="000A1F79">
        <w:t>”</w:t>
      </w:r>
      <w:r w:rsidR="00CF0D58" w:rsidRPr="000A1F79">
        <w:t>.</w:t>
      </w:r>
      <w:r w:rsidR="00C62673" w:rsidRPr="000A1F79">
        <w:t xml:space="preserve"> Both of </w:t>
      </w:r>
      <w:r w:rsidR="009E07EF" w:rsidRPr="000A1F79">
        <w:t>these</w:t>
      </w:r>
      <w:r w:rsidR="00C62673" w:rsidRPr="000A1F79">
        <w:t xml:space="preserve"> answers </w:t>
      </w:r>
      <w:r w:rsidR="009E07EF" w:rsidRPr="000A1F79">
        <w:t>concern</w:t>
      </w:r>
      <w:r w:rsidR="00C62673" w:rsidRPr="000A1F79">
        <w:t xml:space="preserve"> the </w:t>
      </w:r>
      <w:r w:rsidR="00A250B0" w:rsidRPr="000A1F79">
        <w:t xml:space="preserve">art </w:t>
      </w:r>
      <w:r w:rsidR="00407989" w:rsidRPr="000A1F79">
        <w:t xml:space="preserve">and enjoyment </w:t>
      </w:r>
      <w:r w:rsidR="00A250B0" w:rsidRPr="000A1F79">
        <w:t>of teaching</w:t>
      </w:r>
      <w:r w:rsidR="00407989" w:rsidRPr="000A1F79">
        <w:t xml:space="preserve">. These would be </w:t>
      </w:r>
      <w:r w:rsidR="0071520C" w:rsidRPr="000A1F79">
        <w:t xml:space="preserve">ideal </w:t>
      </w:r>
      <w:r w:rsidR="00407989" w:rsidRPr="000A1F79">
        <w:t xml:space="preserve">examples </w:t>
      </w:r>
      <w:r w:rsidR="008768BB" w:rsidRPr="000A1F79">
        <w:t>to use when promoting teaching.</w:t>
      </w:r>
    </w:p>
    <w:p w14:paraId="6F1A1510" w14:textId="77777777" w:rsidR="00CF09A4" w:rsidRPr="00554545" w:rsidRDefault="00CF09A4" w:rsidP="00C910E0">
      <w:pPr>
        <w:keepNext/>
        <w:rPr>
          <w:b/>
          <w:bCs/>
        </w:rPr>
      </w:pPr>
      <w:r w:rsidRPr="00554545">
        <w:rPr>
          <w:b/>
          <w:bCs/>
        </w:rPr>
        <w:t>Q8. Do you think that there should be more Aboriginal teachers?</w:t>
      </w:r>
    </w:p>
    <w:tbl>
      <w:tblPr>
        <w:tblStyle w:val="TableGrid"/>
        <w:tblW w:w="0" w:type="auto"/>
        <w:tblInd w:w="3" w:type="dxa"/>
        <w:tblLook w:val="04A0" w:firstRow="1" w:lastRow="0" w:firstColumn="1" w:lastColumn="0" w:noHBand="0" w:noVBand="1"/>
      </w:tblPr>
      <w:tblGrid>
        <w:gridCol w:w="5237"/>
        <w:gridCol w:w="1843"/>
        <w:gridCol w:w="1933"/>
      </w:tblGrid>
      <w:tr w:rsidR="00634E6E" w14:paraId="32C087D7" w14:textId="77777777" w:rsidTr="00554545">
        <w:tc>
          <w:tcPr>
            <w:tcW w:w="5237" w:type="dxa"/>
          </w:tcPr>
          <w:p w14:paraId="6F2848BE" w14:textId="1B1C56A0" w:rsidR="00634E6E" w:rsidRDefault="00634E6E" w:rsidP="00CF09A4">
            <w:pPr>
              <w:keepNext/>
            </w:pPr>
            <w:r>
              <w:t>Q8 – Do you think that there should be more Aboriginal teachers?</w:t>
            </w:r>
          </w:p>
        </w:tc>
        <w:tc>
          <w:tcPr>
            <w:tcW w:w="1843" w:type="dxa"/>
          </w:tcPr>
          <w:p w14:paraId="777BA38C" w14:textId="77777777" w:rsidR="00634E6E" w:rsidRDefault="00634E6E" w:rsidP="00CF09A4">
            <w:pPr>
              <w:keepNext/>
            </w:pPr>
          </w:p>
        </w:tc>
        <w:tc>
          <w:tcPr>
            <w:tcW w:w="1933" w:type="dxa"/>
          </w:tcPr>
          <w:p w14:paraId="5D3E1BE2" w14:textId="77777777" w:rsidR="00634E6E" w:rsidRDefault="00634E6E" w:rsidP="00CF09A4">
            <w:pPr>
              <w:keepNext/>
            </w:pPr>
          </w:p>
        </w:tc>
      </w:tr>
      <w:tr w:rsidR="00634E6E" w14:paraId="43F788E1" w14:textId="77777777" w:rsidTr="00554545">
        <w:tc>
          <w:tcPr>
            <w:tcW w:w="5237" w:type="dxa"/>
          </w:tcPr>
          <w:p w14:paraId="1F281BAC" w14:textId="4715510C" w:rsidR="00634E6E" w:rsidRDefault="00967766" w:rsidP="00CF09A4">
            <w:pPr>
              <w:keepNext/>
            </w:pPr>
            <w:r>
              <w:t>Yes</w:t>
            </w:r>
          </w:p>
        </w:tc>
        <w:tc>
          <w:tcPr>
            <w:tcW w:w="1843" w:type="dxa"/>
          </w:tcPr>
          <w:p w14:paraId="60BA63C8" w14:textId="225F6807" w:rsidR="00634E6E" w:rsidRDefault="00967766" w:rsidP="00CF09A4">
            <w:pPr>
              <w:keepNext/>
            </w:pPr>
            <w:r>
              <w:t>82%</w:t>
            </w:r>
          </w:p>
        </w:tc>
        <w:tc>
          <w:tcPr>
            <w:tcW w:w="1933" w:type="dxa"/>
          </w:tcPr>
          <w:p w14:paraId="6992E8BD" w14:textId="6E911F0D" w:rsidR="00634E6E" w:rsidRDefault="00967766" w:rsidP="00CF09A4">
            <w:pPr>
              <w:keepNext/>
            </w:pPr>
            <w:r>
              <w:t>18</w:t>
            </w:r>
          </w:p>
        </w:tc>
      </w:tr>
      <w:tr w:rsidR="00634E6E" w14:paraId="081EBF92" w14:textId="77777777" w:rsidTr="00554545">
        <w:tc>
          <w:tcPr>
            <w:tcW w:w="5237" w:type="dxa"/>
          </w:tcPr>
          <w:p w14:paraId="0A4B0100" w14:textId="64DF9582" w:rsidR="00634E6E" w:rsidRDefault="00967766" w:rsidP="00CF09A4">
            <w:pPr>
              <w:keepNext/>
            </w:pPr>
            <w:r>
              <w:t>Maybe</w:t>
            </w:r>
          </w:p>
        </w:tc>
        <w:tc>
          <w:tcPr>
            <w:tcW w:w="1843" w:type="dxa"/>
          </w:tcPr>
          <w:p w14:paraId="7A7207A2" w14:textId="1363D6E3" w:rsidR="00634E6E" w:rsidRDefault="00967766" w:rsidP="00CF09A4">
            <w:pPr>
              <w:keepNext/>
            </w:pPr>
            <w:r>
              <w:t>18%</w:t>
            </w:r>
          </w:p>
        </w:tc>
        <w:tc>
          <w:tcPr>
            <w:tcW w:w="1933" w:type="dxa"/>
          </w:tcPr>
          <w:p w14:paraId="039BB942" w14:textId="0A7F3E97" w:rsidR="00634E6E" w:rsidRDefault="00967766" w:rsidP="00CF09A4">
            <w:pPr>
              <w:keepNext/>
            </w:pPr>
            <w:r>
              <w:t>4</w:t>
            </w:r>
          </w:p>
        </w:tc>
      </w:tr>
      <w:tr w:rsidR="00967766" w14:paraId="4F2F032A" w14:textId="77777777" w:rsidTr="00634E6E">
        <w:tc>
          <w:tcPr>
            <w:tcW w:w="5237" w:type="dxa"/>
          </w:tcPr>
          <w:p w14:paraId="0AEF2B03" w14:textId="4D508C3F" w:rsidR="00967766" w:rsidRDefault="00967766" w:rsidP="00CF09A4">
            <w:pPr>
              <w:keepNext/>
            </w:pPr>
            <w:r>
              <w:t>No</w:t>
            </w:r>
          </w:p>
        </w:tc>
        <w:tc>
          <w:tcPr>
            <w:tcW w:w="1843" w:type="dxa"/>
          </w:tcPr>
          <w:p w14:paraId="1451CEDC" w14:textId="666AD1D8" w:rsidR="00967766" w:rsidRDefault="00967766" w:rsidP="00CF09A4">
            <w:pPr>
              <w:keepNext/>
            </w:pPr>
            <w:r>
              <w:t>0%</w:t>
            </w:r>
          </w:p>
        </w:tc>
        <w:tc>
          <w:tcPr>
            <w:tcW w:w="1933" w:type="dxa"/>
          </w:tcPr>
          <w:p w14:paraId="21798D50" w14:textId="40C6AD9A" w:rsidR="00967766" w:rsidRDefault="00967766" w:rsidP="00CF09A4">
            <w:pPr>
              <w:keepNext/>
            </w:pPr>
            <w:r>
              <w:t>0</w:t>
            </w:r>
          </w:p>
        </w:tc>
      </w:tr>
    </w:tbl>
    <w:p w14:paraId="0DED7285" w14:textId="77777777" w:rsidR="006C6A99" w:rsidRDefault="006C6A99" w:rsidP="00FB3C5E"/>
    <w:p w14:paraId="5A93B1D5" w14:textId="37BAA234" w:rsidR="00CF09A4" w:rsidRPr="000A1F79" w:rsidRDefault="00CF09A4" w:rsidP="00FB3C5E">
      <w:r w:rsidRPr="000A1F79">
        <w:t xml:space="preserve">None of the students surveyed said that there was no need for any more Aboriginal teachers. The majority of students confirmed that there should be more. This is promising </w:t>
      </w:r>
      <w:r w:rsidRPr="000A1F79">
        <w:lastRenderedPageBreak/>
        <w:t xml:space="preserve">with regard to the promotion of teaching as a career, as it is clear </w:t>
      </w:r>
      <w:r w:rsidR="0059188C">
        <w:t xml:space="preserve">that </w:t>
      </w:r>
      <w:r w:rsidRPr="000A1F79">
        <w:t xml:space="preserve">students think </w:t>
      </w:r>
      <w:r w:rsidR="0059188C">
        <w:t>this</w:t>
      </w:r>
      <w:r w:rsidRPr="000A1F79">
        <w:t xml:space="preserve"> is necessary.</w:t>
      </w:r>
    </w:p>
    <w:p w14:paraId="06D2DD8B" w14:textId="4405AF71" w:rsidR="00493F75" w:rsidRPr="000A1F79" w:rsidRDefault="00023FE7" w:rsidP="0097571D">
      <w:pPr>
        <w:pStyle w:val="Heading3"/>
        <w:numPr>
          <w:ilvl w:val="2"/>
          <w:numId w:val="17"/>
        </w:numPr>
      </w:pPr>
      <w:bookmarkStart w:id="149" w:name="_Toc211504032"/>
      <w:r w:rsidRPr="000A1F79">
        <w:t xml:space="preserve">Student </w:t>
      </w:r>
      <w:r w:rsidR="00855EBE" w:rsidRPr="000A1F79">
        <w:t>r</w:t>
      </w:r>
      <w:r w:rsidRPr="000A1F79">
        <w:t xml:space="preserve">esponses to </w:t>
      </w:r>
      <w:r w:rsidR="00855EBE" w:rsidRPr="000A1F79">
        <w:t>o</w:t>
      </w:r>
      <w:r w:rsidRPr="000A1F79">
        <w:t xml:space="preserve">pen-ended </w:t>
      </w:r>
      <w:r w:rsidR="00855EBE" w:rsidRPr="000A1F79">
        <w:t>q</w:t>
      </w:r>
      <w:r w:rsidRPr="000A1F79">
        <w:t>uestions</w:t>
      </w:r>
      <w:bookmarkEnd w:id="149"/>
    </w:p>
    <w:p w14:paraId="1BB9F45C" w14:textId="77777777" w:rsidR="007E3C81" w:rsidRPr="00554545" w:rsidRDefault="007E3C81" w:rsidP="0059188C">
      <w:pPr>
        <w:keepNext/>
        <w:rPr>
          <w:b/>
          <w:bCs/>
        </w:rPr>
      </w:pPr>
      <w:r w:rsidRPr="00554545">
        <w:rPr>
          <w:b/>
          <w:bCs/>
        </w:rPr>
        <w:t>Q4. Why or why not? (Asked in Q3 if students would like to be a teacher after leaving school.)</w:t>
      </w:r>
    </w:p>
    <w:p w14:paraId="6F832A20" w14:textId="3B90E824" w:rsidR="008B6B52" w:rsidRPr="000A1F79" w:rsidRDefault="008B6B52" w:rsidP="008B6B52">
      <w:pPr>
        <w:pStyle w:val="Caption"/>
        <w:keepNext/>
      </w:pPr>
      <w:bookmarkStart w:id="150" w:name="_Toc202952996"/>
      <w:bookmarkStart w:id="151" w:name="_Toc202953359"/>
      <w:r w:rsidRPr="000A1F79">
        <w:t>Table 9: Student interests</w:t>
      </w:r>
      <w:bookmarkEnd w:id="150"/>
      <w:bookmarkEnd w:id="151"/>
    </w:p>
    <w:tbl>
      <w:tblPr>
        <w:tblStyle w:val="TableGrid"/>
        <w:tblW w:w="0" w:type="auto"/>
        <w:tblLook w:val="04A0" w:firstRow="1" w:lastRow="0" w:firstColumn="1" w:lastColumn="0" w:noHBand="0" w:noVBand="1"/>
      </w:tblPr>
      <w:tblGrid>
        <w:gridCol w:w="5949"/>
        <w:gridCol w:w="3067"/>
      </w:tblGrid>
      <w:tr w:rsidR="00835BFB" w:rsidRPr="0059188C" w14:paraId="0926C4DD" w14:textId="77777777" w:rsidTr="00554545">
        <w:tc>
          <w:tcPr>
            <w:tcW w:w="5949" w:type="dxa"/>
            <w:shd w:val="clear" w:color="auto" w:fill="78DED9" w:themeFill="accent1"/>
          </w:tcPr>
          <w:p w14:paraId="302C2013" w14:textId="77777777" w:rsidR="00835BFB" w:rsidRPr="0059188C" w:rsidRDefault="00835BFB" w:rsidP="0059188C">
            <w:pPr>
              <w:pStyle w:val="TOCHeading"/>
              <w:keepNext/>
              <w:rPr>
                <w:sz w:val="20"/>
                <w:szCs w:val="20"/>
              </w:rPr>
            </w:pPr>
            <w:r w:rsidRPr="0059188C">
              <w:rPr>
                <w:sz w:val="20"/>
                <w:szCs w:val="20"/>
              </w:rPr>
              <w:t>Alternative to being a teacher</w:t>
            </w:r>
          </w:p>
        </w:tc>
        <w:tc>
          <w:tcPr>
            <w:tcW w:w="3067" w:type="dxa"/>
            <w:shd w:val="clear" w:color="auto" w:fill="78DED9" w:themeFill="accent1"/>
          </w:tcPr>
          <w:p w14:paraId="27D74961" w14:textId="77777777" w:rsidR="00835BFB" w:rsidRPr="0059188C" w:rsidRDefault="00835BFB" w:rsidP="0059188C">
            <w:pPr>
              <w:pStyle w:val="TOCHeading"/>
              <w:keepNext/>
              <w:rPr>
                <w:sz w:val="20"/>
                <w:szCs w:val="20"/>
              </w:rPr>
            </w:pPr>
            <w:r w:rsidRPr="0059188C">
              <w:rPr>
                <w:sz w:val="20"/>
                <w:szCs w:val="20"/>
              </w:rPr>
              <w:t>Number of responses</w:t>
            </w:r>
          </w:p>
        </w:tc>
      </w:tr>
      <w:tr w:rsidR="00835BFB" w:rsidRPr="0059188C" w14:paraId="13A024B2" w14:textId="77777777" w:rsidTr="00554545">
        <w:tc>
          <w:tcPr>
            <w:tcW w:w="5949" w:type="dxa"/>
          </w:tcPr>
          <w:p w14:paraId="2F5B15B9" w14:textId="77777777" w:rsidR="00835BFB" w:rsidRPr="0059188C" w:rsidRDefault="00835BFB" w:rsidP="00D33665">
            <w:pPr>
              <w:pStyle w:val="TableParagraph"/>
              <w:rPr>
                <w:sz w:val="20"/>
                <w:szCs w:val="20"/>
              </w:rPr>
            </w:pPr>
            <w:r w:rsidRPr="0059188C">
              <w:rPr>
                <w:sz w:val="20"/>
                <w:szCs w:val="20"/>
              </w:rPr>
              <w:t xml:space="preserve">Interested in something else </w:t>
            </w:r>
          </w:p>
        </w:tc>
        <w:tc>
          <w:tcPr>
            <w:tcW w:w="3067" w:type="dxa"/>
          </w:tcPr>
          <w:p w14:paraId="545D1FF7" w14:textId="77777777" w:rsidR="00835BFB" w:rsidRPr="0059188C" w:rsidRDefault="00835BFB" w:rsidP="00D33665">
            <w:pPr>
              <w:pStyle w:val="TableParagraph"/>
              <w:rPr>
                <w:sz w:val="20"/>
                <w:szCs w:val="20"/>
              </w:rPr>
            </w:pPr>
            <w:r w:rsidRPr="0059188C">
              <w:rPr>
                <w:sz w:val="20"/>
                <w:szCs w:val="20"/>
              </w:rPr>
              <w:t>3</w:t>
            </w:r>
          </w:p>
        </w:tc>
      </w:tr>
      <w:tr w:rsidR="00835BFB" w:rsidRPr="0059188C" w14:paraId="377B299B" w14:textId="77777777" w:rsidTr="00554545">
        <w:tc>
          <w:tcPr>
            <w:tcW w:w="5949" w:type="dxa"/>
          </w:tcPr>
          <w:p w14:paraId="01AC6B9A" w14:textId="77777777" w:rsidR="00835BFB" w:rsidRPr="0059188C" w:rsidRDefault="00835BFB" w:rsidP="00D33665">
            <w:pPr>
              <w:pStyle w:val="TableParagraph"/>
              <w:rPr>
                <w:sz w:val="20"/>
                <w:szCs w:val="20"/>
              </w:rPr>
            </w:pPr>
            <w:r w:rsidRPr="0059188C">
              <w:rPr>
                <w:sz w:val="20"/>
                <w:szCs w:val="20"/>
              </w:rPr>
              <w:t>Leaving school behind</w:t>
            </w:r>
          </w:p>
        </w:tc>
        <w:tc>
          <w:tcPr>
            <w:tcW w:w="3067" w:type="dxa"/>
          </w:tcPr>
          <w:p w14:paraId="4EA8A97E" w14:textId="77777777" w:rsidR="00835BFB" w:rsidRPr="0059188C" w:rsidRDefault="00835BFB" w:rsidP="00D33665">
            <w:pPr>
              <w:pStyle w:val="TableParagraph"/>
              <w:rPr>
                <w:sz w:val="20"/>
                <w:szCs w:val="20"/>
              </w:rPr>
            </w:pPr>
            <w:r w:rsidRPr="0059188C">
              <w:rPr>
                <w:sz w:val="20"/>
                <w:szCs w:val="20"/>
              </w:rPr>
              <w:t>3</w:t>
            </w:r>
          </w:p>
        </w:tc>
      </w:tr>
      <w:tr w:rsidR="00835BFB" w:rsidRPr="0059188C" w14:paraId="24AD1B6F" w14:textId="77777777" w:rsidTr="00554545">
        <w:tc>
          <w:tcPr>
            <w:tcW w:w="5949" w:type="dxa"/>
          </w:tcPr>
          <w:p w14:paraId="0AF80032" w14:textId="77777777" w:rsidR="00835BFB" w:rsidRPr="0059188C" w:rsidRDefault="00835BFB" w:rsidP="00D33665">
            <w:pPr>
              <w:pStyle w:val="TableParagraph"/>
              <w:rPr>
                <w:sz w:val="20"/>
                <w:szCs w:val="20"/>
              </w:rPr>
            </w:pPr>
            <w:r w:rsidRPr="0059188C">
              <w:rPr>
                <w:sz w:val="20"/>
                <w:szCs w:val="20"/>
              </w:rPr>
              <w:t>Not working with kids</w:t>
            </w:r>
          </w:p>
        </w:tc>
        <w:tc>
          <w:tcPr>
            <w:tcW w:w="3067" w:type="dxa"/>
          </w:tcPr>
          <w:p w14:paraId="672C2C51" w14:textId="77777777" w:rsidR="00835BFB" w:rsidRPr="0059188C" w:rsidRDefault="00835BFB" w:rsidP="00D33665">
            <w:pPr>
              <w:pStyle w:val="TableParagraph"/>
              <w:rPr>
                <w:sz w:val="20"/>
                <w:szCs w:val="20"/>
              </w:rPr>
            </w:pPr>
            <w:r w:rsidRPr="0059188C">
              <w:rPr>
                <w:sz w:val="20"/>
                <w:szCs w:val="20"/>
              </w:rPr>
              <w:t>2</w:t>
            </w:r>
          </w:p>
        </w:tc>
      </w:tr>
      <w:tr w:rsidR="00835BFB" w:rsidRPr="0059188C" w14:paraId="33461664" w14:textId="77777777" w:rsidTr="00554545">
        <w:tc>
          <w:tcPr>
            <w:tcW w:w="5949" w:type="dxa"/>
          </w:tcPr>
          <w:p w14:paraId="20023C68" w14:textId="77777777" w:rsidR="00835BFB" w:rsidRPr="0059188C" w:rsidRDefault="00835BFB" w:rsidP="00D33665">
            <w:pPr>
              <w:pStyle w:val="TableParagraph"/>
              <w:rPr>
                <w:sz w:val="20"/>
                <w:szCs w:val="20"/>
              </w:rPr>
            </w:pPr>
            <w:r w:rsidRPr="0059188C">
              <w:rPr>
                <w:sz w:val="20"/>
                <w:szCs w:val="20"/>
              </w:rPr>
              <w:t>Something else</w:t>
            </w:r>
          </w:p>
        </w:tc>
        <w:tc>
          <w:tcPr>
            <w:tcW w:w="3067" w:type="dxa"/>
          </w:tcPr>
          <w:p w14:paraId="10D41569" w14:textId="77777777" w:rsidR="00835BFB" w:rsidRPr="0059188C" w:rsidRDefault="00835BFB" w:rsidP="00D33665">
            <w:pPr>
              <w:pStyle w:val="TableParagraph"/>
              <w:rPr>
                <w:sz w:val="20"/>
                <w:szCs w:val="20"/>
              </w:rPr>
            </w:pPr>
            <w:r w:rsidRPr="0059188C">
              <w:rPr>
                <w:sz w:val="20"/>
                <w:szCs w:val="20"/>
              </w:rPr>
              <w:t>2</w:t>
            </w:r>
          </w:p>
        </w:tc>
      </w:tr>
      <w:tr w:rsidR="00835BFB" w:rsidRPr="0059188C" w14:paraId="3888E652" w14:textId="77777777" w:rsidTr="00554545">
        <w:tc>
          <w:tcPr>
            <w:tcW w:w="5949" w:type="dxa"/>
          </w:tcPr>
          <w:p w14:paraId="22D5CB7A" w14:textId="77777777" w:rsidR="00835BFB" w:rsidRPr="0059188C" w:rsidRDefault="00835BFB" w:rsidP="00D33665">
            <w:pPr>
              <w:pStyle w:val="TableParagraph"/>
              <w:rPr>
                <w:sz w:val="20"/>
                <w:szCs w:val="20"/>
              </w:rPr>
            </w:pPr>
            <w:r w:rsidRPr="0059188C">
              <w:rPr>
                <w:sz w:val="20"/>
                <w:szCs w:val="20"/>
              </w:rPr>
              <w:t>A carpenter</w:t>
            </w:r>
          </w:p>
        </w:tc>
        <w:tc>
          <w:tcPr>
            <w:tcW w:w="3067" w:type="dxa"/>
          </w:tcPr>
          <w:p w14:paraId="7EEBD64B" w14:textId="77777777" w:rsidR="00835BFB" w:rsidRPr="0059188C" w:rsidRDefault="00835BFB" w:rsidP="00D33665">
            <w:pPr>
              <w:pStyle w:val="TableParagraph"/>
              <w:rPr>
                <w:sz w:val="20"/>
                <w:szCs w:val="20"/>
              </w:rPr>
            </w:pPr>
            <w:r w:rsidRPr="0059188C">
              <w:rPr>
                <w:sz w:val="20"/>
                <w:szCs w:val="20"/>
              </w:rPr>
              <w:t>1</w:t>
            </w:r>
          </w:p>
        </w:tc>
      </w:tr>
      <w:tr w:rsidR="00835BFB" w:rsidRPr="0059188C" w14:paraId="654B0D8E" w14:textId="77777777" w:rsidTr="00554545">
        <w:tc>
          <w:tcPr>
            <w:tcW w:w="5949" w:type="dxa"/>
          </w:tcPr>
          <w:p w14:paraId="76F8A0FE" w14:textId="77777777" w:rsidR="00835BFB" w:rsidRPr="0059188C" w:rsidRDefault="00835BFB" w:rsidP="00D33665">
            <w:pPr>
              <w:pStyle w:val="TableParagraph"/>
              <w:rPr>
                <w:sz w:val="20"/>
                <w:szCs w:val="20"/>
              </w:rPr>
            </w:pPr>
            <w:r w:rsidRPr="0059188C">
              <w:rPr>
                <w:sz w:val="20"/>
                <w:szCs w:val="20"/>
              </w:rPr>
              <w:t>A childcare worker</w:t>
            </w:r>
          </w:p>
        </w:tc>
        <w:tc>
          <w:tcPr>
            <w:tcW w:w="3067" w:type="dxa"/>
          </w:tcPr>
          <w:p w14:paraId="3B451BDF" w14:textId="77777777" w:rsidR="00835BFB" w:rsidRPr="0059188C" w:rsidRDefault="00835BFB" w:rsidP="00D33665">
            <w:pPr>
              <w:pStyle w:val="TableParagraph"/>
              <w:rPr>
                <w:sz w:val="20"/>
                <w:szCs w:val="20"/>
              </w:rPr>
            </w:pPr>
            <w:r w:rsidRPr="0059188C">
              <w:rPr>
                <w:sz w:val="20"/>
                <w:szCs w:val="20"/>
              </w:rPr>
              <w:t>1</w:t>
            </w:r>
          </w:p>
        </w:tc>
      </w:tr>
      <w:tr w:rsidR="00835BFB" w:rsidRPr="0059188C" w14:paraId="77CA9DD3" w14:textId="77777777" w:rsidTr="00554545">
        <w:tc>
          <w:tcPr>
            <w:tcW w:w="5949" w:type="dxa"/>
          </w:tcPr>
          <w:p w14:paraId="0B53EEBC" w14:textId="77777777" w:rsidR="00835BFB" w:rsidRPr="0059188C" w:rsidRDefault="00835BFB" w:rsidP="00D33665">
            <w:pPr>
              <w:pStyle w:val="TableParagraph"/>
              <w:rPr>
                <w:sz w:val="20"/>
                <w:szCs w:val="20"/>
              </w:rPr>
            </w:pPr>
            <w:r w:rsidRPr="0059188C">
              <w:rPr>
                <w:sz w:val="20"/>
                <w:szCs w:val="20"/>
              </w:rPr>
              <w:t>A health worker</w:t>
            </w:r>
          </w:p>
        </w:tc>
        <w:tc>
          <w:tcPr>
            <w:tcW w:w="3067" w:type="dxa"/>
          </w:tcPr>
          <w:p w14:paraId="2DFA5639" w14:textId="77777777" w:rsidR="00835BFB" w:rsidRPr="0059188C" w:rsidRDefault="00835BFB" w:rsidP="00D33665">
            <w:pPr>
              <w:pStyle w:val="TableParagraph"/>
              <w:rPr>
                <w:sz w:val="20"/>
                <w:szCs w:val="20"/>
              </w:rPr>
            </w:pPr>
            <w:r w:rsidRPr="0059188C">
              <w:rPr>
                <w:sz w:val="20"/>
                <w:szCs w:val="20"/>
              </w:rPr>
              <w:t>1</w:t>
            </w:r>
          </w:p>
        </w:tc>
      </w:tr>
      <w:tr w:rsidR="00835BFB" w:rsidRPr="0059188C" w14:paraId="35BEEB6F" w14:textId="77777777" w:rsidTr="00554545">
        <w:tc>
          <w:tcPr>
            <w:tcW w:w="5949" w:type="dxa"/>
          </w:tcPr>
          <w:p w14:paraId="33158EAE" w14:textId="77777777" w:rsidR="00835BFB" w:rsidRPr="0059188C" w:rsidRDefault="00835BFB" w:rsidP="00D33665">
            <w:pPr>
              <w:pStyle w:val="TableParagraph"/>
              <w:rPr>
                <w:sz w:val="20"/>
                <w:szCs w:val="20"/>
              </w:rPr>
            </w:pPr>
            <w:r w:rsidRPr="0059188C">
              <w:rPr>
                <w:sz w:val="20"/>
                <w:szCs w:val="20"/>
              </w:rPr>
              <w:t>Working out bush</w:t>
            </w:r>
          </w:p>
        </w:tc>
        <w:tc>
          <w:tcPr>
            <w:tcW w:w="3067" w:type="dxa"/>
          </w:tcPr>
          <w:p w14:paraId="5D0F79C2" w14:textId="77777777" w:rsidR="00835BFB" w:rsidRPr="0059188C" w:rsidRDefault="00835BFB" w:rsidP="00D33665">
            <w:pPr>
              <w:pStyle w:val="TableParagraph"/>
              <w:rPr>
                <w:sz w:val="20"/>
                <w:szCs w:val="20"/>
              </w:rPr>
            </w:pPr>
            <w:r w:rsidRPr="0059188C">
              <w:rPr>
                <w:sz w:val="20"/>
                <w:szCs w:val="20"/>
              </w:rPr>
              <w:t>1</w:t>
            </w:r>
          </w:p>
        </w:tc>
      </w:tr>
      <w:tr w:rsidR="00835BFB" w:rsidRPr="0059188C" w14:paraId="41F0358E" w14:textId="77777777" w:rsidTr="00554545">
        <w:tc>
          <w:tcPr>
            <w:tcW w:w="5949" w:type="dxa"/>
          </w:tcPr>
          <w:p w14:paraId="785AC0A3" w14:textId="77777777" w:rsidR="00835BFB" w:rsidRPr="0059188C" w:rsidRDefault="00835BFB" w:rsidP="00D33665">
            <w:pPr>
              <w:pStyle w:val="TableParagraph"/>
              <w:rPr>
                <w:sz w:val="20"/>
                <w:szCs w:val="20"/>
              </w:rPr>
            </w:pPr>
            <w:r w:rsidRPr="0059188C">
              <w:rPr>
                <w:sz w:val="20"/>
                <w:szCs w:val="20"/>
              </w:rPr>
              <w:t>Working at the mines</w:t>
            </w:r>
          </w:p>
        </w:tc>
        <w:tc>
          <w:tcPr>
            <w:tcW w:w="3067" w:type="dxa"/>
          </w:tcPr>
          <w:p w14:paraId="4C9D19B6" w14:textId="77777777" w:rsidR="00835BFB" w:rsidRPr="0059188C" w:rsidRDefault="00835BFB" w:rsidP="00D33665">
            <w:pPr>
              <w:pStyle w:val="TableParagraph"/>
              <w:rPr>
                <w:sz w:val="20"/>
                <w:szCs w:val="20"/>
              </w:rPr>
            </w:pPr>
            <w:r w:rsidRPr="0059188C">
              <w:rPr>
                <w:sz w:val="20"/>
                <w:szCs w:val="20"/>
              </w:rPr>
              <w:t>1</w:t>
            </w:r>
          </w:p>
        </w:tc>
      </w:tr>
    </w:tbl>
    <w:p w14:paraId="1D39D1AF" w14:textId="77777777" w:rsidR="000A0B99" w:rsidRPr="000A1F79" w:rsidRDefault="000A0B99" w:rsidP="0059188C"/>
    <w:p w14:paraId="7055EF40" w14:textId="0C9266C4" w:rsidR="007E3C81" w:rsidRPr="000A1F79" w:rsidRDefault="007E3C81" w:rsidP="00FB3C5E">
      <w:r w:rsidRPr="000A1F79">
        <w:t>Students who did not want to be teachers after they leave school planned to be doing other things. It is acknowledged that not everybody will want to teach</w:t>
      </w:r>
      <w:r w:rsidR="00BF6330" w:rsidRPr="000A1F79">
        <w:t>,</w:t>
      </w:r>
      <w:r w:rsidRPr="000A1F79">
        <w:t xml:space="preserve"> but the reasons </w:t>
      </w:r>
      <w:r w:rsidR="00BF6330" w:rsidRPr="000A1F79">
        <w:t>for this</w:t>
      </w:r>
      <w:r w:rsidRPr="000A1F79">
        <w:t xml:space="preserve"> could help to inform how we promote teaching. For example, the student who wants to work out bush could </w:t>
      </w:r>
      <w:r w:rsidR="00BF6330" w:rsidRPr="000A1F79">
        <w:t>teach</w:t>
      </w:r>
      <w:r w:rsidRPr="000A1F79">
        <w:t xml:space="preserve"> out bush. A teaching degree could</w:t>
      </w:r>
      <w:r w:rsidR="00BF6330" w:rsidRPr="000A1F79">
        <w:t xml:space="preserve"> also</w:t>
      </w:r>
      <w:r w:rsidRPr="000A1F79">
        <w:t xml:space="preserve"> be helpful for a childcare worker. </w:t>
      </w:r>
      <w:r w:rsidR="00BF6330" w:rsidRPr="000A1F79">
        <w:t>It was also noted that</w:t>
      </w:r>
      <w:r w:rsidRPr="000A1F79">
        <w:t xml:space="preserve"> the comments about not liking children and not wanting to work with them may </w:t>
      </w:r>
      <w:r w:rsidR="00BF6330" w:rsidRPr="000A1F79">
        <w:t>reflect</w:t>
      </w:r>
      <w:r w:rsidRPr="000A1F79">
        <w:t xml:space="preserve"> temporary </w:t>
      </w:r>
      <w:r w:rsidR="009E07EF" w:rsidRPr="000A1F79">
        <w:t>attitudes</w:t>
      </w:r>
      <w:r w:rsidR="00BF6330" w:rsidRPr="000A1F79">
        <w:t xml:space="preserve"> </w:t>
      </w:r>
      <w:r w:rsidR="009E07EF" w:rsidRPr="000A1F79">
        <w:t xml:space="preserve">that </w:t>
      </w:r>
      <w:r w:rsidR="0059188C">
        <w:t>would</w:t>
      </w:r>
      <w:r w:rsidR="009E07EF" w:rsidRPr="000A1F79">
        <w:t xml:space="preserve"> not stop</w:t>
      </w:r>
      <w:r w:rsidRPr="000A1F79">
        <w:t xml:space="preserve"> the respondents f</w:t>
      </w:r>
      <w:r w:rsidR="00E94037" w:rsidRPr="000A1F79">
        <w:t>ro</w:t>
      </w:r>
      <w:r w:rsidRPr="000A1F79">
        <w:t>m pursuing teaching as a mature</w:t>
      </w:r>
      <w:r w:rsidR="00BF6330" w:rsidRPr="000A1F79">
        <w:t>-</w:t>
      </w:r>
      <w:r w:rsidRPr="000A1F79">
        <w:t>aged student.</w:t>
      </w:r>
    </w:p>
    <w:p w14:paraId="283F33FB" w14:textId="2F6A3F0C" w:rsidR="007E3C81" w:rsidRPr="000A1F79" w:rsidRDefault="007E3C81" w:rsidP="00FB3C5E">
      <w:r w:rsidRPr="000A1F79">
        <w:t>There were a couple of concerning comments</w:t>
      </w:r>
      <w:r w:rsidR="00BF6330" w:rsidRPr="000A1F79">
        <w:t>. A</w:t>
      </w:r>
      <w:r w:rsidRPr="000A1F79">
        <w:t xml:space="preserve">part </w:t>
      </w:r>
      <w:r w:rsidR="00586118" w:rsidRPr="000A1F79">
        <w:t>from</w:t>
      </w:r>
      <w:r w:rsidRPr="000A1F79">
        <w:t xml:space="preserve"> </w:t>
      </w:r>
      <w:r w:rsidR="009E07EF" w:rsidRPr="000A1F79">
        <w:t>those</w:t>
      </w:r>
      <w:r w:rsidRPr="000A1F79">
        <w:t xml:space="preserve"> about not liking children, there was also a comment about teachers always looking unhappy and complaining</w:t>
      </w:r>
      <w:r w:rsidR="0059188C">
        <w:t>.</w:t>
      </w:r>
      <w:r w:rsidR="00BF6330" w:rsidRPr="000A1F79">
        <w:t xml:space="preserve"> </w:t>
      </w:r>
      <w:r w:rsidR="0059188C">
        <w:t>Unsurprisingly, such a perception</w:t>
      </w:r>
      <w:r w:rsidRPr="000A1F79">
        <w:t xml:space="preserve"> </w:t>
      </w:r>
      <w:r w:rsidR="009E07EF" w:rsidRPr="000A1F79">
        <w:t>did not</w:t>
      </w:r>
      <w:r w:rsidR="00BF6330" w:rsidRPr="000A1F79">
        <w:t xml:space="preserve"> inspire</w:t>
      </w:r>
      <w:r w:rsidRPr="000A1F79">
        <w:t xml:space="preserve"> </w:t>
      </w:r>
      <w:r w:rsidR="009E07EF" w:rsidRPr="000A1F79">
        <w:t>this</w:t>
      </w:r>
      <w:r w:rsidRPr="000A1F79">
        <w:t xml:space="preserve"> student to want to be </w:t>
      </w:r>
      <w:r w:rsidR="0059188C">
        <w:t>a teacher</w:t>
      </w:r>
      <w:r w:rsidRPr="000A1F79">
        <w:t xml:space="preserve">. Other concerning comments </w:t>
      </w:r>
      <w:r w:rsidR="009E07EF" w:rsidRPr="000A1F79">
        <w:t>addressed</w:t>
      </w:r>
      <w:r w:rsidRPr="000A1F79">
        <w:t xml:space="preserve"> not enjoying school</w:t>
      </w:r>
      <w:r w:rsidR="00BF6330" w:rsidRPr="000A1F79">
        <w:t xml:space="preserve">, </w:t>
      </w:r>
      <w:r w:rsidRPr="000A1F79">
        <w:t>not liking school</w:t>
      </w:r>
      <w:r w:rsidR="00BF6330" w:rsidRPr="000A1F79">
        <w:t xml:space="preserve">, </w:t>
      </w:r>
      <w:r w:rsidRPr="000A1F79">
        <w:t xml:space="preserve">and wanting to leave school behind. A student’s experience at school </w:t>
      </w:r>
      <w:r w:rsidR="00C910E0" w:rsidRPr="000A1F79">
        <w:t>affe</w:t>
      </w:r>
      <w:r w:rsidRPr="000A1F79">
        <w:t>ct</w:t>
      </w:r>
      <w:r w:rsidR="00E6643C" w:rsidRPr="000A1F79">
        <w:t>s</w:t>
      </w:r>
      <w:r w:rsidRPr="000A1F79">
        <w:t xml:space="preserve"> their future. It is</w:t>
      </w:r>
      <w:r w:rsidR="00C910E0" w:rsidRPr="000A1F79">
        <w:t>,</w:t>
      </w:r>
      <w:r w:rsidR="00BF6330" w:rsidRPr="000A1F79">
        <w:t xml:space="preserve"> therefore</w:t>
      </w:r>
      <w:r w:rsidR="00C910E0" w:rsidRPr="000A1F79">
        <w:t>,</w:t>
      </w:r>
      <w:r w:rsidRPr="000A1F79">
        <w:t xml:space="preserve"> vital that students have a</w:t>
      </w:r>
      <w:r w:rsidR="00A51D8A" w:rsidRPr="000A1F79">
        <w:t xml:space="preserve"> positive, </w:t>
      </w:r>
      <w:r w:rsidRPr="000A1F79">
        <w:t>enjoyable</w:t>
      </w:r>
      <w:r w:rsidR="00BF6330" w:rsidRPr="000A1F79">
        <w:t xml:space="preserve">, </w:t>
      </w:r>
      <w:r w:rsidRPr="000A1F79">
        <w:t>and safe experience of school.</w:t>
      </w:r>
    </w:p>
    <w:p w14:paraId="2CCE74CE" w14:textId="2928670E" w:rsidR="00FD44D0" w:rsidRPr="00554545" w:rsidRDefault="00FD44D0" w:rsidP="00FD44D0">
      <w:pPr>
        <w:rPr>
          <w:b/>
          <w:bCs/>
        </w:rPr>
      </w:pPr>
      <w:r w:rsidRPr="00554545">
        <w:rPr>
          <w:b/>
          <w:bCs/>
        </w:rPr>
        <w:t>Q5 (a). Why do you think that teaching would be a good job for an Aboriginal person?</w:t>
      </w:r>
    </w:p>
    <w:p w14:paraId="0763C2FA" w14:textId="0E06583C" w:rsidR="00FD44D0" w:rsidRPr="00554545" w:rsidRDefault="00FD44D0" w:rsidP="00FD44D0">
      <w:pPr>
        <w:rPr>
          <w:b/>
          <w:bCs/>
        </w:rPr>
      </w:pPr>
      <w:r w:rsidRPr="00554545">
        <w:rPr>
          <w:b/>
          <w:bCs/>
        </w:rPr>
        <w:t>– Other. Please briefly explain.</w:t>
      </w:r>
    </w:p>
    <w:p w14:paraId="4FF8F710" w14:textId="772F41F2" w:rsidR="00FD44D0" w:rsidRPr="000A1F79" w:rsidRDefault="00FD44D0" w:rsidP="00FB3C5E">
      <w:r w:rsidRPr="000A1F79">
        <w:t xml:space="preserve">Students were also given the option to select “other” and </w:t>
      </w:r>
      <w:r w:rsidR="0059188C">
        <w:t xml:space="preserve">to </w:t>
      </w:r>
      <w:r w:rsidRPr="000A1F79">
        <w:t>write their own answer. Two of these responses were:</w:t>
      </w:r>
    </w:p>
    <w:p w14:paraId="1D2B0179" w14:textId="3AD4D93B" w:rsidR="00FD44D0" w:rsidRPr="00554545" w:rsidRDefault="00FD7D84" w:rsidP="00554545">
      <w:pPr>
        <w:pStyle w:val="TableParagraph"/>
        <w:numPr>
          <w:ilvl w:val="0"/>
          <w:numId w:val="54"/>
        </w:numPr>
        <w:ind w:left="709"/>
      </w:pPr>
      <w:r>
        <w:t>“</w:t>
      </w:r>
      <w:r w:rsidR="00FD44D0" w:rsidRPr="00554545">
        <w:t>Build relationships easier connect easier make it feel like a safe space.</w:t>
      </w:r>
      <w:r>
        <w:t>”</w:t>
      </w:r>
    </w:p>
    <w:p w14:paraId="15E43E93" w14:textId="1A7B957B" w:rsidR="00FD44D0" w:rsidRPr="00554545" w:rsidRDefault="00FD7D84" w:rsidP="00554545">
      <w:pPr>
        <w:pStyle w:val="ListParagraph"/>
        <w:numPr>
          <w:ilvl w:val="0"/>
          <w:numId w:val="54"/>
        </w:numPr>
        <w:ind w:left="709"/>
      </w:pPr>
      <w:r>
        <w:t>“</w:t>
      </w:r>
      <w:r w:rsidR="00FD44D0" w:rsidRPr="00554545">
        <w:t>Teach bilingual education.</w:t>
      </w:r>
      <w:r>
        <w:t>”</w:t>
      </w:r>
    </w:p>
    <w:p w14:paraId="5CC7AB31" w14:textId="2E543967" w:rsidR="00D43F9D" w:rsidRPr="000A1F79" w:rsidRDefault="00FD44D0" w:rsidP="00FB3C5E">
      <w:r w:rsidRPr="000A1F79">
        <w:lastRenderedPageBreak/>
        <w:t>Both of these alternative answers offered by the students have cultural aspects to them regarding language, connectedness, and (cultural) safety. The</w:t>
      </w:r>
      <w:r w:rsidR="0059188C">
        <w:t>se answers</w:t>
      </w:r>
      <w:r w:rsidRPr="000A1F79">
        <w:t xml:space="preserve"> underscore two things: that culture and language are intertwined</w:t>
      </w:r>
      <w:r w:rsidR="0059188C">
        <w:t>,</w:t>
      </w:r>
      <w:r w:rsidRPr="000A1F79">
        <w:t xml:space="preserve"> and that there is a need for Aboriginal students to feel connected and safe at school.</w:t>
      </w:r>
    </w:p>
    <w:p w14:paraId="0C0E354F" w14:textId="2473A89A" w:rsidR="00CD7C24" w:rsidRPr="00554545" w:rsidRDefault="00CD7C24" w:rsidP="0059188C">
      <w:pPr>
        <w:keepNext/>
        <w:rPr>
          <w:b/>
          <w:bCs/>
        </w:rPr>
      </w:pPr>
      <w:r w:rsidRPr="00554545">
        <w:rPr>
          <w:b/>
          <w:bCs/>
        </w:rPr>
        <w:t>Q6 (a). What do you think would be the good things about being a teacher?</w:t>
      </w:r>
    </w:p>
    <w:p w14:paraId="181FC9AE" w14:textId="0417D545" w:rsidR="00CD7C24" w:rsidRPr="00554545" w:rsidRDefault="00CD7C24" w:rsidP="0059188C">
      <w:pPr>
        <w:keepNext/>
        <w:rPr>
          <w:b/>
          <w:bCs/>
        </w:rPr>
      </w:pPr>
      <w:r w:rsidRPr="00554545">
        <w:rPr>
          <w:b/>
          <w:bCs/>
        </w:rPr>
        <w:t>– Other. Please briefly explain.</w:t>
      </w:r>
    </w:p>
    <w:p w14:paraId="364C7BCA" w14:textId="3A300C8F" w:rsidR="00CD7C24" w:rsidRPr="000A1F79" w:rsidRDefault="0059188C" w:rsidP="00FB3C5E">
      <w:r>
        <w:t>As with</w:t>
      </w:r>
      <w:r w:rsidR="00CD7C24" w:rsidRPr="000A1F79">
        <w:t xml:space="preserve"> the previous question, students were given the option of writing their own answer </w:t>
      </w:r>
      <w:r>
        <w:t xml:space="preserve">to this question </w:t>
      </w:r>
      <w:r w:rsidR="00CD7C24" w:rsidRPr="000A1F79">
        <w:t xml:space="preserve">rather than </w:t>
      </w:r>
      <w:r>
        <w:t>simply choosing among</w:t>
      </w:r>
      <w:r w:rsidR="00CD7C24" w:rsidRPr="000A1F79">
        <w:t xml:space="preserve"> the </w:t>
      </w:r>
      <w:r w:rsidR="00FD7D84" w:rsidRPr="000A1F79">
        <w:t>multiple</w:t>
      </w:r>
      <w:r w:rsidR="00FD7D84">
        <w:t>-choice</w:t>
      </w:r>
      <w:r w:rsidR="00CD7C24" w:rsidRPr="000A1F79">
        <w:t xml:space="preserve"> </w:t>
      </w:r>
      <w:r>
        <w:t>answers</w:t>
      </w:r>
      <w:r w:rsidR="00CD7C24" w:rsidRPr="000A1F79">
        <w:t>. Only one student chose to write an answer. The student wrote:</w:t>
      </w:r>
    </w:p>
    <w:p w14:paraId="2F35C6CF" w14:textId="6D745BA2" w:rsidR="00CD7C24" w:rsidRPr="00FD7D84" w:rsidRDefault="00FD7D84" w:rsidP="00554545">
      <w:pPr>
        <w:pStyle w:val="ListParagraph"/>
        <w:numPr>
          <w:ilvl w:val="0"/>
          <w:numId w:val="55"/>
        </w:numPr>
        <w:ind w:left="709"/>
        <w:rPr>
          <w:i/>
          <w:iCs/>
        </w:rPr>
      </w:pPr>
      <w:r>
        <w:t>“</w:t>
      </w:r>
      <w:r w:rsidR="00CD7C24" w:rsidRPr="00554545">
        <w:t>Housing</w:t>
      </w:r>
      <w:r w:rsidR="00CD7C24" w:rsidRPr="00FD7D84">
        <w:rPr>
          <w:i/>
          <w:iCs/>
        </w:rPr>
        <w:t>.</w:t>
      </w:r>
      <w:r>
        <w:t>”</w:t>
      </w:r>
    </w:p>
    <w:p w14:paraId="59B80598" w14:textId="605E9BFE" w:rsidR="00CD7C24" w:rsidRPr="000A1F79" w:rsidRDefault="00CD7C24" w:rsidP="00FB3C5E">
      <w:r w:rsidRPr="000A1F79">
        <w:t xml:space="preserve">In communities, housing provided to visiting teachers is an obvious </w:t>
      </w:r>
      <w:r w:rsidR="0059188C">
        <w:t>benefit</w:t>
      </w:r>
      <w:r w:rsidRPr="000A1F79">
        <w:t xml:space="preserve"> when it is available. The student who gave this answer has </w:t>
      </w:r>
      <w:r w:rsidR="00FD7D84">
        <w:t>clearly</w:t>
      </w:r>
      <w:r w:rsidR="00FD7D84" w:rsidRPr="000A1F79">
        <w:t xml:space="preserve"> </w:t>
      </w:r>
      <w:r w:rsidRPr="000A1F79">
        <w:t>noticed</w:t>
      </w:r>
      <w:r w:rsidR="00FD7D84">
        <w:t xml:space="preserve"> this</w:t>
      </w:r>
      <w:r w:rsidRPr="000A1F79">
        <w:t>. A housing shortage in remote and very remote communities would definitely be an incentive to be a teacher and should be used to promote the profession when available.</w:t>
      </w:r>
    </w:p>
    <w:p w14:paraId="365065B7" w14:textId="77777777" w:rsidR="00EE55EA" w:rsidRPr="00554545" w:rsidRDefault="00EE55EA" w:rsidP="00EE55EA">
      <w:pPr>
        <w:rPr>
          <w:b/>
          <w:bCs/>
        </w:rPr>
      </w:pPr>
      <w:r w:rsidRPr="00554545">
        <w:rPr>
          <w:b/>
          <w:bCs/>
        </w:rPr>
        <w:t>Q7. What might not be so good about being a teacher?</w:t>
      </w:r>
    </w:p>
    <w:p w14:paraId="5A30A67D" w14:textId="4900FD36" w:rsidR="008B6B52" w:rsidRPr="000A1F79" w:rsidRDefault="008B6B52" w:rsidP="008B6B52">
      <w:pPr>
        <w:pStyle w:val="Caption"/>
        <w:keepNext/>
      </w:pPr>
      <w:bookmarkStart w:id="152" w:name="_Toc202952997"/>
      <w:bookmarkStart w:id="153" w:name="_Toc202953360"/>
      <w:r w:rsidRPr="000A1F79">
        <w:t>Table 10: Student concerns</w:t>
      </w:r>
      <w:bookmarkEnd w:id="152"/>
      <w:bookmarkEnd w:id="153"/>
    </w:p>
    <w:tbl>
      <w:tblPr>
        <w:tblStyle w:val="TableGrid"/>
        <w:tblW w:w="0" w:type="auto"/>
        <w:tblLook w:val="04A0" w:firstRow="1" w:lastRow="0" w:firstColumn="1" w:lastColumn="0" w:noHBand="0" w:noVBand="1"/>
      </w:tblPr>
      <w:tblGrid>
        <w:gridCol w:w="4957"/>
        <w:gridCol w:w="4059"/>
      </w:tblGrid>
      <w:tr w:rsidR="009A56E1" w:rsidRPr="0059188C" w14:paraId="0E8F4115" w14:textId="77777777" w:rsidTr="00554545">
        <w:tc>
          <w:tcPr>
            <w:tcW w:w="4957" w:type="dxa"/>
            <w:shd w:val="clear" w:color="auto" w:fill="78DED9" w:themeFill="accent1"/>
          </w:tcPr>
          <w:p w14:paraId="4F260401" w14:textId="66D15F56" w:rsidR="009A56E1" w:rsidRPr="0059188C" w:rsidRDefault="00320C25" w:rsidP="00A96380">
            <w:pPr>
              <w:pStyle w:val="TOCHeading"/>
              <w:rPr>
                <w:sz w:val="20"/>
                <w:szCs w:val="20"/>
              </w:rPr>
            </w:pPr>
            <w:r w:rsidRPr="0059188C">
              <w:rPr>
                <w:sz w:val="20"/>
                <w:szCs w:val="20"/>
              </w:rPr>
              <w:t>Something not so good</w:t>
            </w:r>
            <w:r w:rsidR="00D56FC1" w:rsidRPr="0059188C">
              <w:rPr>
                <w:sz w:val="20"/>
                <w:szCs w:val="20"/>
              </w:rPr>
              <w:t xml:space="preserve"> about teaching</w:t>
            </w:r>
          </w:p>
        </w:tc>
        <w:tc>
          <w:tcPr>
            <w:tcW w:w="4059" w:type="dxa"/>
            <w:shd w:val="clear" w:color="auto" w:fill="78DED9" w:themeFill="accent1"/>
          </w:tcPr>
          <w:p w14:paraId="007473E8" w14:textId="071EB92C" w:rsidR="009A56E1" w:rsidRPr="0059188C" w:rsidRDefault="00320C25" w:rsidP="00A96380">
            <w:pPr>
              <w:pStyle w:val="TOCHeading"/>
              <w:rPr>
                <w:sz w:val="20"/>
                <w:szCs w:val="20"/>
              </w:rPr>
            </w:pPr>
            <w:r w:rsidRPr="0059188C">
              <w:rPr>
                <w:sz w:val="20"/>
                <w:szCs w:val="20"/>
              </w:rPr>
              <w:t>Number of responses</w:t>
            </w:r>
          </w:p>
        </w:tc>
      </w:tr>
      <w:tr w:rsidR="009A56E1" w:rsidRPr="0059188C" w14:paraId="41DDF7D3" w14:textId="77777777" w:rsidTr="0059188C">
        <w:tc>
          <w:tcPr>
            <w:tcW w:w="4957" w:type="dxa"/>
          </w:tcPr>
          <w:p w14:paraId="28C08624" w14:textId="5F6CD3D5" w:rsidR="009A56E1" w:rsidRPr="0059188C" w:rsidRDefault="00320C25" w:rsidP="00A96380">
            <w:pPr>
              <w:pStyle w:val="TableParagraph"/>
              <w:rPr>
                <w:sz w:val="20"/>
                <w:szCs w:val="20"/>
              </w:rPr>
            </w:pPr>
            <w:r w:rsidRPr="0059188C">
              <w:rPr>
                <w:sz w:val="20"/>
                <w:szCs w:val="20"/>
              </w:rPr>
              <w:t xml:space="preserve">Poor student behaviour </w:t>
            </w:r>
          </w:p>
        </w:tc>
        <w:tc>
          <w:tcPr>
            <w:tcW w:w="4059" w:type="dxa"/>
          </w:tcPr>
          <w:p w14:paraId="7CE6EB4E" w14:textId="1BBA0D0B" w:rsidR="009A56E1" w:rsidRPr="0059188C" w:rsidRDefault="00320C25" w:rsidP="00A96380">
            <w:pPr>
              <w:pStyle w:val="TableParagraph"/>
              <w:rPr>
                <w:sz w:val="20"/>
                <w:szCs w:val="20"/>
              </w:rPr>
            </w:pPr>
            <w:r w:rsidRPr="0059188C">
              <w:rPr>
                <w:sz w:val="20"/>
                <w:szCs w:val="20"/>
              </w:rPr>
              <w:t>10</w:t>
            </w:r>
          </w:p>
        </w:tc>
      </w:tr>
      <w:tr w:rsidR="009A56E1" w:rsidRPr="0059188C" w14:paraId="33F5CFF5" w14:textId="77777777" w:rsidTr="0059188C">
        <w:tc>
          <w:tcPr>
            <w:tcW w:w="4957" w:type="dxa"/>
          </w:tcPr>
          <w:p w14:paraId="7B792BD8" w14:textId="6AA3E8B2" w:rsidR="009A56E1" w:rsidRPr="0059188C" w:rsidRDefault="00320C25" w:rsidP="00A96380">
            <w:pPr>
              <w:pStyle w:val="TableParagraph"/>
              <w:rPr>
                <w:sz w:val="20"/>
                <w:szCs w:val="20"/>
              </w:rPr>
            </w:pPr>
            <w:r w:rsidRPr="0059188C">
              <w:rPr>
                <w:sz w:val="20"/>
                <w:szCs w:val="20"/>
              </w:rPr>
              <w:t xml:space="preserve">Stress </w:t>
            </w:r>
          </w:p>
        </w:tc>
        <w:tc>
          <w:tcPr>
            <w:tcW w:w="4059" w:type="dxa"/>
          </w:tcPr>
          <w:p w14:paraId="729407A2" w14:textId="2C645082" w:rsidR="009A56E1" w:rsidRPr="0059188C" w:rsidRDefault="00320C25" w:rsidP="00A96380">
            <w:pPr>
              <w:pStyle w:val="TableParagraph"/>
              <w:rPr>
                <w:sz w:val="20"/>
                <w:szCs w:val="20"/>
              </w:rPr>
            </w:pPr>
            <w:r w:rsidRPr="0059188C">
              <w:rPr>
                <w:sz w:val="20"/>
                <w:szCs w:val="20"/>
              </w:rPr>
              <w:t>5</w:t>
            </w:r>
          </w:p>
        </w:tc>
      </w:tr>
      <w:tr w:rsidR="009A56E1" w:rsidRPr="0059188C" w14:paraId="418CEA3D" w14:textId="77777777" w:rsidTr="0059188C">
        <w:tc>
          <w:tcPr>
            <w:tcW w:w="4957" w:type="dxa"/>
          </w:tcPr>
          <w:p w14:paraId="7837B873" w14:textId="520A6EF0" w:rsidR="009A56E1" w:rsidRPr="0059188C" w:rsidRDefault="00320C25" w:rsidP="00A96380">
            <w:pPr>
              <w:pStyle w:val="TableParagraph"/>
              <w:rPr>
                <w:sz w:val="20"/>
                <w:szCs w:val="20"/>
              </w:rPr>
            </w:pPr>
            <w:r w:rsidRPr="0059188C">
              <w:rPr>
                <w:sz w:val="20"/>
                <w:szCs w:val="20"/>
              </w:rPr>
              <w:t>Poor pay</w:t>
            </w:r>
          </w:p>
        </w:tc>
        <w:tc>
          <w:tcPr>
            <w:tcW w:w="4059" w:type="dxa"/>
          </w:tcPr>
          <w:p w14:paraId="0CAC1ACD" w14:textId="04A71870" w:rsidR="009A56E1" w:rsidRPr="0059188C" w:rsidRDefault="00320C25" w:rsidP="00A96380">
            <w:pPr>
              <w:pStyle w:val="TableParagraph"/>
              <w:rPr>
                <w:sz w:val="20"/>
                <w:szCs w:val="20"/>
              </w:rPr>
            </w:pPr>
            <w:r w:rsidRPr="0059188C">
              <w:rPr>
                <w:sz w:val="20"/>
                <w:szCs w:val="20"/>
              </w:rPr>
              <w:t>2</w:t>
            </w:r>
          </w:p>
        </w:tc>
      </w:tr>
      <w:tr w:rsidR="009A56E1" w:rsidRPr="0059188C" w14:paraId="1B7FCA9A" w14:textId="77777777" w:rsidTr="0059188C">
        <w:tc>
          <w:tcPr>
            <w:tcW w:w="4957" w:type="dxa"/>
          </w:tcPr>
          <w:p w14:paraId="5602EFBD" w14:textId="2C3220E4" w:rsidR="009A56E1" w:rsidRPr="0059188C" w:rsidRDefault="00320C25" w:rsidP="00A96380">
            <w:pPr>
              <w:pStyle w:val="TableParagraph"/>
              <w:rPr>
                <w:sz w:val="20"/>
                <w:szCs w:val="20"/>
              </w:rPr>
            </w:pPr>
            <w:r w:rsidRPr="0059188C">
              <w:rPr>
                <w:sz w:val="20"/>
                <w:szCs w:val="20"/>
              </w:rPr>
              <w:t>Going away to study</w:t>
            </w:r>
          </w:p>
        </w:tc>
        <w:tc>
          <w:tcPr>
            <w:tcW w:w="4059" w:type="dxa"/>
          </w:tcPr>
          <w:p w14:paraId="49B40DBC" w14:textId="277680CA" w:rsidR="009A56E1" w:rsidRPr="0059188C" w:rsidRDefault="00CD33DF" w:rsidP="00A96380">
            <w:pPr>
              <w:pStyle w:val="TableParagraph"/>
              <w:rPr>
                <w:sz w:val="20"/>
                <w:szCs w:val="20"/>
              </w:rPr>
            </w:pPr>
            <w:r w:rsidRPr="0059188C">
              <w:rPr>
                <w:sz w:val="20"/>
                <w:szCs w:val="20"/>
              </w:rPr>
              <w:t>1</w:t>
            </w:r>
          </w:p>
        </w:tc>
      </w:tr>
      <w:tr w:rsidR="009A56E1" w:rsidRPr="0059188C" w14:paraId="53743E4E" w14:textId="77777777" w:rsidTr="0059188C">
        <w:tc>
          <w:tcPr>
            <w:tcW w:w="4957" w:type="dxa"/>
          </w:tcPr>
          <w:p w14:paraId="108C3F9A" w14:textId="0CAEC66D" w:rsidR="009A56E1" w:rsidRPr="0059188C" w:rsidRDefault="00CD33DF" w:rsidP="00A96380">
            <w:pPr>
              <w:pStyle w:val="TableParagraph"/>
              <w:rPr>
                <w:sz w:val="20"/>
                <w:szCs w:val="20"/>
              </w:rPr>
            </w:pPr>
            <w:r w:rsidRPr="0059188C">
              <w:rPr>
                <w:sz w:val="20"/>
                <w:szCs w:val="20"/>
              </w:rPr>
              <w:t xml:space="preserve">Having to pass an English and </w:t>
            </w:r>
            <w:r w:rsidR="00BF6330" w:rsidRPr="0059188C">
              <w:rPr>
                <w:sz w:val="20"/>
                <w:szCs w:val="20"/>
              </w:rPr>
              <w:t>m</w:t>
            </w:r>
            <w:r w:rsidRPr="0059188C">
              <w:rPr>
                <w:sz w:val="20"/>
                <w:szCs w:val="20"/>
              </w:rPr>
              <w:t xml:space="preserve">aths assessment </w:t>
            </w:r>
          </w:p>
        </w:tc>
        <w:tc>
          <w:tcPr>
            <w:tcW w:w="4059" w:type="dxa"/>
          </w:tcPr>
          <w:p w14:paraId="6F70BFA0" w14:textId="08379E54" w:rsidR="009A56E1" w:rsidRPr="0059188C" w:rsidRDefault="00CD33DF" w:rsidP="00A96380">
            <w:pPr>
              <w:pStyle w:val="TableParagraph"/>
              <w:rPr>
                <w:sz w:val="20"/>
                <w:szCs w:val="20"/>
              </w:rPr>
            </w:pPr>
            <w:r w:rsidRPr="0059188C">
              <w:rPr>
                <w:sz w:val="20"/>
                <w:szCs w:val="20"/>
              </w:rPr>
              <w:t>1</w:t>
            </w:r>
          </w:p>
        </w:tc>
      </w:tr>
      <w:tr w:rsidR="00320C25" w:rsidRPr="0059188C" w14:paraId="6133EC07" w14:textId="77777777" w:rsidTr="0059188C">
        <w:tc>
          <w:tcPr>
            <w:tcW w:w="4957" w:type="dxa"/>
          </w:tcPr>
          <w:p w14:paraId="3CA4B471" w14:textId="7C4B8B71" w:rsidR="00320C25" w:rsidRPr="0059188C" w:rsidRDefault="00CD33DF" w:rsidP="00A96380">
            <w:pPr>
              <w:pStyle w:val="TableParagraph"/>
              <w:rPr>
                <w:sz w:val="20"/>
                <w:szCs w:val="20"/>
              </w:rPr>
            </w:pPr>
            <w:r w:rsidRPr="0059188C">
              <w:rPr>
                <w:sz w:val="20"/>
                <w:szCs w:val="20"/>
              </w:rPr>
              <w:t>Being criticised by others</w:t>
            </w:r>
          </w:p>
        </w:tc>
        <w:tc>
          <w:tcPr>
            <w:tcW w:w="4059" w:type="dxa"/>
          </w:tcPr>
          <w:p w14:paraId="15AB2194" w14:textId="58C1A0EE" w:rsidR="00320C25" w:rsidRPr="0059188C" w:rsidRDefault="00CD33DF" w:rsidP="00A96380">
            <w:pPr>
              <w:pStyle w:val="TableParagraph"/>
              <w:rPr>
                <w:sz w:val="20"/>
                <w:szCs w:val="20"/>
              </w:rPr>
            </w:pPr>
            <w:r w:rsidRPr="0059188C">
              <w:rPr>
                <w:sz w:val="20"/>
                <w:szCs w:val="20"/>
              </w:rPr>
              <w:t>1</w:t>
            </w:r>
          </w:p>
        </w:tc>
      </w:tr>
      <w:tr w:rsidR="00320C25" w:rsidRPr="0059188C" w14:paraId="473A5330" w14:textId="77777777" w:rsidTr="0059188C">
        <w:tc>
          <w:tcPr>
            <w:tcW w:w="4957" w:type="dxa"/>
          </w:tcPr>
          <w:p w14:paraId="35C4A81F" w14:textId="43348770" w:rsidR="00320C25" w:rsidRPr="0059188C" w:rsidRDefault="00CD33DF" w:rsidP="00A96380">
            <w:pPr>
              <w:pStyle w:val="TableParagraph"/>
              <w:rPr>
                <w:sz w:val="20"/>
                <w:szCs w:val="20"/>
              </w:rPr>
            </w:pPr>
            <w:r w:rsidRPr="0059188C">
              <w:rPr>
                <w:sz w:val="20"/>
                <w:szCs w:val="20"/>
              </w:rPr>
              <w:t>Not having confidence to teach</w:t>
            </w:r>
          </w:p>
        </w:tc>
        <w:tc>
          <w:tcPr>
            <w:tcW w:w="4059" w:type="dxa"/>
          </w:tcPr>
          <w:p w14:paraId="54727D36" w14:textId="1747AEF1" w:rsidR="00320C25" w:rsidRPr="0059188C" w:rsidRDefault="00CD33DF" w:rsidP="00A96380">
            <w:pPr>
              <w:pStyle w:val="TableParagraph"/>
              <w:rPr>
                <w:sz w:val="20"/>
                <w:szCs w:val="20"/>
              </w:rPr>
            </w:pPr>
            <w:r w:rsidRPr="0059188C">
              <w:rPr>
                <w:sz w:val="20"/>
                <w:szCs w:val="20"/>
              </w:rPr>
              <w:t>1</w:t>
            </w:r>
          </w:p>
        </w:tc>
      </w:tr>
      <w:tr w:rsidR="00CD33DF" w:rsidRPr="0059188C" w14:paraId="5A557006" w14:textId="77777777" w:rsidTr="0059188C">
        <w:trPr>
          <w:trHeight w:val="207"/>
        </w:trPr>
        <w:tc>
          <w:tcPr>
            <w:tcW w:w="4957" w:type="dxa"/>
          </w:tcPr>
          <w:p w14:paraId="4EE5DF58" w14:textId="6DB3D81B" w:rsidR="00CD33DF" w:rsidRPr="0059188C" w:rsidRDefault="00CD33DF" w:rsidP="00A96380">
            <w:pPr>
              <w:pStyle w:val="TableParagraph"/>
              <w:rPr>
                <w:sz w:val="20"/>
                <w:szCs w:val="20"/>
              </w:rPr>
            </w:pPr>
            <w:r w:rsidRPr="0059188C">
              <w:rPr>
                <w:sz w:val="20"/>
                <w:szCs w:val="20"/>
              </w:rPr>
              <w:t>Difficulty if students don’t understand you</w:t>
            </w:r>
          </w:p>
        </w:tc>
        <w:tc>
          <w:tcPr>
            <w:tcW w:w="4059" w:type="dxa"/>
          </w:tcPr>
          <w:p w14:paraId="63B60E74" w14:textId="340F1D48" w:rsidR="00CD33DF" w:rsidRPr="0059188C" w:rsidRDefault="00CD33DF" w:rsidP="00A96380">
            <w:pPr>
              <w:pStyle w:val="TableParagraph"/>
              <w:rPr>
                <w:sz w:val="20"/>
                <w:szCs w:val="20"/>
              </w:rPr>
            </w:pPr>
            <w:r w:rsidRPr="0059188C">
              <w:rPr>
                <w:sz w:val="20"/>
                <w:szCs w:val="20"/>
              </w:rPr>
              <w:t>1</w:t>
            </w:r>
          </w:p>
        </w:tc>
      </w:tr>
    </w:tbl>
    <w:p w14:paraId="6218803A" w14:textId="77777777" w:rsidR="009A56E1" w:rsidRPr="000A1F79" w:rsidRDefault="009A56E1" w:rsidP="00A16E8A">
      <w:pPr>
        <w:pStyle w:val="TableParagraph"/>
      </w:pPr>
    </w:p>
    <w:p w14:paraId="3DBF5E1F" w14:textId="14BBCD44" w:rsidR="00A16E8A" w:rsidRPr="000A1F79" w:rsidRDefault="00CD33DF" w:rsidP="00FB3C5E">
      <w:r w:rsidRPr="000A1F79">
        <w:t xml:space="preserve">The answers to this question were surprising </w:t>
      </w:r>
      <w:r w:rsidR="009E07EF" w:rsidRPr="000A1F79">
        <w:t>and</w:t>
      </w:r>
      <w:r w:rsidRPr="000A1F79">
        <w:t xml:space="preserve"> highlight the need to promote teaching in </w:t>
      </w:r>
      <w:r w:rsidR="009E07EF" w:rsidRPr="000A1F79">
        <w:t>highly</w:t>
      </w:r>
      <w:r w:rsidRPr="000A1F79">
        <w:t xml:space="preserve"> specific ways. </w:t>
      </w:r>
      <w:r w:rsidR="00BF6330" w:rsidRPr="000A1F79">
        <w:t>“</w:t>
      </w:r>
      <w:r w:rsidR="00E93333" w:rsidRPr="000A1F79">
        <w:t>Poor student behaviour</w:t>
      </w:r>
      <w:r w:rsidR="00BF6330" w:rsidRPr="000A1F79">
        <w:t>”</w:t>
      </w:r>
      <w:r w:rsidR="00E93333" w:rsidRPr="000A1F79">
        <w:t xml:space="preserve"> </w:t>
      </w:r>
      <w:r w:rsidR="005F5409" w:rsidRPr="000A1F79">
        <w:t xml:space="preserve">appears to be a major concern about being a teacher. </w:t>
      </w:r>
      <w:r w:rsidR="00BF6330" w:rsidRPr="000A1F79">
        <w:t>“</w:t>
      </w:r>
      <w:r w:rsidR="00B7266A" w:rsidRPr="000A1F79">
        <w:t>Not having confidence to teach</w:t>
      </w:r>
      <w:r w:rsidR="00BF6330" w:rsidRPr="000A1F79">
        <w:t>” a</w:t>
      </w:r>
      <w:r w:rsidR="00B7266A" w:rsidRPr="000A1F79">
        <w:t xml:space="preserve">nd </w:t>
      </w:r>
      <w:r w:rsidR="00BF6330" w:rsidRPr="000A1F79">
        <w:t>“</w:t>
      </w:r>
      <w:r w:rsidR="00B7266A" w:rsidRPr="000A1F79">
        <w:t>Difficulty if students don’t understand you</w:t>
      </w:r>
      <w:r w:rsidR="00BF6330" w:rsidRPr="000A1F79">
        <w:t>”</w:t>
      </w:r>
      <w:r w:rsidR="00425EDA" w:rsidRPr="000A1F79">
        <w:t xml:space="preserve"> </w:t>
      </w:r>
      <w:r w:rsidR="009E07EF" w:rsidRPr="000A1F79">
        <w:t>also</w:t>
      </w:r>
      <w:r w:rsidR="00BF6330" w:rsidRPr="000A1F79">
        <w:t xml:space="preserve"> concern</w:t>
      </w:r>
      <w:r w:rsidR="00425EDA" w:rsidRPr="000A1F79">
        <w:t xml:space="preserve"> </w:t>
      </w:r>
      <w:r w:rsidR="009E07EF" w:rsidRPr="000A1F79">
        <w:t>teacher</w:t>
      </w:r>
      <w:r w:rsidR="00425EDA" w:rsidRPr="000A1F79">
        <w:t xml:space="preserve"> skills. </w:t>
      </w:r>
      <w:r w:rsidR="009E07EF" w:rsidRPr="000A1F79">
        <w:t>These concerns</w:t>
      </w:r>
      <w:r w:rsidR="00425EDA" w:rsidRPr="000A1F79">
        <w:t xml:space="preserve"> </w:t>
      </w:r>
      <w:r w:rsidR="009E07EF" w:rsidRPr="000A1F79">
        <w:t>reveal</w:t>
      </w:r>
      <w:r w:rsidR="00425EDA" w:rsidRPr="000A1F79">
        <w:t xml:space="preserve"> the need to t</w:t>
      </w:r>
      <w:r w:rsidR="00061213" w:rsidRPr="000A1F79">
        <w:t>ell students about the technical information that people learn when they train to be a teacher</w:t>
      </w:r>
      <w:r w:rsidR="00BF6330" w:rsidRPr="000A1F79">
        <w:t xml:space="preserve">, </w:t>
      </w:r>
      <w:r w:rsidR="00061213" w:rsidRPr="000A1F79">
        <w:t>such as behaviour management.</w:t>
      </w:r>
      <w:r w:rsidR="00304800" w:rsidRPr="000A1F79">
        <w:t xml:space="preserve"> When promoting teach</w:t>
      </w:r>
      <w:r w:rsidR="006E0A1C" w:rsidRPr="000A1F79">
        <w:t xml:space="preserve">ing, </w:t>
      </w:r>
      <w:r w:rsidR="0059188C">
        <w:t xml:space="preserve">it is important to provide </w:t>
      </w:r>
      <w:r w:rsidR="006E0A1C" w:rsidRPr="000A1F79">
        <w:t xml:space="preserve">information about what </w:t>
      </w:r>
      <w:r w:rsidR="005E36B3">
        <w:t>teaching students</w:t>
      </w:r>
      <w:r w:rsidR="006E0A1C" w:rsidRPr="000A1F79">
        <w:t xml:space="preserve"> will learn and</w:t>
      </w:r>
      <w:r w:rsidR="00BF6330" w:rsidRPr="000A1F79">
        <w:t xml:space="preserve"> </w:t>
      </w:r>
      <w:r w:rsidR="0059188C">
        <w:t xml:space="preserve">to </w:t>
      </w:r>
      <w:r w:rsidR="00BF6330" w:rsidRPr="000A1F79">
        <w:t>expl</w:t>
      </w:r>
      <w:r w:rsidR="0059188C">
        <w:t>ain</w:t>
      </w:r>
      <w:r w:rsidR="006E0A1C" w:rsidRPr="000A1F79">
        <w:t xml:space="preserve"> that </w:t>
      </w:r>
      <w:r w:rsidR="005E36B3">
        <w:t>they</w:t>
      </w:r>
      <w:r w:rsidR="006E0A1C" w:rsidRPr="000A1F79">
        <w:t xml:space="preserve"> will be supported in </w:t>
      </w:r>
      <w:r w:rsidR="005E36B3">
        <w:t>their</w:t>
      </w:r>
      <w:r w:rsidR="006E0A1C" w:rsidRPr="000A1F79">
        <w:t xml:space="preserve"> learning.</w:t>
      </w:r>
    </w:p>
    <w:p w14:paraId="2308C9E7" w14:textId="0F109CB1" w:rsidR="00023FE7" w:rsidRPr="00554545" w:rsidRDefault="00EE55EA" w:rsidP="00023FE7">
      <w:pPr>
        <w:rPr>
          <w:b/>
          <w:bCs/>
        </w:rPr>
      </w:pPr>
      <w:r w:rsidRPr="00554545">
        <w:rPr>
          <w:b/>
          <w:bCs/>
        </w:rPr>
        <w:t>Q9. What do you think is the best way to encourage young Aboriginal people to become teachers?</w:t>
      </w:r>
    </w:p>
    <w:p w14:paraId="207173B1" w14:textId="36E672B7" w:rsidR="005F1E8F" w:rsidRPr="000A1F79" w:rsidRDefault="005F1E8F" w:rsidP="00FB3C5E">
      <w:r w:rsidRPr="000A1F79">
        <w:t xml:space="preserve">Student responses </w:t>
      </w:r>
      <w:r w:rsidR="009E07EF" w:rsidRPr="000A1F79">
        <w:t xml:space="preserve">to Question 9 </w:t>
      </w:r>
      <w:r w:rsidR="0082054C" w:rsidRPr="000A1F79">
        <w:t xml:space="preserve">included </w:t>
      </w:r>
      <w:r w:rsidR="00BF6330" w:rsidRPr="000A1F79">
        <w:t xml:space="preserve">discussion of </w:t>
      </w:r>
      <w:r w:rsidR="001B77EE">
        <w:t xml:space="preserve">the need for </w:t>
      </w:r>
      <w:r w:rsidR="00BF6330" w:rsidRPr="000A1F79">
        <w:t>better engagement of</w:t>
      </w:r>
      <w:r w:rsidR="0082054C" w:rsidRPr="000A1F79">
        <w:t xml:space="preserve"> students at </w:t>
      </w:r>
      <w:r w:rsidR="0019644A" w:rsidRPr="000A1F79">
        <w:t xml:space="preserve">school. </w:t>
      </w:r>
      <w:r w:rsidR="001B77EE">
        <w:t>Students</w:t>
      </w:r>
      <w:r w:rsidR="0019644A" w:rsidRPr="000A1F79">
        <w:t xml:space="preserve"> </w:t>
      </w:r>
      <w:r w:rsidR="00BF6330" w:rsidRPr="000A1F79">
        <w:t>wanted</w:t>
      </w:r>
      <w:r w:rsidR="0019644A" w:rsidRPr="000A1F79">
        <w:t xml:space="preserve"> to be involved in conversations about whether they would like to be teacher</w:t>
      </w:r>
      <w:r w:rsidR="009E07EF" w:rsidRPr="000A1F79">
        <w:t>s</w:t>
      </w:r>
      <w:r w:rsidR="0019644A" w:rsidRPr="000A1F79">
        <w:t xml:space="preserve"> </w:t>
      </w:r>
      <w:r w:rsidR="001142A3" w:rsidRPr="000A1F79">
        <w:t>and</w:t>
      </w:r>
      <w:r w:rsidR="0019644A" w:rsidRPr="000A1F79">
        <w:t xml:space="preserve"> shown how to be a teacher</w:t>
      </w:r>
      <w:r w:rsidR="00BF6330" w:rsidRPr="000A1F79">
        <w:t xml:space="preserve">, </w:t>
      </w:r>
      <w:r w:rsidR="0019644A" w:rsidRPr="000A1F79">
        <w:t>including by role models.</w:t>
      </w:r>
      <w:r w:rsidR="00AE2C23" w:rsidRPr="000A1F79">
        <w:t xml:space="preserve"> </w:t>
      </w:r>
      <w:r w:rsidR="0019644A" w:rsidRPr="000A1F79">
        <w:t xml:space="preserve">This answer </w:t>
      </w:r>
      <w:r w:rsidR="00BF6330" w:rsidRPr="000A1F79">
        <w:t xml:space="preserve">is </w:t>
      </w:r>
      <w:r w:rsidR="0019644A" w:rsidRPr="000A1F79">
        <w:t xml:space="preserve">explained in more detail </w:t>
      </w:r>
      <w:r w:rsidR="00F2132D" w:rsidRPr="000A1F79">
        <w:t xml:space="preserve">in </w:t>
      </w:r>
      <w:r w:rsidR="00FD7D84">
        <w:t>S</w:t>
      </w:r>
      <w:r w:rsidR="00F2132D" w:rsidRPr="000A1F79">
        <w:t xml:space="preserve">ections </w:t>
      </w:r>
      <w:hyperlink w:anchor="_Successful_promotion" w:history="1">
        <w:r w:rsidR="00F2132D" w:rsidRPr="00FD7D84">
          <w:rPr>
            <w:rStyle w:val="Hyperlink"/>
          </w:rPr>
          <w:t>4.3.4</w:t>
        </w:r>
      </w:hyperlink>
      <w:r w:rsidR="00F2132D" w:rsidRPr="000A1F79">
        <w:t xml:space="preserve"> and </w:t>
      </w:r>
      <w:hyperlink w:anchor="_Analysis" w:history="1">
        <w:r w:rsidR="00F2132D" w:rsidRPr="00AC4106">
          <w:rPr>
            <w:rStyle w:val="Hyperlink"/>
          </w:rPr>
          <w:t>4.3.5</w:t>
        </w:r>
      </w:hyperlink>
      <w:r w:rsidR="00F2132D" w:rsidRPr="000A1F79">
        <w:t>.</w:t>
      </w:r>
    </w:p>
    <w:p w14:paraId="23365DD0" w14:textId="3C11D575" w:rsidR="00023FE7" w:rsidRPr="000A1F79" w:rsidRDefault="00023FE7" w:rsidP="0097571D">
      <w:pPr>
        <w:pStyle w:val="Heading3"/>
        <w:numPr>
          <w:ilvl w:val="2"/>
          <w:numId w:val="17"/>
        </w:numPr>
      </w:pPr>
      <w:bookmarkStart w:id="154" w:name="_Toc211504033"/>
      <w:r w:rsidRPr="000A1F79">
        <w:lastRenderedPageBreak/>
        <w:t xml:space="preserve">Student </w:t>
      </w:r>
      <w:r w:rsidR="00855EBE" w:rsidRPr="000A1F79">
        <w:t>r</w:t>
      </w:r>
      <w:r w:rsidR="00BF6330" w:rsidRPr="000A1F79">
        <w:t xml:space="preserve">esponses </w:t>
      </w:r>
      <w:r w:rsidR="00855EBE" w:rsidRPr="000A1F79">
        <w:t>s</w:t>
      </w:r>
      <w:r w:rsidRPr="000A1F79">
        <w:t>ummary</w:t>
      </w:r>
      <w:bookmarkEnd w:id="154"/>
    </w:p>
    <w:p w14:paraId="28E5B7B1" w14:textId="46F1B201" w:rsidR="00030085" w:rsidRPr="000A1F79" w:rsidRDefault="00023FE7" w:rsidP="00FB3C5E">
      <w:r w:rsidRPr="000A1F79">
        <w:t xml:space="preserve">Most students agreed that there should be more Aboriginal teachers. Opinions varied about how to </w:t>
      </w:r>
      <w:r w:rsidR="00C44ACF" w:rsidRPr="000A1F79">
        <w:t>achieve this</w:t>
      </w:r>
      <w:r w:rsidRPr="000A1F79">
        <w:t xml:space="preserve">. Some students did not answer the question about </w:t>
      </w:r>
      <w:r w:rsidR="00C44ACF" w:rsidRPr="000A1F79">
        <w:t>“</w:t>
      </w:r>
      <w:r w:rsidRPr="000A1F79">
        <w:t>how</w:t>
      </w:r>
      <w:r w:rsidR="00C44ACF" w:rsidRPr="000A1F79">
        <w:t>”</w:t>
      </w:r>
      <w:r w:rsidR="00CF0D58" w:rsidRPr="000A1F79">
        <w:t>,</w:t>
      </w:r>
      <w:r w:rsidRPr="000A1F79">
        <w:t xml:space="preserve"> </w:t>
      </w:r>
      <w:r w:rsidR="003B2EB9">
        <w:t>and</w:t>
      </w:r>
      <w:r w:rsidRPr="000A1F79">
        <w:t xml:space="preserve"> a couple of students said that they </w:t>
      </w:r>
      <w:r w:rsidR="00C44ACF" w:rsidRPr="000A1F79">
        <w:t>did not</w:t>
      </w:r>
      <w:r w:rsidRPr="000A1F79">
        <w:t xml:space="preserve"> know. One student said that there was not a way to encourage others to become teachers.</w:t>
      </w:r>
    </w:p>
    <w:p w14:paraId="72019CEA" w14:textId="01365F5F" w:rsidR="0095287B" w:rsidRPr="000A1F79" w:rsidRDefault="00023FE7" w:rsidP="00FB3C5E">
      <w:r w:rsidRPr="000A1F79">
        <w:t>To note any trends</w:t>
      </w:r>
      <w:r w:rsidR="00030085" w:rsidRPr="000A1F79">
        <w:t xml:space="preserve"> and </w:t>
      </w:r>
      <w:r w:rsidR="003B2EB9">
        <w:t>improve understanding of</w:t>
      </w:r>
      <w:r w:rsidR="00030085" w:rsidRPr="000A1F79">
        <w:t xml:space="preserve"> how to promote teaching as a career choice</w:t>
      </w:r>
      <w:r w:rsidRPr="000A1F79">
        <w:t xml:space="preserve">, student responses were grouped </w:t>
      </w:r>
      <w:r w:rsidR="00C44ACF" w:rsidRPr="000A1F79">
        <w:t>by</w:t>
      </w:r>
      <w:r w:rsidRPr="000A1F79">
        <w:t xml:space="preserve"> their home regions</w:t>
      </w:r>
      <w:r w:rsidR="00CD081E">
        <w:t>.</w:t>
      </w:r>
    </w:p>
    <w:p w14:paraId="337B29A5" w14:textId="5F215C7D" w:rsidR="0095287B" w:rsidRPr="000A1F79" w:rsidRDefault="00023FE7" w:rsidP="00FB3C5E">
      <w:r w:rsidRPr="000A1F79">
        <w:t xml:space="preserve">Students from the </w:t>
      </w:r>
      <w:r w:rsidRPr="000A1F79">
        <w:rPr>
          <w:b/>
          <w:bCs/>
        </w:rPr>
        <w:t xml:space="preserve">Darwin region </w:t>
      </w:r>
      <w:r w:rsidRPr="000A1F79">
        <w:t>(and urban</w:t>
      </w:r>
      <w:r w:rsidR="00C44ACF" w:rsidRPr="000A1F79">
        <w:t xml:space="preserve"> areas</w:t>
      </w:r>
      <w:r w:rsidRPr="000A1F79">
        <w:t>) talked about the need for more information, expla</w:t>
      </w:r>
      <w:r w:rsidR="00C44ACF" w:rsidRPr="000A1F79">
        <w:t>nations of</w:t>
      </w:r>
      <w:r w:rsidRPr="000A1F79">
        <w:t xml:space="preserve"> the benefits</w:t>
      </w:r>
      <w:r w:rsidR="00C44ACF" w:rsidRPr="000A1F79">
        <w:t xml:space="preserve"> of teaching</w:t>
      </w:r>
      <w:r w:rsidRPr="000A1F79">
        <w:t xml:space="preserve">, </w:t>
      </w:r>
      <w:r w:rsidR="00C44ACF" w:rsidRPr="000A1F79">
        <w:t>better engagement of</w:t>
      </w:r>
      <w:r w:rsidRPr="000A1F79">
        <w:t xml:space="preserve"> students during schooling for a positive experience of school, and actual</w:t>
      </w:r>
      <w:r w:rsidR="00C44ACF" w:rsidRPr="000A1F79">
        <w:t xml:space="preserve"> demonstrations of </w:t>
      </w:r>
      <w:r w:rsidRPr="000A1F79">
        <w:t>how to become a teacher.</w:t>
      </w:r>
    </w:p>
    <w:p w14:paraId="78C4230B" w14:textId="444B4B82" w:rsidR="0095287B" w:rsidRPr="000A1F79" w:rsidRDefault="00023FE7" w:rsidP="00FB3C5E">
      <w:r w:rsidRPr="000A1F79">
        <w:t xml:space="preserve">Students from the </w:t>
      </w:r>
      <w:r w:rsidRPr="000A1F79">
        <w:rPr>
          <w:b/>
          <w:bCs/>
        </w:rPr>
        <w:t>Katherine region</w:t>
      </w:r>
      <w:r w:rsidRPr="000A1F79">
        <w:t xml:space="preserve"> talked about the need to encourage students </w:t>
      </w:r>
      <w:r w:rsidR="00E26DC0" w:rsidRPr="000A1F79">
        <w:t>that</w:t>
      </w:r>
      <w:r w:rsidRPr="000A1F79">
        <w:t xml:space="preserve"> they can become teachers, to</w:t>
      </w:r>
      <w:r w:rsidR="00E26DC0" w:rsidRPr="000A1F79">
        <w:t xml:space="preserve"> encourage them to</w:t>
      </w:r>
      <w:r w:rsidRPr="000A1F79">
        <w:t xml:space="preserve"> attend school and graduate, and </w:t>
      </w:r>
      <w:r w:rsidR="003B2EB9">
        <w:t xml:space="preserve">stressed </w:t>
      </w:r>
      <w:r w:rsidRPr="000A1F79">
        <w:t>the importance of role models.</w:t>
      </w:r>
    </w:p>
    <w:p w14:paraId="1C576A5F" w14:textId="570F5E23" w:rsidR="00A3666B" w:rsidRPr="000A1F79" w:rsidRDefault="00023FE7" w:rsidP="00FB3C5E">
      <w:pPr>
        <w:rPr>
          <w:b/>
          <w:bCs/>
        </w:rPr>
      </w:pPr>
      <w:r w:rsidRPr="000A1F79">
        <w:t xml:space="preserve">Students from the </w:t>
      </w:r>
      <w:r w:rsidRPr="000A1F79">
        <w:rPr>
          <w:b/>
          <w:bCs/>
        </w:rPr>
        <w:t>East Arnhem region</w:t>
      </w:r>
      <w:r w:rsidRPr="000A1F79">
        <w:t xml:space="preserve"> (and remote</w:t>
      </w:r>
      <w:r w:rsidR="00E26DC0" w:rsidRPr="000A1F79">
        <w:t xml:space="preserve"> areas</w:t>
      </w:r>
      <w:r w:rsidRPr="000A1F79">
        <w:t xml:space="preserve">) talked about being able to study in community, </w:t>
      </w:r>
      <w:r w:rsidR="00E26DC0" w:rsidRPr="000A1F79">
        <w:t>the need for support to</w:t>
      </w:r>
      <w:r w:rsidRPr="000A1F79">
        <w:t xml:space="preserve"> </w:t>
      </w:r>
      <w:r w:rsidR="00E26DC0" w:rsidRPr="000A1F79">
        <w:t>improve</w:t>
      </w:r>
      <w:r w:rsidRPr="000A1F79">
        <w:t xml:space="preserve"> English, </w:t>
      </w:r>
      <w:r w:rsidR="00E26DC0" w:rsidRPr="000A1F79">
        <w:t>the need for more</w:t>
      </w:r>
      <w:r w:rsidRPr="000A1F79">
        <w:t xml:space="preserve"> Aboriginal teachers </w:t>
      </w:r>
      <w:r w:rsidR="00E26DC0" w:rsidRPr="000A1F79">
        <w:t>to</w:t>
      </w:r>
      <w:r w:rsidRPr="000A1F79">
        <w:t xml:space="preserve"> promote teaching</w:t>
      </w:r>
      <w:r w:rsidR="00E26DC0" w:rsidRPr="000A1F79">
        <w:t xml:space="preserve">, and the importance of </w:t>
      </w:r>
      <w:r w:rsidRPr="000A1F79">
        <w:t>conversation</w:t>
      </w:r>
      <w:r w:rsidR="00E26DC0" w:rsidRPr="000A1F79">
        <w:t>s</w:t>
      </w:r>
      <w:r w:rsidRPr="000A1F79">
        <w:t xml:space="preserve"> with students to ask them if they </w:t>
      </w:r>
      <w:r w:rsidR="00E26DC0" w:rsidRPr="000A1F79">
        <w:t>are</w:t>
      </w:r>
      <w:r w:rsidRPr="000A1F79">
        <w:t xml:space="preserve"> interested.</w:t>
      </w:r>
    </w:p>
    <w:p w14:paraId="1B5C9D68" w14:textId="77777777" w:rsidR="00A97F74" w:rsidRDefault="00A97F74">
      <w:pPr>
        <w:spacing w:line="259" w:lineRule="auto"/>
        <w:rPr>
          <w:rFonts w:eastAsiaTheme="majorEastAsia" w:cstheme="majorBidi"/>
          <w:color w:val="6B3B57"/>
          <w:sz w:val="40"/>
          <w:szCs w:val="40"/>
          <w:lang w:eastAsia="en-AU"/>
        </w:rPr>
      </w:pPr>
      <w:r>
        <w:br w:type="page"/>
      </w:r>
    </w:p>
    <w:p w14:paraId="13BC0885" w14:textId="1EC8E096" w:rsidR="001B15B3" w:rsidRPr="000A1F79" w:rsidRDefault="001B15B3" w:rsidP="0097571D">
      <w:pPr>
        <w:pStyle w:val="Heading2"/>
        <w:numPr>
          <w:ilvl w:val="1"/>
          <w:numId w:val="17"/>
        </w:numPr>
      </w:pPr>
      <w:bookmarkStart w:id="155" w:name="_Toc211504034"/>
      <w:r w:rsidRPr="000A1F79">
        <w:lastRenderedPageBreak/>
        <w:t xml:space="preserve">Teacher </w:t>
      </w:r>
      <w:r w:rsidR="004E67E1">
        <w:t>r</w:t>
      </w:r>
      <w:r w:rsidRPr="000A1F79">
        <w:t>esponses</w:t>
      </w:r>
      <w:bookmarkEnd w:id="155"/>
    </w:p>
    <w:p w14:paraId="68C56EA9" w14:textId="415D0DCC" w:rsidR="00366DA7" w:rsidRPr="000A1F79" w:rsidRDefault="00366DA7" w:rsidP="0097571D">
      <w:pPr>
        <w:pStyle w:val="Heading3"/>
        <w:numPr>
          <w:ilvl w:val="2"/>
          <w:numId w:val="17"/>
        </w:numPr>
      </w:pPr>
      <w:bookmarkStart w:id="156" w:name="_Toc211504035"/>
      <w:r w:rsidRPr="000A1F79">
        <w:t xml:space="preserve">Thematic </w:t>
      </w:r>
      <w:r w:rsidR="00855EBE" w:rsidRPr="000A1F79">
        <w:t>a</w:t>
      </w:r>
      <w:r w:rsidRPr="000A1F79">
        <w:t xml:space="preserve">nalysis of </w:t>
      </w:r>
      <w:r w:rsidR="00855EBE" w:rsidRPr="000A1F79">
        <w:t>t</w:t>
      </w:r>
      <w:r w:rsidR="00C82FE8" w:rsidRPr="000A1F79">
        <w:t xml:space="preserve">eacher </w:t>
      </w:r>
      <w:r w:rsidR="00855EBE" w:rsidRPr="000A1F79">
        <w:t>r</w:t>
      </w:r>
      <w:r w:rsidRPr="000A1F79">
        <w:t xml:space="preserve">esponses in NVivo – an </w:t>
      </w:r>
      <w:r w:rsidR="00855EBE" w:rsidRPr="000A1F79">
        <w:t>o</w:t>
      </w:r>
      <w:r w:rsidRPr="000A1F79">
        <w:t>verview</w:t>
      </w:r>
      <w:bookmarkEnd w:id="156"/>
    </w:p>
    <w:p w14:paraId="67413978" w14:textId="114BB19A" w:rsidR="004C712D" w:rsidRPr="000A1F79" w:rsidRDefault="00852517" w:rsidP="004C712D">
      <w:r w:rsidRPr="000A1F79">
        <w:t>Following the same process as with the student data, teacher</w:t>
      </w:r>
      <w:r w:rsidR="004C712D" w:rsidRPr="000A1F79">
        <w:t xml:space="preserve"> data </w:t>
      </w:r>
      <w:r w:rsidR="004E0EA0">
        <w:t>were</w:t>
      </w:r>
      <w:r w:rsidR="004C712D" w:rsidRPr="000A1F79">
        <w:t xml:space="preserve"> first considered all together to understand the broader overarching themes</w:t>
      </w:r>
      <w:r w:rsidR="003B2EB9">
        <w:t xml:space="preserve"> (see Table 11)</w:t>
      </w:r>
      <w:r w:rsidR="004C712D" w:rsidRPr="000A1F79">
        <w:t xml:space="preserve">. This </w:t>
      </w:r>
      <w:r w:rsidR="00292D17" w:rsidRPr="000A1F79">
        <w:t>was undertaken</w:t>
      </w:r>
      <w:r w:rsidR="004C712D" w:rsidRPr="000A1F79">
        <w:t xml:space="preserve"> by both members of the research team as a process of team validation. </w:t>
      </w:r>
      <w:r w:rsidR="008419FA" w:rsidRPr="000A1F79">
        <w:t>Teacher responses</w:t>
      </w:r>
      <w:r w:rsidR="004C712D" w:rsidRPr="000A1F79">
        <w:t xml:space="preserve"> to individual questions were </w:t>
      </w:r>
      <w:r w:rsidR="008419FA" w:rsidRPr="000A1F79">
        <w:t xml:space="preserve">then </w:t>
      </w:r>
      <w:r w:rsidR="004C712D" w:rsidRPr="000A1F79">
        <w:t xml:space="preserve">analysed through an Aboriginal lens </w:t>
      </w:r>
      <w:r w:rsidR="00D60E90" w:rsidRPr="000A1F79">
        <w:t>using</w:t>
      </w:r>
      <w:r w:rsidR="004C712D" w:rsidRPr="000A1F79">
        <w:t xml:space="preserve"> </w:t>
      </w:r>
      <w:r w:rsidR="00113029" w:rsidRPr="000A1F79">
        <w:t xml:space="preserve">an </w:t>
      </w:r>
      <w:r w:rsidR="004C712D" w:rsidRPr="000A1F79">
        <w:t>IWST approach</w:t>
      </w:r>
      <w:r w:rsidR="00113029" w:rsidRPr="000A1F79">
        <w:t>.</w:t>
      </w:r>
    </w:p>
    <w:p w14:paraId="79334566" w14:textId="764FD8C1" w:rsidR="00366DA7" w:rsidRPr="000A1F79" w:rsidRDefault="00366DA7" w:rsidP="00366DA7">
      <w:pPr>
        <w:pStyle w:val="Caption"/>
        <w:keepNext/>
      </w:pPr>
      <w:bookmarkStart w:id="157" w:name="_Toc202952998"/>
      <w:bookmarkStart w:id="158" w:name="_Toc202953361"/>
      <w:r w:rsidRPr="000A1F79">
        <w:t>Table</w:t>
      </w:r>
      <w:r w:rsidR="008B6B52" w:rsidRPr="000A1F79">
        <w:t xml:space="preserve"> 11</w:t>
      </w:r>
      <w:r w:rsidR="005B7AA9" w:rsidRPr="000A1F79">
        <w:t>:</w:t>
      </w:r>
      <w:r w:rsidR="00292D17" w:rsidRPr="000A1F79">
        <w:t> </w:t>
      </w:r>
      <w:r w:rsidRPr="000A1F79">
        <w:t>Thematic analysis of combined teacher interview and open-ended</w:t>
      </w:r>
      <w:r w:rsidR="00292D17" w:rsidRPr="000A1F79">
        <w:t xml:space="preserve"> survey</w:t>
      </w:r>
      <w:r w:rsidRPr="000A1F79">
        <w:t xml:space="preserve"> responses</w:t>
      </w:r>
      <w:bookmarkEnd w:id="157"/>
      <w:bookmarkEnd w:id="158"/>
    </w:p>
    <w:tbl>
      <w:tblPr>
        <w:tblStyle w:val="TableGrid"/>
        <w:tblW w:w="0" w:type="auto"/>
        <w:tblLook w:val="04A0" w:firstRow="1" w:lastRow="0" w:firstColumn="1" w:lastColumn="0" w:noHBand="0" w:noVBand="1"/>
      </w:tblPr>
      <w:tblGrid>
        <w:gridCol w:w="2254"/>
        <w:gridCol w:w="2254"/>
        <w:gridCol w:w="2254"/>
        <w:gridCol w:w="2254"/>
      </w:tblGrid>
      <w:tr w:rsidR="00366DA7" w:rsidRPr="003B2EB9" w14:paraId="4B1B714B" w14:textId="77777777" w:rsidTr="00554545">
        <w:tc>
          <w:tcPr>
            <w:tcW w:w="2254" w:type="dxa"/>
            <w:shd w:val="clear" w:color="auto" w:fill="78DED9" w:themeFill="accent1"/>
          </w:tcPr>
          <w:p w14:paraId="3EFA4B7F" w14:textId="77777777" w:rsidR="00366DA7" w:rsidRPr="003B2EB9" w:rsidRDefault="00366DA7" w:rsidP="00A96380">
            <w:pPr>
              <w:pStyle w:val="TOCHeading"/>
              <w:rPr>
                <w:sz w:val="20"/>
                <w:szCs w:val="20"/>
              </w:rPr>
            </w:pPr>
            <w:r w:rsidRPr="003B2EB9">
              <w:rPr>
                <w:sz w:val="20"/>
                <w:szCs w:val="20"/>
              </w:rPr>
              <w:t xml:space="preserve">Challenges </w:t>
            </w:r>
          </w:p>
        </w:tc>
        <w:tc>
          <w:tcPr>
            <w:tcW w:w="2254" w:type="dxa"/>
            <w:shd w:val="clear" w:color="auto" w:fill="78DED9" w:themeFill="accent1"/>
          </w:tcPr>
          <w:p w14:paraId="232F2147" w14:textId="77777777" w:rsidR="00366DA7" w:rsidRPr="003B2EB9" w:rsidRDefault="00366DA7" w:rsidP="00A96380">
            <w:pPr>
              <w:pStyle w:val="TOCHeading"/>
              <w:rPr>
                <w:sz w:val="20"/>
                <w:szCs w:val="20"/>
              </w:rPr>
            </w:pPr>
            <w:r w:rsidRPr="003B2EB9">
              <w:rPr>
                <w:sz w:val="20"/>
                <w:szCs w:val="20"/>
              </w:rPr>
              <w:t xml:space="preserve">Culture </w:t>
            </w:r>
          </w:p>
        </w:tc>
        <w:tc>
          <w:tcPr>
            <w:tcW w:w="2254" w:type="dxa"/>
            <w:shd w:val="clear" w:color="auto" w:fill="78DED9" w:themeFill="accent1"/>
          </w:tcPr>
          <w:p w14:paraId="621C67F9" w14:textId="77777777" w:rsidR="00366DA7" w:rsidRPr="003B2EB9" w:rsidRDefault="00366DA7" w:rsidP="00A96380">
            <w:pPr>
              <w:pStyle w:val="TOCHeading"/>
              <w:rPr>
                <w:sz w:val="20"/>
                <w:szCs w:val="20"/>
              </w:rPr>
            </w:pPr>
            <w:r w:rsidRPr="003B2EB9">
              <w:rPr>
                <w:sz w:val="20"/>
                <w:szCs w:val="20"/>
              </w:rPr>
              <w:t>Teacher training</w:t>
            </w:r>
          </w:p>
        </w:tc>
        <w:tc>
          <w:tcPr>
            <w:tcW w:w="2254" w:type="dxa"/>
            <w:shd w:val="clear" w:color="auto" w:fill="78DED9" w:themeFill="accent1"/>
          </w:tcPr>
          <w:p w14:paraId="76CDAAB9" w14:textId="77777777" w:rsidR="00366DA7" w:rsidRPr="003B2EB9" w:rsidRDefault="00366DA7" w:rsidP="00A96380">
            <w:pPr>
              <w:pStyle w:val="TOCHeading"/>
              <w:rPr>
                <w:sz w:val="20"/>
                <w:szCs w:val="20"/>
              </w:rPr>
            </w:pPr>
            <w:r w:rsidRPr="003B2EB9">
              <w:rPr>
                <w:sz w:val="20"/>
                <w:szCs w:val="20"/>
              </w:rPr>
              <w:t>Promotion of teaching</w:t>
            </w:r>
          </w:p>
        </w:tc>
      </w:tr>
      <w:tr w:rsidR="00366DA7" w:rsidRPr="003B2EB9" w14:paraId="4D6BDC9F" w14:textId="77777777" w:rsidTr="001A0BF5">
        <w:tc>
          <w:tcPr>
            <w:tcW w:w="2254" w:type="dxa"/>
          </w:tcPr>
          <w:p w14:paraId="76D62E46" w14:textId="0CE2B49B" w:rsidR="00366DA7" w:rsidRPr="003B2EB9" w:rsidRDefault="00366DA7" w:rsidP="00A96380">
            <w:pPr>
              <w:pStyle w:val="TableParagraph"/>
              <w:rPr>
                <w:sz w:val="20"/>
                <w:szCs w:val="20"/>
              </w:rPr>
            </w:pPr>
            <w:r w:rsidRPr="003B2EB9">
              <w:rPr>
                <w:sz w:val="20"/>
                <w:szCs w:val="20"/>
              </w:rPr>
              <w:t>Workload</w:t>
            </w:r>
            <w:r w:rsidR="00292D17" w:rsidRPr="003B2EB9">
              <w:rPr>
                <w:sz w:val="20"/>
                <w:szCs w:val="20"/>
              </w:rPr>
              <w:t>:</w:t>
            </w:r>
            <w:r w:rsidRPr="003B2EB9">
              <w:rPr>
                <w:sz w:val="20"/>
                <w:szCs w:val="20"/>
              </w:rPr>
              <w:t xml:space="preserve"> 4</w:t>
            </w:r>
          </w:p>
        </w:tc>
        <w:tc>
          <w:tcPr>
            <w:tcW w:w="2254" w:type="dxa"/>
          </w:tcPr>
          <w:p w14:paraId="11BA2014" w14:textId="2A7DD4EC" w:rsidR="00366DA7" w:rsidRPr="003B2EB9" w:rsidRDefault="00366DA7" w:rsidP="00A96380">
            <w:pPr>
              <w:pStyle w:val="TableParagraph"/>
              <w:rPr>
                <w:sz w:val="20"/>
                <w:szCs w:val="20"/>
              </w:rPr>
            </w:pPr>
            <w:r w:rsidRPr="003B2EB9">
              <w:rPr>
                <w:sz w:val="20"/>
                <w:szCs w:val="20"/>
              </w:rPr>
              <w:t>Importance of culture in schools</w:t>
            </w:r>
            <w:r w:rsidR="00292D17" w:rsidRPr="003B2EB9">
              <w:rPr>
                <w:sz w:val="20"/>
                <w:szCs w:val="20"/>
              </w:rPr>
              <w:t>:</w:t>
            </w:r>
            <w:r w:rsidRPr="003B2EB9">
              <w:rPr>
                <w:sz w:val="20"/>
                <w:szCs w:val="20"/>
              </w:rPr>
              <w:t xml:space="preserve"> 5</w:t>
            </w:r>
          </w:p>
        </w:tc>
        <w:tc>
          <w:tcPr>
            <w:tcW w:w="2254" w:type="dxa"/>
          </w:tcPr>
          <w:p w14:paraId="2C6D616E" w14:textId="117DACF6" w:rsidR="00366DA7" w:rsidRPr="003B2EB9" w:rsidRDefault="00366DA7" w:rsidP="00A96380">
            <w:pPr>
              <w:pStyle w:val="TableParagraph"/>
              <w:rPr>
                <w:sz w:val="20"/>
                <w:szCs w:val="20"/>
              </w:rPr>
            </w:pPr>
            <w:r w:rsidRPr="003B2EB9">
              <w:rPr>
                <w:sz w:val="20"/>
                <w:szCs w:val="20"/>
              </w:rPr>
              <w:t>Higher education support for Aboriginal people</w:t>
            </w:r>
            <w:r w:rsidR="00292D17" w:rsidRPr="003B2EB9">
              <w:rPr>
                <w:sz w:val="20"/>
                <w:szCs w:val="20"/>
              </w:rPr>
              <w:t>:</w:t>
            </w:r>
            <w:r w:rsidRPr="003B2EB9">
              <w:rPr>
                <w:sz w:val="20"/>
                <w:szCs w:val="20"/>
              </w:rPr>
              <w:t xml:space="preserve"> 3</w:t>
            </w:r>
          </w:p>
        </w:tc>
        <w:tc>
          <w:tcPr>
            <w:tcW w:w="2254" w:type="dxa"/>
          </w:tcPr>
          <w:p w14:paraId="7B3F7B58" w14:textId="2E5C15F9" w:rsidR="00366DA7" w:rsidRPr="003B2EB9" w:rsidRDefault="00366DA7" w:rsidP="00A96380">
            <w:pPr>
              <w:pStyle w:val="TableParagraph"/>
              <w:rPr>
                <w:sz w:val="20"/>
                <w:szCs w:val="20"/>
              </w:rPr>
            </w:pPr>
            <w:r w:rsidRPr="003B2EB9">
              <w:rPr>
                <w:sz w:val="20"/>
                <w:szCs w:val="20"/>
              </w:rPr>
              <w:t>Student growth and development</w:t>
            </w:r>
            <w:r w:rsidR="00292D17" w:rsidRPr="003B2EB9">
              <w:rPr>
                <w:sz w:val="20"/>
                <w:szCs w:val="20"/>
              </w:rPr>
              <w:t>:</w:t>
            </w:r>
            <w:r w:rsidRPr="003B2EB9">
              <w:rPr>
                <w:sz w:val="20"/>
                <w:szCs w:val="20"/>
              </w:rPr>
              <w:t xml:space="preserve"> 7</w:t>
            </w:r>
          </w:p>
        </w:tc>
      </w:tr>
      <w:tr w:rsidR="00366DA7" w:rsidRPr="003B2EB9" w14:paraId="0714B52A" w14:textId="77777777" w:rsidTr="001A0BF5">
        <w:tc>
          <w:tcPr>
            <w:tcW w:w="2254" w:type="dxa"/>
          </w:tcPr>
          <w:p w14:paraId="3DFBB121" w14:textId="2F13B347" w:rsidR="00366DA7" w:rsidRPr="003B2EB9" w:rsidRDefault="00366DA7" w:rsidP="00A96380">
            <w:pPr>
              <w:pStyle w:val="TableParagraph"/>
              <w:rPr>
                <w:sz w:val="20"/>
                <w:szCs w:val="20"/>
              </w:rPr>
            </w:pPr>
            <w:r w:rsidRPr="003B2EB9">
              <w:rPr>
                <w:sz w:val="20"/>
                <w:szCs w:val="20"/>
              </w:rPr>
              <w:t>Realistic understanding</w:t>
            </w:r>
            <w:r w:rsidR="00292D17" w:rsidRPr="003B2EB9">
              <w:rPr>
                <w:sz w:val="20"/>
                <w:szCs w:val="20"/>
              </w:rPr>
              <w:t>:</w:t>
            </w:r>
            <w:r w:rsidRPr="003B2EB9">
              <w:rPr>
                <w:sz w:val="20"/>
                <w:szCs w:val="20"/>
              </w:rPr>
              <w:t xml:space="preserve"> 3</w:t>
            </w:r>
          </w:p>
        </w:tc>
        <w:tc>
          <w:tcPr>
            <w:tcW w:w="2254" w:type="dxa"/>
          </w:tcPr>
          <w:p w14:paraId="7BC71201" w14:textId="385E2D6A" w:rsidR="00366DA7" w:rsidRPr="003B2EB9" w:rsidRDefault="00366DA7" w:rsidP="00A96380">
            <w:pPr>
              <w:pStyle w:val="TableParagraph"/>
              <w:rPr>
                <w:sz w:val="20"/>
                <w:szCs w:val="20"/>
              </w:rPr>
            </w:pPr>
            <w:r w:rsidRPr="003B2EB9">
              <w:rPr>
                <w:sz w:val="20"/>
                <w:szCs w:val="20"/>
              </w:rPr>
              <w:t>Sharing Indigenous knowledge and perspectives</w:t>
            </w:r>
            <w:r w:rsidR="00292D17" w:rsidRPr="003B2EB9">
              <w:rPr>
                <w:sz w:val="20"/>
                <w:szCs w:val="20"/>
              </w:rPr>
              <w:t>:</w:t>
            </w:r>
            <w:r w:rsidRPr="003B2EB9">
              <w:rPr>
                <w:sz w:val="20"/>
                <w:szCs w:val="20"/>
              </w:rPr>
              <w:t xml:space="preserve"> 3</w:t>
            </w:r>
          </w:p>
        </w:tc>
        <w:tc>
          <w:tcPr>
            <w:tcW w:w="2254" w:type="dxa"/>
          </w:tcPr>
          <w:p w14:paraId="1F0ABA75" w14:textId="10010085" w:rsidR="00366DA7" w:rsidRPr="003B2EB9" w:rsidRDefault="00366DA7" w:rsidP="00A96380">
            <w:pPr>
              <w:pStyle w:val="TableParagraph"/>
              <w:rPr>
                <w:sz w:val="20"/>
                <w:szCs w:val="20"/>
              </w:rPr>
            </w:pPr>
            <w:r w:rsidRPr="003B2EB9">
              <w:rPr>
                <w:sz w:val="20"/>
                <w:szCs w:val="20"/>
              </w:rPr>
              <w:t>Pathways information</w:t>
            </w:r>
            <w:r w:rsidR="00292D17" w:rsidRPr="003B2EB9">
              <w:rPr>
                <w:sz w:val="20"/>
                <w:szCs w:val="20"/>
              </w:rPr>
              <w:t>:</w:t>
            </w:r>
            <w:r w:rsidRPr="003B2EB9">
              <w:rPr>
                <w:sz w:val="20"/>
                <w:szCs w:val="20"/>
              </w:rPr>
              <w:t xml:space="preserve"> 1</w:t>
            </w:r>
          </w:p>
        </w:tc>
        <w:tc>
          <w:tcPr>
            <w:tcW w:w="2254" w:type="dxa"/>
          </w:tcPr>
          <w:p w14:paraId="799FEB59" w14:textId="1DC3AAC8" w:rsidR="00366DA7" w:rsidRPr="003B2EB9" w:rsidRDefault="00366DA7" w:rsidP="00A96380">
            <w:pPr>
              <w:pStyle w:val="TableParagraph"/>
              <w:rPr>
                <w:sz w:val="20"/>
                <w:szCs w:val="20"/>
              </w:rPr>
            </w:pPr>
            <w:r w:rsidRPr="003B2EB9">
              <w:rPr>
                <w:sz w:val="20"/>
                <w:szCs w:val="20"/>
              </w:rPr>
              <w:t>Making connections</w:t>
            </w:r>
            <w:r w:rsidR="00292D17" w:rsidRPr="003B2EB9">
              <w:rPr>
                <w:sz w:val="20"/>
                <w:szCs w:val="20"/>
              </w:rPr>
              <w:t>:</w:t>
            </w:r>
            <w:r w:rsidRPr="003B2EB9">
              <w:rPr>
                <w:sz w:val="20"/>
                <w:szCs w:val="20"/>
              </w:rPr>
              <w:t xml:space="preserve"> 6</w:t>
            </w:r>
          </w:p>
        </w:tc>
      </w:tr>
      <w:tr w:rsidR="00366DA7" w:rsidRPr="003B2EB9" w14:paraId="7039010A" w14:textId="77777777" w:rsidTr="001A0BF5">
        <w:tc>
          <w:tcPr>
            <w:tcW w:w="2254" w:type="dxa"/>
          </w:tcPr>
          <w:p w14:paraId="4076BB3D" w14:textId="4F3B216B" w:rsidR="00366DA7" w:rsidRPr="003B2EB9" w:rsidRDefault="00366DA7" w:rsidP="00A96380">
            <w:pPr>
              <w:pStyle w:val="TableParagraph"/>
              <w:rPr>
                <w:sz w:val="20"/>
                <w:szCs w:val="20"/>
              </w:rPr>
            </w:pPr>
            <w:r w:rsidRPr="003B2EB9">
              <w:rPr>
                <w:sz w:val="20"/>
                <w:szCs w:val="20"/>
              </w:rPr>
              <w:t>Colonialism</w:t>
            </w:r>
            <w:r w:rsidR="00292D17" w:rsidRPr="003B2EB9">
              <w:rPr>
                <w:sz w:val="20"/>
                <w:szCs w:val="20"/>
              </w:rPr>
              <w:t xml:space="preserve">: </w:t>
            </w:r>
            <w:r w:rsidRPr="003B2EB9">
              <w:rPr>
                <w:sz w:val="20"/>
                <w:szCs w:val="20"/>
              </w:rPr>
              <w:t>2</w:t>
            </w:r>
          </w:p>
        </w:tc>
        <w:tc>
          <w:tcPr>
            <w:tcW w:w="2254" w:type="dxa"/>
          </w:tcPr>
          <w:p w14:paraId="25F9E8BB" w14:textId="77777777" w:rsidR="00366DA7" w:rsidRPr="003B2EB9" w:rsidRDefault="00366DA7" w:rsidP="00A96380">
            <w:pPr>
              <w:pStyle w:val="TableParagraph"/>
              <w:rPr>
                <w:sz w:val="20"/>
                <w:szCs w:val="20"/>
              </w:rPr>
            </w:pPr>
          </w:p>
        </w:tc>
        <w:tc>
          <w:tcPr>
            <w:tcW w:w="2254" w:type="dxa"/>
          </w:tcPr>
          <w:p w14:paraId="7F62120A" w14:textId="1D610727" w:rsidR="00366DA7" w:rsidRPr="003B2EB9" w:rsidRDefault="00366DA7" w:rsidP="00A96380">
            <w:pPr>
              <w:pStyle w:val="TableParagraph"/>
              <w:rPr>
                <w:sz w:val="20"/>
                <w:szCs w:val="20"/>
              </w:rPr>
            </w:pPr>
            <w:r w:rsidRPr="003B2EB9">
              <w:rPr>
                <w:sz w:val="20"/>
                <w:szCs w:val="20"/>
              </w:rPr>
              <w:t>Pedagogical approaches</w:t>
            </w:r>
            <w:r w:rsidR="00292D17" w:rsidRPr="003B2EB9">
              <w:rPr>
                <w:sz w:val="20"/>
                <w:szCs w:val="20"/>
              </w:rPr>
              <w:t>:</w:t>
            </w:r>
            <w:r w:rsidRPr="003B2EB9">
              <w:rPr>
                <w:sz w:val="20"/>
                <w:szCs w:val="20"/>
              </w:rPr>
              <w:t xml:space="preserve"> 1</w:t>
            </w:r>
          </w:p>
        </w:tc>
        <w:tc>
          <w:tcPr>
            <w:tcW w:w="2254" w:type="dxa"/>
          </w:tcPr>
          <w:p w14:paraId="705B0E1A" w14:textId="767B6C68" w:rsidR="00366DA7" w:rsidRPr="003B2EB9" w:rsidRDefault="00366DA7" w:rsidP="00A96380">
            <w:pPr>
              <w:pStyle w:val="TableParagraph"/>
              <w:rPr>
                <w:sz w:val="20"/>
                <w:szCs w:val="20"/>
              </w:rPr>
            </w:pPr>
            <w:r w:rsidRPr="003B2EB9">
              <w:rPr>
                <w:sz w:val="20"/>
                <w:szCs w:val="20"/>
              </w:rPr>
              <w:t>Making a difference</w:t>
            </w:r>
            <w:r w:rsidR="00292D17" w:rsidRPr="003B2EB9">
              <w:rPr>
                <w:sz w:val="20"/>
                <w:szCs w:val="20"/>
              </w:rPr>
              <w:t>:</w:t>
            </w:r>
            <w:r w:rsidRPr="003B2EB9">
              <w:rPr>
                <w:sz w:val="20"/>
                <w:szCs w:val="20"/>
              </w:rPr>
              <w:t xml:space="preserve"> 3</w:t>
            </w:r>
          </w:p>
        </w:tc>
      </w:tr>
      <w:tr w:rsidR="00366DA7" w:rsidRPr="003B2EB9" w14:paraId="326ECE85" w14:textId="77777777" w:rsidTr="001A0BF5">
        <w:tc>
          <w:tcPr>
            <w:tcW w:w="2254" w:type="dxa"/>
          </w:tcPr>
          <w:p w14:paraId="55E9D7BD" w14:textId="77777777" w:rsidR="00366DA7" w:rsidRPr="003B2EB9" w:rsidRDefault="00366DA7" w:rsidP="00A96380">
            <w:pPr>
              <w:pStyle w:val="TableParagraph"/>
              <w:rPr>
                <w:sz w:val="20"/>
                <w:szCs w:val="20"/>
              </w:rPr>
            </w:pPr>
          </w:p>
        </w:tc>
        <w:tc>
          <w:tcPr>
            <w:tcW w:w="2254" w:type="dxa"/>
          </w:tcPr>
          <w:p w14:paraId="07065849" w14:textId="77777777" w:rsidR="00366DA7" w:rsidRPr="003B2EB9" w:rsidRDefault="00366DA7" w:rsidP="00A96380">
            <w:pPr>
              <w:pStyle w:val="TableParagraph"/>
              <w:rPr>
                <w:sz w:val="20"/>
                <w:szCs w:val="20"/>
              </w:rPr>
            </w:pPr>
          </w:p>
        </w:tc>
        <w:tc>
          <w:tcPr>
            <w:tcW w:w="2254" w:type="dxa"/>
          </w:tcPr>
          <w:p w14:paraId="1975AE35" w14:textId="77777777" w:rsidR="00366DA7" w:rsidRPr="003B2EB9" w:rsidRDefault="00366DA7" w:rsidP="00A96380">
            <w:pPr>
              <w:pStyle w:val="TableParagraph"/>
              <w:rPr>
                <w:sz w:val="20"/>
                <w:szCs w:val="20"/>
              </w:rPr>
            </w:pPr>
          </w:p>
        </w:tc>
        <w:tc>
          <w:tcPr>
            <w:tcW w:w="2254" w:type="dxa"/>
          </w:tcPr>
          <w:p w14:paraId="52A8D7E2" w14:textId="77FAC2FF" w:rsidR="00366DA7" w:rsidRPr="003B2EB9" w:rsidRDefault="00366DA7" w:rsidP="00A96380">
            <w:pPr>
              <w:pStyle w:val="TableParagraph"/>
              <w:rPr>
                <w:sz w:val="20"/>
                <w:szCs w:val="20"/>
              </w:rPr>
            </w:pPr>
            <w:r w:rsidRPr="003B2EB9">
              <w:rPr>
                <w:sz w:val="20"/>
                <w:szCs w:val="20"/>
              </w:rPr>
              <w:t>Began working in another school-based role</w:t>
            </w:r>
            <w:r w:rsidR="00292D17" w:rsidRPr="003B2EB9">
              <w:rPr>
                <w:sz w:val="20"/>
                <w:szCs w:val="20"/>
              </w:rPr>
              <w:t>:</w:t>
            </w:r>
            <w:r w:rsidRPr="003B2EB9">
              <w:rPr>
                <w:sz w:val="20"/>
                <w:szCs w:val="20"/>
              </w:rPr>
              <w:t xml:space="preserve"> 3</w:t>
            </w:r>
          </w:p>
        </w:tc>
      </w:tr>
      <w:tr w:rsidR="00366DA7" w:rsidRPr="003B2EB9" w14:paraId="521DAE82" w14:textId="77777777" w:rsidTr="001A0BF5">
        <w:tc>
          <w:tcPr>
            <w:tcW w:w="2254" w:type="dxa"/>
          </w:tcPr>
          <w:p w14:paraId="5FF5A0DA" w14:textId="77777777" w:rsidR="00366DA7" w:rsidRPr="003B2EB9" w:rsidRDefault="00366DA7" w:rsidP="00A96380">
            <w:pPr>
              <w:pStyle w:val="TableParagraph"/>
              <w:rPr>
                <w:sz w:val="20"/>
                <w:szCs w:val="20"/>
              </w:rPr>
            </w:pPr>
          </w:p>
        </w:tc>
        <w:tc>
          <w:tcPr>
            <w:tcW w:w="2254" w:type="dxa"/>
          </w:tcPr>
          <w:p w14:paraId="6D28B18C" w14:textId="77777777" w:rsidR="00366DA7" w:rsidRPr="003B2EB9" w:rsidRDefault="00366DA7" w:rsidP="00A96380">
            <w:pPr>
              <w:pStyle w:val="TableParagraph"/>
              <w:rPr>
                <w:sz w:val="20"/>
                <w:szCs w:val="20"/>
              </w:rPr>
            </w:pPr>
          </w:p>
        </w:tc>
        <w:tc>
          <w:tcPr>
            <w:tcW w:w="2254" w:type="dxa"/>
          </w:tcPr>
          <w:p w14:paraId="4D302658" w14:textId="77777777" w:rsidR="00366DA7" w:rsidRPr="003B2EB9" w:rsidRDefault="00366DA7" w:rsidP="00A96380">
            <w:pPr>
              <w:pStyle w:val="TableParagraph"/>
              <w:rPr>
                <w:sz w:val="20"/>
                <w:szCs w:val="20"/>
              </w:rPr>
            </w:pPr>
          </w:p>
        </w:tc>
        <w:tc>
          <w:tcPr>
            <w:tcW w:w="2254" w:type="dxa"/>
          </w:tcPr>
          <w:p w14:paraId="4B3BD9C1" w14:textId="6A179C28" w:rsidR="00366DA7" w:rsidRPr="003B2EB9" w:rsidRDefault="00366DA7" w:rsidP="00A96380">
            <w:pPr>
              <w:pStyle w:val="TableParagraph"/>
              <w:rPr>
                <w:sz w:val="20"/>
                <w:szCs w:val="20"/>
              </w:rPr>
            </w:pPr>
            <w:r w:rsidRPr="003B2EB9">
              <w:rPr>
                <w:sz w:val="20"/>
                <w:szCs w:val="20"/>
              </w:rPr>
              <w:t>Helping community</w:t>
            </w:r>
            <w:r w:rsidR="00292D17" w:rsidRPr="003B2EB9">
              <w:rPr>
                <w:sz w:val="20"/>
                <w:szCs w:val="20"/>
              </w:rPr>
              <w:t>:</w:t>
            </w:r>
            <w:r w:rsidRPr="003B2EB9">
              <w:rPr>
                <w:sz w:val="20"/>
                <w:szCs w:val="20"/>
              </w:rPr>
              <w:t xml:space="preserve"> 3</w:t>
            </w:r>
          </w:p>
        </w:tc>
      </w:tr>
      <w:tr w:rsidR="00366DA7" w:rsidRPr="003B2EB9" w14:paraId="36ACAF59" w14:textId="77777777" w:rsidTr="001A0BF5">
        <w:tc>
          <w:tcPr>
            <w:tcW w:w="2254" w:type="dxa"/>
          </w:tcPr>
          <w:p w14:paraId="57BC928F" w14:textId="77777777" w:rsidR="00366DA7" w:rsidRPr="003B2EB9" w:rsidRDefault="00366DA7" w:rsidP="00A96380">
            <w:pPr>
              <w:pStyle w:val="TableParagraph"/>
              <w:rPr>
                <w:sz w:val="20"/>
                <w:szCs w:val="20"/>
              </w:rPr>
            </w:pPr>
          </w:p>
        </w:tc>
        <w:tc>
          <w:tcPr>
            <w:tcW w:w="2254" w:type="dxa"/>
          </w:tcPr>
          <w:p w14:paraId="784F4FE9" w14:textId="77777777" w:rsidR="00366DA7" w:rsidRPr="003B2EB9" w:rsidRDefault="00366DA7" w:rsidP="00A96380">
            <w:pPr>
              <w:pStyle w:val="TableParagraph"/>
              <w:rPr>
                <w:sz w:val="20"/>
                <w:szCs w:val="20"/>
              </w:rPr>
            </w:pPr>
          </w:p>
        </w:tc>
        <w:tc>
          <w:tcPr>
            <w:tcW w:w="2254" w:type="dxa"/>
          </w:tcPr>
          <w:p w14:paraId="15B9A74A" w14:textId="77777777" w:rsidR="00366DA7" w:rsidRPr="003B2EB9" w:rsidRDefault="00366DA7" w:rsidP="00A96380">
            <w:pPr>
              <w:pStyle w:val="TableParagraph"/>
              <w:rPr>
                <w:sz w:val="20"/>
                <w:szCs w:val="20"/>
              </w:rPr>
            </w:pPr>
          </w:p>
        </w:tc>
        <w:tc>
          <w:tcPr>
            <w:tcW w:w="2254" w:type="dxa"/>
          </w:tcPr>
          <w:p w14:paraId="0E538F49" w14:textId="26CE9D8C" w:rsidR="00366DA7" w:rsidRPr="003B2EB9" w:rsidRDefault="00366DA7" w:rsidP="00A96380">
            <w:pPr>
              <w:pStyle w:val="TableParagraph"/>
              <w:rPr>
                <w:sz w:val="20"/>
                <w:szCs w:val="20"/>
              </w:rPr>
            </w:pPr>
            <w:r w:rsidRPr="003B2EB9">
              <w:rPr>
                <w:sz w:val="20"/>
                <w:szCs w:val="20"/>
              </w:rPr>
              <w:t>Perceptions of school as a student</w:t>
            </w:r>
            <w:r w:rsidR="00292D17" w:rsidRPr="003B2EB9">
              <w:rPr>
                <w:sz w:val="20"/>
                <w:szCs w:val="20"/>
              </w:rPr>
              <w:t>:</w:t>
            </w:r>
            <w:r w:rsidRPr="003B2EB9">
              <w:rPr>
                <w:sz w:val="20"/>
                <w:szCs w:val="20"/>
              </w:rPr>
              <w:t xml:space="preserve"> 3</w:t>
            </w:r>
          </w:p>
        </w:tc>
      </w:tr>
      <w:tr w:rsidR="00366DA7" w:rsidRPr="003B2EB9" w14:paraId="042BF3AD" w14:textId="77777777" w:rsidTr="001A0BF5">
        <w:tc>
          <w:tcPr>
            <w:tcW w:w="2254" w:type="dxa"/>
          </w:tcPr>
          <w:p w14:paraId="19CFBC48" w14:textId="77777777" w:rsidR="00366DA7" w:rsidRPr="003B2EB9" w:rsidRDefault="00366DA7" w:rsidP="00A96380">
            <w:pPr>
              <w:pStyle w:val="TableParagraph"/>
              <w:rPr>
                <w:sz w:val="20"/>
                <w:szCs w:val="20"/>
              </w:rPr>
            </w:pPr>
          </w:p>
        </w:tc>
        <w:tc>
          <w:tcPr>
            <w:tcW w:w="2254" w:type="dxa"/>
          </w:tcPr>
          <w:p w14:paraId="5176CC8E" w14:textId="77777777" w:rsidR="00366DA7" w:rsidRPr="003B2EB9" w:rsidRDefault="00366DA7" w:rsidP="00A96380">
            <w:pPr>
              <w:pStyle w:val="TableParagraph"/>
              <w:rPr>
                <w:sz w:val="20"/>
                <w:szCs w:val="20"/>
              </w:rPr>
            </w:pPr>
          </w:p>
        </w:tc>
        <w:tc>
          <w:tcPr>
            <w:tcW w:w="2254" w:type="dxa"/>
          </w:tcPr>
          <w:p w14:paraId="5592387B" w14:textId="77777777" w:rsidR="00366DA7" w:rsidRPr="003B2EB9" w:rsidRDefault="00366DA7" w:rsidP="00A96380">
            <w:pPr>
              <w:pStyle w:val="TableParagraph"/>
              <w:rPr>
                <w:sz w:val="20"/>
                <w:szCs w:val="20"/>
              </w:rPr>
            </w:pPr>
          </w:p>
        </w:tc>
        <w:tc>
          <w:tcPr>
            <w:tcW w:w="2254" w:type="dxa"/>
          </w:tcPr>
          <w:p w14:paraId="658D98CE" w14:textId="5F7ED6BA" w:rsidR="00366DA7" w:rsidRPr="003B2EB9" w:rsidRDefault="00366DA7" w:rsidP="00A96380">
            <w:pPr>
              <w:pStyle w:val="TableParagraph"/>
              <w:rPr>
                <w:sz w:val="20"/>
                <w:szCs w:val="20"/>
              </w:rPr>
            </w:pPr>
            <w:r w:rsidRPr="003B2EB9">
              <w:rPr>
                <w:sz w:val="20"/>
                <w:szCs w:val="20"/>
              </w:rPr>
              <w:t>Motivation to teach</w:t>
            </w:r>
            <w:r w:rsidR="00292D17" w:rsidRPr="003B2EB9">
              <w:rPr>
                <w:sz w:val="20"/>
                <w:szCs w:val="20"/>
              </w:rPr>
              <w:t>:</w:t>
            </w:r>
            <w:r w:rsidRPr="003B2EB9">
              <w:rPr>
                <w:sz w:val="20"/>
                <w:szCs w:val="20"/>
              </w:rPr>
              <w:t xml:space="preserve"> 3</w:t>
            </w:r>
          </w:p>
        </w:tc>
      </w:tr>
      <w:tr w:rsidR="00366DA7" w:rsidRPr="003B2EB9" w14:paraId="5159456C" w14:textId="77777777" w:rsidTr="001A0BF5">
        <w:tc>
          <w:tcPr>
            <w:tcW w:w="2254" w:type="dxa"/>
          </w:tcPr>
          <w:p w14:paraId="252FE959" w14:textId="77777777" w:rsidR="00366DA7" w:rsidRPr="003B2EB9" w:rsidRDefault="00366DA7" w:rsidP="00A96380">
            <w:pPr>
              <w:pStyle w:val="TableParagraph"/>
              <w:rPr>
                <w:sz w:val="20"/>
                <w:szCs w:val="20"/>
              </w:rPr>
            </w:pPr>
          </w:p>
        </w:tc>
        <w:tc>
          <w:tcPr>
            <w:tcW w:w="2254" w:type="dxa"/>
          </w:tcPr>
          <w:p w14:paraId="3A17C955" w14:textId="77777777" w:rsidR="00366DA7" w:rsidRPr="003B2EB9" w:rsidRDefault="00366DA7" w:rsidP="00A96380">
            <w:pPr>
              <w:pStyle w:val="TableParagraph"/>
              <w:rPr>
                <w:sz w:val="20"/>
                <w:szCs w:val="20"/>
              </w:rPr>
            </w:pPr>
          </w:p>
        </w:tc>
        <w:tc>
          <w:tcPr>
            <w:tcW w:w="2254" w:type="dxa"/>
          </w:tcPr>
          <w:p w14:paraId="3D939F17" w14:textId="77777777" w:rsidR="00366DA7" w:rsidRPr="003B2EB9" w:rsidRDefault="00366DA7" w:rsidP="00A96380">
            <w:pPr>
              <w:pStyle w:val="TableParagraph"/>
              <w:rPr>
                <w:sz w:val="20"/>
                <w:szCs w:val="20"/>
              </w:rPr>
            </w:pPr>
          </w:p>
        </w:tc>
        <w:tc>
          <w:tcPr>
            <w:tcW w:w="2254" w:type="dxa"/>
          </w:tcPr>
          <w:p w14:paraId="634B0DB2" w14:textId="200099BB" w:rsidR="00366DA7" w:rsidRPr="003B2EB9" w:rsidRDefault="00366DA7" w:rsidP="00A96380">
            <w:pPr>
              <w:pStyle w:val="TableParagraph"/>
              <w:rPr>
                <w:sz w:val="20"/>
                <w:szCs w:val="20"/>
              </w:rPr>
            </w:pPr>
            <w:r w:rsidRPr="003B2EB9">
              <w:rPr>
                <w:sz w:val="20"/>
                <w:szCs w:val="20"/>
              </w:rPr>
              <w:t>Need role models</w:t>
            </w:r>
            <w:r w:rsidR="00292D17" w:rsidRPr="003B2EB9">
              <w:rPr>
                <w:sz w:val="20"/>
                <w:szCs w:val="20"/>
              </w:rPr>
              <w:t>:</w:t>
            </w:r>
            <w:r w:rsidRPr="003B2EB9">
              <w:rPr>
                <w:sz w:val="20"/>
                <w:szCs w:val="20"/>
              </w:rPr>
              <w:t xml:space="preserve"> 2</w:t>
            </w:r>
          </w:p>
        </w:tc>
      </w:tr>
      <w:tr w:rsidR="00366DA7" w:rsidRPr="003B2EB9" w14:paraId="79DB2109" w14:textId="77777777" w:rsidTr="001A0BF5">
        <w:tc>
          <w:tcPr>
            <w:tcW w:w="2254" w:type="dxa"/>
          </w:tcPr>
          <w:p w14:paraId="68C91F51" w14:textId="77777777" w:rsidR="00366DA7" w:rsidRPr="003B2EB9" w:rsidRDefault="00366DA7" w:rsidP="00A96380">
            <w:pPr>
              <w:pStyle w:val="TableParagraph"/>
              <w:rPr>
                <w:sz w:val="20"/>
                <w:szCs w:val="20"/>
              </w:rPr>
            </w:pPr>
          </w:p>
        </w:tc>
        <w:tc>
          <w:tcPr>
            <w:tcW w:w="2254" w:type="dxa"/>
          </w:tcPr>
          <w:p w14:paraId="06C35386" w14:textId="77777777" w:rsidR="00366DA7" w:rsidRPr="003B2EB9" w:rsidRDefault="00366DA7" w:rsidP="00A96380">
            <w:pPr>
              <w:pStyle w:val="TableParagraph"/>
              <w:rPr>
                <w:sz w:val="20"/>
                <w:szCs w:val="20"/>
              </w:rPr>
            </w:pPr>
          </w:p>
        </w:tc>
        <w:tc>
          <w:tcPr>
            <w:tcW w:w="2254" w:type="dxa"/>
          </w:tcPr>
          <w:p w14:paraId="0E680124" w14:textId="77777777" w:rsidR="00366DA7" w:rsidRPr="003B2EB9" w:rsidRDefault="00366DA7" w:rsidP="00A96380">
            <w:pPr>
              <w:pStyle w:val="TableParagraph"/>
              <w:rPr>
                <w:sz w:val="20"/>
                <w:szCs w:val="20"/>
              </w:rPr>
            </w:pPr>
          </w:p>
        </w:tc>
        <w:tc>
          <w:tcPr>
            <w:tcW w:w="2254" w:type="dxa"/>
          </w:tcPr>
          <w:p w14:paraId="4700842A" w14:textId="52164D96" w:rsidR="00366DA7" w:rsidRPr="003B2EB9" w:rsidRDefault="00366DA7" w:rsidP="00A96380">
            <w:pPr>
              <w:pStyle w:val="TableParagraph"/>
              <w:rPr>
                <w:sz w:val="20"/>
                <w:szCs w:val="20"/>
              </w:rPr>
            </w:pPr>
            <w:r w:rsidRPr="003B2EB9">
              <w:rPr>
                <w:sz w:val="20"/>
                <w:szCs w:val="20"/>
              </w:rPr>
              <w:t>Younger cohort</w:t>
            </w:r>
            <w:r w:rsidR="00292D17" w:rsidRPr="003B2EB9">
              <w:rPr>
                <w:sz w:val="20"/>
                <w:szCs w:val="20"/>
              </w:rPr>
              <w:t>:</w:t>
            </w:r>
            <w:r w:rsidRPr="003B2EB9">
              <w:rPr>
                <w:sz w:val="20"/>
                <w:szCs w:val="20"/>
              </w:rPr>
              <w:t xml:space="preserve"> 1</w:t>
            </w:r>
          </w:p>
        </w:tc>
      </w:tr>
    </w:tbl>
    <w:p w14:paraId="668F580B" w14:textId="77777777" w:rsidR="00366DA7" w:rsidRPr="000A1F79" w:rsidRDefault="00366DA7" w:rsidP="00366DA7"/>
    <w:p w14:paraId="7FCAD18B" w14:textId="53029671" w:rsidR="00E6444E" w:rsidRPr="000A1F79" w:rsidRDefault="0046289D" w:rsidP="00366DA7">
      <w:r w:rsidRPr="000A1F79">
        <w:t>T</w:t>
      </w:r>
      <w:r w:rsidR="00292D17" w:rsidRPr="000A1F79">
        <w:t>he t</w:t>
      </w:r>
      <w:r w:rsidRPr="000A1F79">
        <w:t xml:space="preserve">eacher responses provided more detail </w:t>
      </w:r>
      <w:r w:rsidR="00292D17" w:rsidRPr="000A1F79">
        <w:t>than those of the students.</w:t>
      </w:r>
      <w:r w:rsidRPr="000A1F79">
        <w:t xml:space="preserve"> </w:t>
      </w:r>
      <w:r w:rsidR="00615C1E" w:rsidRPr="000A1F79">
        <w:t xml:space="preserve">The main themes </w:t>
      </w:r>
      <w:r w:rsidR="00D60E90" w:rsidRPr="000A1F79">
        <w:t>that</w:t>
      </w:r>
      <w:r w:rsidR="00615C1E" w:rsidRPr="000A1F79">
        <w:t xml:space="preserve"> </w:t>
      </w:r>
      <w:r w:rsidR="00D60E90" w:rsidRPr="000A1F79">
        <w:t xml:space="preserve">quickly </w:t>
      </w:r>
      <w:r w:rsidR="00615C1E" w:rsidRPr="000A1F79">
        <w:t xml:space="preserve">emerged were </w:t>
      </w:r>
      <w:r w:rsidR="0023060B" w:rsidRPr="000A1F79">
        <w:t>the significance of culture for Aboriginal people in education</w:t>
      </w:r>
      <w:r w:rsidR="00D60E90" w:rsidRPr="000A1F79">
        <w:t xml:space="preserve">; </w:t>
      </w:r>
      <w:r w:rsidR="0023060B" w:rsidRPr="000A1F79">
        <w:t>that teaching should be promoted to young people</w:t>
      </w:r>
      <w:r w:rsidR="00D60E90" w:rsidRPr="000A1F79">
        <w:t>, who</w:t>
      </w:r>
      <w:r w:rsidR="0023060B" w:rsidRPr="000A1F79">
        <w:t xml:space="preserve"> should know about </w:t>
      </w:r>
      <w:r w:rsidR="00D60E90" w:rsidRPr="000A1F79">
        <w:t>its</w:t>
      </w:r>
      <w:r w:rsidR="0023060B" w:rsidRPr="000A1F79">
        <w:t xml:space="preserve"> rewards and challenges</w:t>
      </w:r>
      <w:r w:rsidR="00D60E90" w:rsidRPr="000A1F79">
        <w:t>;</w:t>
      </w:r>
      <w:r w:rsidR="005013B9" w:rsidRPr="000A1F79">
        <w:t xml:space="preserve"> </w:t>
      </w:r>
      <w:r w:rsidR="003B2EB9">
        <w:t>that there are</w:t>
      </w:r>
      <w:r w:rsidR="005013B9" w:rsidRPr="000A1F79">
        <w:t xml:space="preserve"> supports in place if people want to study</w:t>
      </w:r>
      <w:r w:rsidR="00D60E90" w:rsidRPr="000A1F79">
        <w:t>;</w:t>
      </w:r>
      <w:r w:rsidR="005013B9" w:rsidRPr="000A1F79">
        <w:t xml:space="preserve"> and </w:t>
      </w:r>
      <w:r w:rsidR="00D60E90" w:rsidRPr="000A1F79">
        <w:t>the knowledge that you</w:t>
      </w:r>
      <w:r w:rsidR="00896FDC" w:rsidRPr="000A1F79">
        <w:t xml:space="preserve"> can </w:t>
      </w:r>
      <w:r w:rsidR="00E6444E" w:rsidRPr="000A1F79">
        <w:t xml:space="preserve">give back to community and become a teacher </w:t>
      </w:r>
      <w:r w:rsidR="00822D33" w:rsidRPr="000A1F79">
        <w:t xml:space="preserve">even </w:t>
      </w:r>
      <w:r w:rsidR="00E6444E" w:rsidRPr="000A1F79">
        <w:t>after you experience other roles.</w:t>
      </w:r>
    </w:p>
    <w:p w14:paraId="27015212" w14:textId="77777777" w:rsidR="00A97F74" w:rsidRDefault="00A97F74">
      <w:pPr>
        <w:spacing w:line="259" w:lineRule="auto"/>
      </w:pPr>
      <w:r>
        <w:br w:type="page"/>
      </w:r>
    </w:p>
    <w:p w14:paraId="24318EEA" w14:textId="4B0F5A20" w:rsidR="00366DA7" w:rsidRPr="000A1F79" w:rsidRDefault="00366DA7" w:rsidP="00FB3C5E">
      <w:r w:rsidRPr="000A1F79">
        <w:lastRenderedPageBreak/>
        <w:t xml:space="preserve">Some </w:t>
      </w:r>
      <w:r w:rsidR="0023060B" w:rsidRPr="000A1F79">
        <w:t xml:space="preserve">teachers </w:t>
      </w:r>
      <w:r w:rsidR="00D60E90" w:rsidRPr="000A1F79">
        <w:t>gave the following responses:</w:t>
      </w:r>
    </w:p>
    <w:p w14:paraId="1C447696" w14:textId="77777777" w:rsidR="00366DA7" w:rsidRPr="000A1F79" w:rsidRDefault="00366DA7" w:rsidP="00366DA7">
      <w:pPr>
        <w:rPr>
          <w:b/>
          <w:bCs/>
        </w:rPr>
      </w:pPr>
      <w:r w:rsidRPr="000A1F79">
        <w:rPr>
          <w:b/>
          <w:bCs/>
        </w:rPr>
        <w:t>Challenges</w:t>
      </w:r>
    </w:p>
    <w:p w14:paraId="0986083A" w14:textId="6BB93F66" w:rsidR="00366DA7" w:rsidRPr="00554545" w:rsidRDefault="004E67E1" w:rsidP="00554545">
      <w:pPr>
        <w:pStyle w:val="ListParagraph"/>
        <w:numPr>
          <w:ilvl w:val="0"/>
          <w:numId w:val="55"/>
        </w:numPr>
        <w:ind w:left="709"/>
      </w:pPr>
      <w:r>
        <w:t>“</w:t>
      </w:r>
      <w:r w:rsidR="00366DA7" w:rsidRPr="00554545">
        <w:t>There are a lot of expectations and demands on time, such as with administration tasks. Things like that tend to get in the way of teaching. Which means that being a teacher is not always student focused.</w:t>
      </w:r>
      <w:r>
        <w:t>”</w:t>
      </w:r>
    </w:p>
    <w:p w14:paraId="75F6413B" w14:textId="77777777" w:rsidR="00366DA7" w:rsidRPr="000A1F79" w:rsidRDefault="00366DA7" w:rsidP="00366DA7">
      <w:pPr>
        <w:rPr>
          <w:b/>
          <w:bCs/>
        </w:rPr>
      </w:pPr>
      <w:r w:rsidRPr="000A1F79">
        <w:rPr>
          <w:b/>
          <w:bCs/>
        </w:rPr>
        <w:t>Culture</w:t>
      </w:r>
    </w:p>
    <w:p w14:paraId="03315C10" w14:textId="0FC4B171" w:rsidR="00366DA7" w:rsidRPr="00554545" w:rsidRDefault="004E67E1" w:rsidP="00554545">
      <w:pPr>
        <w:pStyle w:val="ListParagraph"/>
        <w:numPr>
          <w:ilvl w:val="0"/>
          <w:numId w:val="55"/>
        </w:numPr>
        <w:ind w:left="709"/>
      </w:pPr>
      <w:r>
        <w:t>“</w:t>
      </w:r>
      <w:r w:rsidR="00366DA7" w:rsidRPr="00554545">
        <w:t>I also stress the importance of working with non-Aboriginal people to help them better understand Aboriginal Australia.</w:t>
      </w:r>
      <w:r>
        <w:t>”</w:t>
      </w:r>
    </w:p>
    <w:p w14:paraId="17A58D62" w14:textId="39B9DC05" w:rsidR="00366DA7" w:rsidRPr="00554545" w:rsidRDefault="004E67E1" w:rsidP="00554545">
      <w:pPr>
        <w:pStyle w:val="ListParagraph"/>
        <w:numPr>
          <w:ilvl w:val="0"/>
          <w:numId w:val="55"/>
        </w:numPr>
        <w:ind w:left="709"/>
      </w:pPr>
      <w:r>
        <w:t>“</w:t>
      </w:r>
      <w:r w:rsidR="00D60E90" w:rsidRPr="00554545">
        <w:t>E</w:t>
      </w:r>
      <w:r w:rsidR="00366DA7" w:rsidRPr="00554545">
        <w:t>xplaining Aboriginal ways of thinking and learning is a big focus.</w:t>
      </w:r>
      <w:r>
        <w:t>”</w:t>
      </w:r>
    </w:p>
    <w:p w14:paraId="452DAB97" w14:textId="4D5DFAF7" w:rsidR="00366DA7" w:rsidRPr="00554545" w:rsidRDefault="004E67E1" w:rsidP="00554545">
      <w:pPr>
        <w:pStyle w:val="ListParagraph"/>
        <w:numPr>
          <w:ilvl w:val="0"/>
          <w:numId w:val="55"/>
        </w:numPr>
        <w:ind w:left="709"/>
      </w:pPr>
      <w:r>
        <w:t>“</w:t>
      </w:r>
      <w:r w:rsidR="00366DA7" w:rsidRPr="00554545">
        <w:t>Sharing knowledge and experiences</w:t>
      </w:r>
      <w:r w:rsidR="00D60E90" w:rsidRPr="00554545">
        <w:t>.</w:t>
      </w:r>
      <w:r>
        <w:t>”</w:t>
      </w:r>
    </w:p>
    <w:p w14:paraId="041C992D" w14:textId="055D13B0" w:rsidR="00366DA7" w:rsidRPr="00554545" w:rsidRDefault="004E67E1" w:rsidP="00554545">
      <w:pPr>
        <w:pStyle w:val="ListParagraph"/>
        <w:numPr>
          <w:ilvl w:val="0"/>
          <w:numId w:val="55"/>
        </w:numPr>
        <w:ind w:left="709"/>
      </w:pPr>
      <w:r>
        <w:t>“</w:t>
      </w:r>
      <w:r w:rsidR="00366DA7" w:rsidRPr="00554545">
        <w:t>I also like to put my Aboriginal perspective/knowledge into my teaching program and educate young people about Indigenous Australia.</w:t>
      </w:r>
      <w:r>
        <w:t>”</w:t>
      </w:r>
    </w:p>
    <w:p w14:paraId="582CF43D" w14:textId="77777777" w:rsidR="00366DA7" w:rsidRPr="000A1F79" w:rsidRDefault="00366DA7" w:rsidP="00366DA7">
      <w:pPr>
        <w:rPr>
          <w:b/>
          <w:bCs/>
        </w:rPr>
      </w:pPr>
      <w:r w:rsidRPr="000A1F79">
        <w:rPr>
          <w:b/>
          <w:bCs/>
        </w:rPr>
        <w:t>Teacher training</w:t>
      </w:r>
    </w:p>
    <w:p w14:paraId="4FA2BE65" w14:textId="2F848663" w:rsidR="00366DA7" w:rsidRPr="00554545" w:rsidRDefault="004E67E1" w:rsidP="00554545">
      <w:pPr>
        <w:pStyle w:val="ListParagraph"/>
        <w:numPr>
          <w:ilvl w:val="0"/>
          <w:numId w:val="56"/>
        </w:numPr>
        <w:ind w:left="709"/>
      </w:pPr>
      <w:r>
        <w:t>“</w:t>
      </w:r>
      <w:r w:rsidR="00D60E90" w:rsidRPr="00554545">
        <w:t>S</w:t>
      </w:r>
      <w:r w:rsidR="00366DA7" w:rsidRPr="00554545">
        <w:t>hould provide students with more information up front about scholarship opportunities and how it can benefit students with their studies. I had a scholarship, and it was the best thing that motivated me to complete my studies.</w:t>
      </w:r>
      <w:r>
        <w:t>”</w:t>
      </w:r>
    </w:p>
    <w:p w14:paraId="316F1AA9" w14:textId="1D367190" w:rsidR="00366DA7" w:rsidRPr="00554545" w:rsidRDefault="004E67E1" w:rsidP="00554545">
      <w:pPr>
        <w:pStyle w:val="ListParagraph"/>
        <w:numPr>
          <w:ilvl w:val="0"/>
          <w:numId w:val="56"/>
        </w:numPr>
        <w:ind w:left="709"/>
      </w:pPr>
      <w:r>
        <w:t>“</w:t>
      </w:r>
      <w:r w:rsidR="00366DA7" w:rsidRPr="00554545">
        <w:t>Indigenous support services are good.</w:t>
      </w:r>
      <w:r>
        <w:t>”</w:t>
      </w:r>
    </w:p>
    <w:p w14:paraId="0E5E8370" w14:textId="77777777" w:rsidR="00366DA7" w:rsidRPr="000A1F79" w:rsidRDefault="00366DA7" w:rsidP="00366DA7">
      <w:pPr>
        <w:rPr>
          <w:b/>
          <w:bCs/>
        </w:rPr>
      </w:pPr>
      <w:r w:rsidRPr="000A1F79">
        <w:rPr>
          <w:b/>
          <w:bCs/>
        </w:rPr>
        <w:t>Promotion</w:t>
      </w:r>
    </w:p>
    <w:p w14:paraId="5AE52273" w14:textId="74F96462" w:rsidR="00366DA7" w:rsidRPr="00554545" w:rsidRDefault="004E67E1" w:rsidP="00554545">
      <w:pPr>
        <w:pStyle w:val="ListParagraph"/>
        <w:numPr>
          <w:ilvl w:val="0"/>
          <w:numId w:val="57"/>
        </w:numPr>
        <w:ind w:left="709"/>
      </w:pPr>
      <w:r>
        <w:t>“</w:t>
      </w:r>
      <w:r w:rsidR="00366DA7" w:rsidRPr="00554545">
        <w:t>I was working with youth. I had quite a large caseload. I decided to help support young people to stay in school. 95% of the people I was working with were Indigenous. So, I started my degree as a mature age student.</w:t>
      </w:r>
      <w:r>
        <w:t>”</w:t>
      </w:r>
    </w:p>
    <w:p w14:paraId="2367698D" w14:textId="1DB2D608" w:rsidR="00366DA7" w:rsidRPr="00554545" w:rsidRDefault="004E67E1" w:rsidP="00554545">
      <w:pPr>
        <w:pStyle w:val="ListParagraph"/>
        <w:numPr>
          <w:ilvl w:val="0"/>
          <w:numId w:val="57"/>
        </w:numPr>
        <w:ind w:left="709"/>
      </w:pPr>
      <w:r>
        <w:t>“</w:t>
      </w:r>
      <w:r w:rsidR="00D60E90" w:rsidRPr="00554545">
        <w:t>N</w:t>
      </w:r>
      <w:r w:rsidR="00366DA7" w:rsidRPr="00554545">
        <w:t>ot just going along with collaborative planning but working at embedding Indigenous content and using different pedagogical approaches.</w:t>
      </w:r>
      <w:r>
        <w:t>”</w:t>
      </w:r>
    </w:p>
    <w:p w14:paraId="5148FC8C" w14:textId="3C2EE5E1" w:rsidR="00366DA7" w:rsidRPr="00554545" w:rsidRDefault="004E67E1" w:rsidP="00554545">
      <w:pPr>
        <w:pStyle w:val="ListParagraph"/>
        <w:numPr>
          <w:ilvl w:val="0"/>
          <w:numId w:val="57"/>
        </w:numPr>
        <w:ind w:left="709"/>
      </w:pPr>
      <w:r>
        <w:t>“</w:t>
      </w:r>
      <w:r w:rsidR="00366DA7" w:rsidRPr="00554545">
        <w:t>And building relationships with those students.</w:t>
      </w:r>
      <w:r>
        <w:t>”</w:t>
      </w:r>
    </w:p>
    <w:p w14:paraId="780D54C8" w14:textId="7B6DF9BB" w:rsidR="00366DA7" w:rsidRPr="00554545" w:rsidRDefault="004E67E1" w:rsidP="00554545">
      <w:pPr>
        <w:pStyle w:val="ListParagraph"/>
        <w:numPr>
          <w:ilvl w:val="0"/>
          <w:numId w:val="57"/>
        </w:numPr>
        <w:ind w:left="709"/>
      </w:pPr>
      <w:r>
        <w:t>“</w:t>
      </w:r>
      <w:r w:rsidR="00366DA7" w:rsidRPr="00554545">
        <w:t>Working experience in schools including sports development officer (visiting schools), Teacher Assistant, tutor, after school care, SESA</w:t>
      </w:r>
      <w:r w:rsidR="009B5658" w:rsidRPr="00554545">
        <w:t xml:space="preserve"> </w:t>
      </w:r>
      <w:r w:rsidR="009B5658" w:rsidRPr="004E67E1">
        <w:t>[special education support assistant]</w:t>
      </w:r>
      <w:r w:rsidR="00366DA7" w:rsidRPr="00554545">
        <w:t>, etc.</w:t>
      </w:r>
      <w:r>
        <w:t>”</w:t>
      </w:r>
    </w:p>
    <w:p w14:paraId="327A7943" w14:textId="19E7E95F" w:rsidR="00366DA7" w:rsidRPr="00554545" w:rsidRDefault="004E67E1" w:rsidP="00554545">
      <w:pPr>
        <w:pStyle w:val="ListParagraph"/>
        <w:numPr>
          <w:ilvl w:val="0"/>
          <w:numId w:val="57"/>
        </w:numPr>
        <w:ind w:left="709"/>
      </w:pPr>
      <w:r>
        <w:t>“</w:t>
      </w:r>
      <w:r w:rsidR="00366DA7" w:rsidRPr="00554545">
        <w:t>I wanted to work around kids and work in my community.</w:t>
      </w:r>
      <w:r>
        <w:t>”</w:t>
      </w:r>
    </w:p>
    <w:p w14:paraId="38427669" w14:textId="36102D2B" w:rsidR="00366DA7" w:rsidRPr="00554545" w:rsidRDefault="004E67E1" w:rsidP="00554545">
      <w:pPr>
        <w:pStyle w:val="ListParagraph"/>
        <w:numPr>
          <w:ilvl w:val="0"/>
          <w:numId w:val="57"/>
        </w:numPr>
        <w:ind w:left="709"/>
      </w:pPr>
      <w:r>
        <w:t>“</w:t>
      </w:r>
      <w:r w:rsidR="00366DA7" w:rsidRPr="00554545">
        <w:t>I love working with children, especially Aboriginal students. I love being in the classroom and preparing activities that benefit student learning.</w:t>
      </w:r>
      <w:r>
        <w:t>”</w:t>
      </w:r>
    </w:p>
    <w:p w14:paraId="1D31A1C1" w14:textId="411CF747" w:rsidR="00396942" w:rsidRPr="000A1F79" w:rsidRDefault="00396942" w:rsidP="00FB3C5E">
      <w:r w:rsidRPr="000A1F79">
        <w:t xml:space="preserve">This information </w:t>
      </w:r>
      <w:r w:rsidR="00D60E90" w:rsidRPr="000A1F79">
        <w:t>from</w:t>
      </w:r>
      <w:r w:rsidRPr="000A1F79">
        <w:t xml:space="preserve"> the </w:t>
      </w:r>
      <w:r w:rsidR="00567864" w:rsidRPr="000A1F79">
        <w:t xml:space="preserve">thematic overview is further investigated </w:t>
      </w:r>
      <w:r w:rsidR="00292D17" w:rsidRPr="000A1F79">
        <w:t>through</w:t>
      </w:r>
      <w:r w:rsidR="00567864" w:rsidRPr="000A1F79">
        <w:t xml:space="preserve"> the analysis of individual questions below.</w:t>
      </w:r>
    </w:p>
    <w:p w14:paraId="27999C1A" w14:textId="77777777" w:rsidR="00315869" w:rsidRDefault="00315869">
      <w:pPr>
        <w:spacing w:line="259" w:lineRule="auto"/>
        <w:rPr>
          <w:rFonts w:ascii="Inter Medium" w:eastAsiaTheme="majorEastAsia" w:hAnsi="Inter Medium" w:cstheme="majorBidi"/>
          <w:bCs/>
          <w:sz w:val="28"/>
          <w:szCs w:val="28"/>
        </w:rPr>
      </w:pPr>
      <w:r>
        <w:br w:type="page"/>
      </w:r>
    </w:p>
    <w:p w14:paraId="27FB27C8" w14:textId="519714B1" w:rsidR="00556ADA" w:rsidRPr="000A1F79" w:rsidRDefault="00023FE7" w:rsidP="0097571D">
      <w:pPr>
        <w:pStyle w:val="Heading3"/>
        <w:numPr>
          <w:ilvl w:val="2"/>
          <w:numId w:val="17"/>
        </w:numPr>
      </w:pPr>
      <w:bookmarkStart w:id="159" w:name="_Toc211504036"/>
      <w:r w:rsidRPr="000A1F79">
        <w:lastRenderedPageBreak/>
        <w:t xml:space="preserve">Teacher </w:t>
      </w:r>
      <w:r w:rsidR="00855EBE" w:rsidRPr="000A1F79">
        <w:t>r</w:t>
      </w:r>
      <w:r w:rsidR="00D60E90" w:rsidRPr="000A1F79">
        <w:t>e</w:t>
      </w:r>
      <w:r w:rsidRPr="000A1F79">
        <w:t xml:space="preserve">sponses to </w:t>
      </w:r>
      <w:r w:rsidR="00855EBE" w:rsidRPr="000A1F79">
        <w:t>s</w:t>
      </w:r>
      <w:r w:rsidR="005C45D2" w:rsidRPr="000A1F79">
        <w:t xml:space="preserve">hort </w:t>
      </w:r>
      <w:r w:rsidR="00855EBE" w:rsidRPr="000A1F79">
        <w:t>a</w:t>
      </w:r>
      <w:r w:rsidR="005C45D2" w:rsidRPr="000A1F79">
        <w:t>nswer</w:t>
      </w:r>
      <w:r w:rsidR="00E3123E" w:rsidRPr="000A1F79">
        <w:t xml:space="preserve"> and </w:t>
      </w:r>
      <w:r w:rsidR="00315869" w:rsidRPr="000A1F79">
        <w:t>multiple</w:t>
      </w:r>
      <w:r w:rsidR="00315869">
        <w:t>-choice</w:t>
      </w:r>
      <w:r w:rsidRPr="000A1F79">
        <w:t xml:space="preserve"> </w:t>
      </w:r>
      <w:r w:rsidR="00855EBE" w:rsidRPr="000A1F79">
        <w:t>q</w:t>
      </w:r>
      <w:r w:rsidRPr="000A1F79">
        <w:t>uestions</w:t>
      </w:r>
      <w:bookmarkEnd w:id="159"/>
    </w:p>
    <w:p w14:paraId="0C5811DE" w14:textId="191EC91D" w:rsidR="003A6FAE" w:rsidRPr="00554545" w:rsidRDefault="003A6FAE" w:rsidP="00023FE7">
      <w:pPr>
        <w:rPr>
          <w:b/>
          <w:bCs/>
        </w:rPr>
      </w:pPr>
      <w:r w:rsidRPr="00554545">
        <w:rPr>
          <w:b/>
          <w:bCs/>
        </w:rPr>
        <w:t>Q1. How long have you been a teacher?</w:t>
      </w:r>
    </w:p>
    <w:p w14:paraId="308D144C" w14:textId="6540E53D" w:rsidR="008B6B52" w:rsidRPr="000A1F79" w:rsidRDefault="008B6B52" w:rsidP="008B6B52">
      <w:pPr>
        <w:pStyle w:val="Caption"/>
        <w:keepNext/>
      </w:pPr>
      <w:bookmarkStart w:id="160" w:name="_Toc202952999"/>
      <w:bookmarkStart w:id="161" w:name="_Toc202953362"/>
      <w:r w:rsidRPr="000A1F79">
        <w:t>Table 12: Teaching experience</w:t>
      </w:r>
      <w:bookmarkEnd w:id="160"/>
      <w:bookmarkEnd w:id="161"/>
    </w:p>
    <w:tbl>
      <w:tblPr>
        <w:tblStyle w:val="TableGrid"/>
        <w:tblW w:w="0" w:type="auto"/>
        <w:tblLook w:val="04A0" w:firstRow="1" w:lastRow="0" w:firstColumn="1" w:lastColumn="0" w:noHBand="0" w:noVBand="1"/>
      </w:tblPr>
      <w:tblGrid>
        <w:gridCol w:w="4508"/>
        <w:gridCol w:w="4508"/>
      </w:tblGrid>
      <w:tr w:rsidR="001A51D9" w:rsidRPr="00581630" w14:paraId="2B30FA1C" w14:textId="77777777" w:rsidTr="00554545">
        <w:tc>
          <w:tcPr>
            <w:tcW w:w="4508" w:type="dxa"/>
            <w:shd w:val="clear" w:color="auto" w:fill="78DED9" w:themeFill="accent1"/>
          </w:tcPr>
          <w:p w14:paraId="66C2809E" w14:textId="33F8FCF0" w:rsidR="001A51D9" w:rsidRPr="00581630" w:rsidRDefault="001A51D9" w:rsidP="00A96380">
            <w:pPr>
              <w:pStyle w:val="TOCHeading"/>
              <w:rPr>
                <w:sz w:val="20"/>
                <w:szCs w:val="20"/>
              </w:rPr>
            </w:pPr>
            <w:r w:rsidRPr="00581630">
              <w:rPr>
                <w:sz w:val="20"/>
                <w:szCs w:val="20"/>
              </w:rPr>
              <w:t>Time range</w:t>
            </w:r>
            <w:r w:rsidR="00074B3C" w:rsidRPr="00581630">
              <w:rPr>
                <w:sz w:val="20"/>
                <w:szCs w:val="20"/>
              </w:rPr>
              <w:t xml:space="preserve"> in years</w:t>
            </w:r>
          </w:p>
        </w:tc>
        <w:tc>
          <w:tcPr>
            <w:tcW w:w="4508" w:type="dxa"/>
            <w:shd w:val="clear" w:color="auto" w:fill="78DED9" w:themeFill="accent1"/>
          </w:tcPr>
          <w:p w14:paraId="4ECD0B22" w14:textId="13007324" w:rsidR="001A51D9" w:rsidRPr="00581630" w:rsidRDefault="00074B3C" w:rsidP="00A96380">
            <w:pPr>
              <w:pStyle w:val="TOCHeading"/>
              <w:rPr>
                <w:sz w:val="20"/>
                <w:szCs w:val="20"/>
              </w:rPr>
            </w:pPr>
            <w:r w:rsidRPr="00581630">
              <w:rPr>
                <w:sz w:val="20"/>
                <w:szCs w:val="20"/>
              </w:rPr>
              <w:t>Number of responses</w:t>
            </w:r>
          </w:p>
        </w:tc>
      </w:tr>
      <w:tr w:rsidR="001A51D9" w:rsidRPr="00581630" w14:paraId="0A6C81B1" w14:textId="77777777" w:rsidTr="001A51D9">
        <w:tc>
          <w:tcPr>
            <w:tcW w:w="4508" w:type="dxa"/>
          </w:tcPr>
          <w:p w14:paraId="10F7C716" w14:textId="02EA851D" w:rsidR="001A51D9" w:rsidRPr="00581630" w:rsidRDefault="00074B3C" w:rsidP="00A96380">
            <w:pPr>
              <w:pStyle w:val="TableParagraph"/>
              <w:rPr>
                <w:sz w:val="20"/>
                <w:szCs w:val="20"/>
              </w:rPr>
            </w:pPr>
            <w:r w:rsidRPr="00581630">
              <w:rPr>
                <w:sz w:val="20"/>
                <w:szCs w:val="20"/>
              </w:rPr>
              <w:t>0</w:t>
            </w:r>
            <w:r w:rsidR="00D60E90" w:rsidRPr="00581630">
              <w:rPr>
                <w:sz w:val="20"/>
                <w:szCs w:val="20"/>
              </w:rPr>
              <w:t>–</w:t>
            </w:r>
            <w:r w:rsidRPr="00581630">
              <w:rPr>
                <w:sz w:val="20"/>
                <w:szCs w:val="20"/>
              </w:rPr>
              <w:t>5</w:t>
            </w:r>
          </w:p>
        </w:tc>
        <w:tc>
          <w:tcPr>
            <w:tcW w:w="4508" w:type="dxa"/>
          </w:tcPr>
          <w:p w14:paraId="0C9D5257" w14:textId="123CDC45" w:rsidR="001A51D9" w:rsidRPr="00581630" w:rsidRDefault="00A46531" w:rsidP="00A96380">
            <w:pPr>
              <w:pStyle w:val="TableParagraph"/>
              <w:rPr>
                <w:sz w:val="20"/>
                <w:szCs w:val="20"/>
              </w:rPr>
            </w:pPr>
            <w:r w:rsidRPr="00581630">
              <w:rPr>
                <w:sz w:val="20"/>
                <w:szCs w:val="20"/>
              </w:rPr>
              <w:t>5</w:t>
            </w:r>
          </w:p>
        </w:tc>
      </w:tr>
      <w:tr w:rsidR="001A51D9" w:rsidRPr="00581630" w14:paraId="38ACB87D" w14:textId="77777777" w:rsidTr="001A51D9">
        <w:tc>
          <w:tcPr>
            <w:tcW w:w="4508" w:type="dxa"/>
          </w:tcPr>
          <w:p w14:paraId="7FB80B9C" w14:textId="22EF6707" w:rsidR="001A51D9" w:rsidRPr="00581630" w:rsidRDefault="00074B3C" w:rsidP="00A96380">
            <w:pPr>
              <w:pStyle w:val="TableParagraph"/>
              <w:rPr>
                <w:sz w:val="20"/>
                <w:szCs w:val="20"/>
              </w:rPr>
            </w:pPr>
            <w:r w:rsidRPr="00581630">
              <w:rPr>
                <w:sz w:val="20"/>
                <w:szCs w:val="20"/>
              </w:rPr>
              <w:t>6</w:t>
            </w:r>
            <w:r w:rsidR="00D60E90" w:rsidRPr="00581630">
              <w:rPr>
                <w:sz w:val="20"/>
                <w:szCs w:val="20"/>
              </w:rPr>
              <w:t>–</w:t>
            </w:r>
            <w:r w:rsidRPr="00581630">
              <w:rPr>
                <w:sz w:val="20"/>
                <w:szCs w:val="20"/>
              </w:rPr>
              <w:t>10</w:t>
            </w:r>
          </w:p>
        </w:tc>
        <w:tc>
          <w:tcPr>
            <w:tcW w:w="4508" w:type="dxa"/>
          </w:tcPr>
          <w:p w14:paraId="52A2553C" w14:textId="54D4DA91" w:rsidR="001A51D9" w:rsidRPr="00581630" w:rsidRDefault="00785DE7" w:rsidP="00A96380">
            <w:pPr>
              <w:pStyle w:val="TableParagraph"/>
              <w:rPr>
                <w:sz w:val="20"/>
                <w:szCs w:val="20"/>
              </w:rPr>
            </w:pPr>
            <w:r w:rsidRPr="00581630">
              <w:rPr>
                <w:sz w:val="20"/>
                <w:szCs w:val="20"/>
              </w:rPr>
              <w:t>1</w:t>
            </w:r>
          </w:p>
        </w:tc>
      </w:tr>
      <w:tr w:rsidR="001A51D9" w:rsidRPr="00581630" w14:paraId="2D8C8E61" w14:textId="77777777" w:rsidTr="001A51D9">
        <w:tc>
          <w:tcPr>
            <w:tcW w:w="4508" w:type="dxa"/>
          </w:tcPr>
          <w:p w14:paraId="552E5725" w14:textId="0327071C" w:rsidR="001A51D9" w:rsidRPr="00581630" w:rsidRDefault="00074B3C" w:rsidP="00A96380">
            <w:pPr>
              <w:pStyle w:val="TableParagraph"/>
              <w:rPr>
                <w:sz w:val="20"/>
                <w:szCs w:val="20"/>
              </w:rPr>
            </w:pPr>
            <w:r w:rsidRPr="00581630">
              <w:rPr>
                <w:sz w:val="20"/>
                <w:szCs w:val="20"/>
              </w:rPr>
              <w:t>11</w:t>
            </w:r>
            <w:r w:rsidR="00D60E90" w:rsidRPr="00581630">
              <w:rPr>
                <w:sz w:val="20"/>
                <w:szCs w:val="20"/>
              </w:rPr>
              <w:t>–</w:t>
            </w:r>
            <w:r w:rsidRPr="00581630">
              <w:rPr>
                <w:sz w:val="20"/>
                <w:szCs w:val="20"/>
              </w:rPr>
              <w:t>15</w:t>
            </w:r>
          </w:p>
        </w:tc>
        <w:tc>
          <w:tcPr>
            <w:tcW w:w="4508" w:type="dxa"/>
          </w:tcPr>
          <w:p w14:paraId="6DD20812" w14:textId="04D1CCAA" w:rsidR="001A51D9" w:rsidRPr="00581630" w:rsidRDefault="00785DE7" w:rsidP="00A96380">
            <w:pPr>
              <w:pStyle w:val="TableParagraph"/>
              <w:rPr>
                <w:sz w:val="20"/>
                <w:szCs w:val="20"/>
              </w:rPr>
            </w:pPr>
            <w:r w:rsidRPr="00581630">
              <w:rPr>
                <w:sz w:val="20"/>
                <w:szCs w:val="20"/>
              </w:rPr>
              <w:t>3</w:t>
            </w:r>
          </w:p>
        </w:tc>
      </w:tr>
      <w:tr w:rsidR="001A51D9" w:rsidRPr="00581630" w14:paraId="41C7D3A3" w14:textId="77777777" w:rsidTr="001A51D9">
        <w:tc>
          <w:tcPr>
            <w:tcW w:w="4508" w:type="dxa"/>
          </w:tcPr>
          <w:p w14:paraId="043EF230" w14:textId="72DD3B95" w:rsidR="001A51D9" w:rsidRPr="00581630" w:rsidRDefault="00074B3C" w:rsidP="00A96380">
            <w:pPr>
              <w:pStyle w:val="TableParagraph"/>
              <w:rPr>
                <w:sz w:val="20"/>
                <w:szCs w:val="20"/>
              </w:rPr>
            </w:pPr>
            <w:r w:rsidRPr="00581630">
              <w:rPr>
                <w:sz w:val="20"/>
                <w:szCs w:val="20"/>
              </w:rPr>
              <w:t>16</w:t>
            </w:r>
            <w:r w:rsidR="00D60E90" w:rsidRPr="00581630">
              <w:rPr>
                <w:sz w:val="20"/>
                <w:szCs w:val="20"/>
              </w:rPr>
              <w:t>–</w:t>
            </w:r>
            <w:r w:rsidRPr="00581630">
              <w:rPr>
                <w:sz w:val="20"/>
                <w:szCs w:val="20"/>
              </w:rPr>
              <w:t>20</w:t>
            </w:r>
          </w:p>
        </w:tc>
        <w:tc>
          <w:tcPr>
            <w:tcW w:w="4508" w:type="dxa"/>
          </w:tcPr>
          <w:p w14:paraId="7DDDD1D5" w14:textId="7FA53D04" w:rsidR="001A51D9" w:rsidRPr="00581630" w:rsidRDefault="00785DE7" w:rsidP="00A96380">
            <w:pPr>
              <w:pStyle w:val="TableParagraph"/>
              <w:rPr>
                <w:sz w:val="20"/>
                <w:szCs w:val="20"/>
              </w:rPr>
            </w:pPr>
            <w:r w:rsidRPr="00581630">
              <w:rPr>
                <w:sz w:val="20"/>
                <w:szCs w:val="20"/>
              </w:rPr>
              <w:t>1</w:t>
            </w:r>
          </w:p>
        </w:tc>
      </w:tr>
      <w:tr w:rsidR="001A51D9" w:rsidRPr="00581630" w14:paraId="53B19B04" w14:textId="77777777" w:rsidTr="001A51D9">
        <w:tc>
          <w:tcPr>
            <w:tcW w:w="4508" w:type="dxa"/>
          </w:tcPr>
          <w:p w14:paraId="2A0EE66A" w14:textId="328C51C7" w:rsidR="001A51D9" w:rsidRPr="00581630" w:rsidRDefault="00074B3C" w:rsidP="00A96380">
            <w:pPr>
              <w:pStyle w:val="TableParagraph"/>
              <w:rPr>
                <w:sz w:val="20"/>
                <w:szCs w:val="20"/>
              </w:rPr>
            </w:pPr>
            <w:r w:rsidRPr="00581630">
              <w:rPr>
                <w:sz w:val="20"/>
                <w:szCs w:val="20"/>
              </w:rPr>
              <w:t>21+</w:t>
            </w:r>
          </w:p>
        </w:tc>
        <w:tc>
          <w:tcPr>
            <w:tcW w:w="4508" w:type="dxa"/>
          </w:tcPr>
          <w:p w14:paraId="18AA2DF4" w14:textId="0122C98E" w:rsidR="001A51D9" w:rsidRPr="00581630" w:rsidRDefault="00785DE7" w:rsidP="00A96380">
            <w:pPr>
              <w:pStyle w:val="TableParagraph"/>
              <w:rPr>
                <w:sz w:val="20"/>
                <w:szCs w:val="20"/>
              </w:rPr>
            </w:pPr>
            <w:r w:rsidRPr="00581630">
              <w:rPr>
                <w:sz w:val="20"/>
                <w:szCs w:val="20"/>
              </w:rPr>
              <w:t>3</w:t>
            </w:r>
          </w:p>
        </w:tc>
      </w:tr>
    </w:tbl>
    <w:p w14:paraId="44C82E5D" w14:textId="0273499C" w:rsidR="00023FE7" w:rsidRPr="000A1F79" w:rsidRDefault="00023FE7" w:rsidP="00023FE7"/>
    <w:p w14:paraId="0C2443C1" w14:textId="774B95BB" w:rsidR="00DE2782" w:rsidRPr="000A1F79" w:rsidRDefault="00E3123E" w:rsidP="00FB3C5E">
      <w:r w:rsidRPr="000A1F79">
        <w:t xml:space="preserve">The </w:t>
      </w:r>
      <w:r w:rsidR="00915E1B" w:rsidRPr="000A1F79">
        <w:t>majority of teachers</w:t>
      </w:r>
      <w:r w:rsidRPr="000A1F79">
        <w:t xml:space="preserve"> </w:t>
      </w:r>
      <w:r w:rsidR="00292D17" w:rsidRPr="000A1F79">
        <w:t>who</w:t>
      </w:r>
      <w:r w:rsidRPr="000A1F79">
        <w:t xml:space="preserve"> agreed to participate</w:t>
      </w:r>
      <w:r w:rsidR="0089653D" w:rsidRPr="000A1F79">
        <w:t xml:space="preserve"> </w:t>
      </w:r>
      <w:r w:rsidR="00D60E90" w:rsidRPr="000A1F79">
        <w:t>had</w:t>
      </w:r>
      <w:r w:rsidR="0089653D" w:rsidRPr="000A1F79">
        <w:t xml:space="preserve"> been teachers for </w:t>
      </w:r>
      <w:r w:rsidR="00D60E90" w:rsidRPr="000A1F79">
        <w:t>0</w:t>
      </w:r>
      <w:r w:rsidR="00EB1ED8" w:rsidRPr="000A1F79">
        <w:t>–</w:t>
      </w:r>
      <w:r w:rsidR="0089653D" w:rsidRPr="000A1F79">
        <w:t xml:space="preserve">5 years. </w:t>
      </w:r>
      <w:r w:rsidR="00F04A79" w:rsidRPr="000A1F79">
        <w:t>However, t</w:t>
      </w:r>
      <w:r w:rsidR="000F1186" w:rsidRPr="000A1F79">
        <w:t>he spread of respondents had a</w:t>
      </w:r>
      <w:r w:rsidR="00440365" w:rsidRPr="000A1F79">
        <w:t xml:space="preserve"> representation across the </w:t>
      </w:r>
      <w:r w:rsidR="007930ED" w:rsidRPr="000A1F79">
        <w:t>time ranges given</w:t>
      </w:r>
      <w:r w:rsidR="00D13105" w:rsidRPr="000A1F79">
        <w:t xml:space="preserve">, meaning that responses </w:t>
      </w:r>
      <w:r w:rsidR="00886629" w:rsidRPr="000A1F79">
        <w:t>reflected</w:t>
      </w:r>
      <w:r w:rsidR="00D13105" w:rsidRPr="000A1F79">
        <w:t xml:space="preserve"> </w:t>
      </w:r>
      <w:r w:rsidR="00EB1ED8" w:rsidRPr="000A1F79">
        <w:t xml:space="preserve">both </w:t>
      </w:r>
      <w:r w:rsidR="00D13105" w:rsidRPr="000A1F79">
        <w:t xml:space="preserve">new </w:t>
      </w:r>
      <w:r w:rsidR="00886629" w:rsidRPr="000A1F79">
        <w:t>and experienced perspectives.</w:t>
      </w:r>
    </w:p>
    <w:p w14:paraId="7EB57BF0" w14:textId="2BB117AB" w:rsidR="008608EE" w:rsidRPr="00554545" w:rsidRDefault="00042ACA" w:rsidP="00023FE7">
      <w:pPr>
        <w:rPr>
          <w:b/>
          <w:bCs/>
        </w:rPr>
      </w:pPr>
      <w:r w:rsidRPr="00554545">
        <w:rPr>
          <w:b/>
          <w:bCs/>
        </w:rPr>
        <w:t>Q2. Please select the choices below that best describe your school. You can select more than one (e.g. remote school</w:t>
      </w:r>
      <w:r w:rsidR="00EB1ED8" w:rsidRPr="00554545">
        <w:rPr>
          <w:b/>
          <w:bCs/>
        </w:rPr>
        <w:t xml:space="preserve">, </w:t>
      </w:r>
      <w:r w:rsidRPr="00554545">
        <w:rPr>
          <w:b/>
          <w:bCs/>
        </w:rPr>
        <w:t>Katherine region)</w:t>
      </w:r>
      <w:r w:rsidR="006A4E22" w:rsidRPr="00554545">
        <w:rPr>
          <w:b/>
          <w:bCs/>
        </w:rPr>
        <w:t>.</w:t>
      </w:r>
    </w:p>
    <w:p w14:paraId="7C1BA9A4" w14:textId="18D3E7CE" w:rsidR="008B6B52" w:rsidRPr="000A1F79" w:rsidRDefault="008B6B52" w:rsidP="008B6B52">
      <w:pPr>
        <w:pStyle w:val="Caption"/>
        <w:keepNext/>
      </w:pPr>
      <w:bookmarkStart w:id="162" w:name="_Toc202953000"/>
      <w:bookmarkStart w:id="163" w:name="_Toc202953363"/>
      <w:r w:rsidRPr="000A1F79">
        <w:t>Table 13: Teacher school location</w:t>
      </w:r>
      <w:bookmarkEnd w:id="162"/>
      <w:bookmarkEnd w:id="163"/>
    </w:p>
    <w:tbl>
      <w:tblPr>
        <w:tblStyle w:val="TableGrid"/>
        <w:tblW w:w="0" w:type="auto"/>
        <w:tblLook w:val="04A0" w:firstRow="1" w:lastRow="0" w:firstColumn="1" w:lastColumn="0" w:noHBand="0" w:noVBand="1"/>
      </w:tblPr>
      <w:tblGrid>
        <w:gridCol w:w="4508"/>
        <w:gridCol w:w="4508"/>
      </w:tblGrid>
      <w:tr w:rsidR="00F2186E" w:rsidRPr="00581630" w14:paraId="56BF9FB2" w14:textId="77777777" w:rsidTr="00554545">
        <w:tc>
          <w:tcPr>
            <w:tcW w:w="4508" w:type="dxa"/>
            <w:shd w:val="clear" w:color="auto" w:fill="78DED9" w:themeFill="accent1"/>
          </w:tcPr>
          <w:p w14:paraId="1C81D2A1" w14:textId="5882CF48" w:rsidR="00F2186E" w:rsidRPr="00581630" w:rsidRDefault="001E2A30" w:rsidP="00A96380">
            <w:pPr>
              <w:pStyle w:val="TOCHeading"/>
              <w:rPr>
                <w:sz w:val="20"/>
                <w:szCs w:val="20"/>
              </w:rPr>
            </w:pPr>
            <w:r w:rsidRPr="00581630">
              <w:rPr>
                <w:sz w:val="20"/>
                <w:szCs w:val="20"/>
              </w:rPr>
              <w:t>School descriptors</w:t>
            </w:r>
          </w:p>
        </w:tc>
        <w:tc>
          <w:tcPr>
            <w:tcW w:w="4508" w:type="dxa"/>
            <w:shd w:val="clear" w:color="auto" w:fill="78DED9" w:themeFill="accent1"/>
          </w:tcPr>
          <w:p w14:paraId="3B7A1D37" w14:textId="011A3C92" w:rsidR="00F2186E" w:rsidRPr="00581630" w:rsidRDefault="001E2A30" w:rsidP="00A96380">
            <w:pPr>
              <w:pStyle w:val="TOCHeading"/>
              <w:rPr>
                <w:sz w:val="20"/>
                <w:szCs w:val="20"/>
              </w:rPr>
            </w:pPr>
            <w:r w:rsidRPr="00581630">
              <w:rPr>
                <w:sz w:val="20"/>
                <w:szCs w:val="20"/>
              </w:rPr>
              <w:t>Number of responses</w:t>
            </w:r>
          </w:p>
        </w:tc>
      </w:tr>
      <w:tr w:rsidR="00F2186E" w:rsidRPr="00581630" w14:paraId="712CBCA8" w14:textId="77777777" w:rsidTr="00F2186E">
        <w:tc>
          <w:tcPr>
            <w:tcW w:w="4508" w:type="dxa"/>
          </w:tcPr>
          <w:p w14:paraId="105E4BE7" w14:textId="13348813" w:rsidR="00F2186E" w:rsidRPr="00581630" w:rsidRDefault="0086075C" w:rsidP="00A96380">
            <w:pPr>
              <w:pStyle w:val="TableParagraph"/>
              <w:rPr>
                <w:sz w:val="20"/>
                <w:szCs w:val="20"/>
              </w:rPr>
            </w:pPr>
            <w:r w:rsidRPr="00581630">
              <w:rPr>
                <w:sz w:val="20"/>
                <w:szCs w:val="20"/>
              </w:rPr>
              <w:t>U</w:t>
            </w:r>
            <w:r w:rsidR="00426689" w:rsidRPr="00581630">
              <w:rPr>
                <w:sz w:val="20"/>
                <w:szCs w:val="20"/>
              </w:rPr>
              <w:t xml:space="preserve">rban </w:t>
            </w:r>
            <w:r w:rsidRPr="00581630">
              <w:rPr>
                <w:sz w:val="20"/>
                <w:szCs w:val="20"/>
              </w:rPr>
              <w:t>school</w:t>
            </w:r>
          </w:p>
        </w:tc>
        <w:tc>
          <w:tcPr>
            <w:tcW w:w="4508" w:type="dxa"/>
          </w:tcPr>
          <w:p w14:paraId="0C92A766" w14:textId="172538AF" w:rsidR="00F2186E" w:rsidRPr="00581630" w:rsidRDefault="00A33118" w:rsidP="00A96380">
            <w:pPr>
              <w:pStyle w:val="TableParagraph"/>
              <w:rPr>
                <w:sz w:val="20"/>
                <w:szCs w:val="20"/>
              </w:rPr>
            </w:pPr>
            <w:r w:rsidRPr="00581630">
              <w:rPr>
                <w:sz w:val="20"/>
                <w:szCs w:val="20"/>
              </w:rPr>
              <w:t>7</w:t>
            </w:r>
          </w:p>
        </w:tc>
      </w:tr>
      <w:tr w:rsidR="00F2186E" w:rsidRPr="00581630" w14:paraId="06171A71" w14:textId="77777777" w:rsidTr="00F2186E">
        <w:tc>
          <w:tcPr>
            <w:tcW w:w="4508" w:type="dxa"/>
          </w:tcPr>
          <w:p w14:paraId="5C4E799B" w14:textId="50EF76E7" w:rsidR="00F2186E" w:rsidRPr="00581630" w:rsidRDefault="0086075C" w:rsidP="00A96380">
            <w:pPr>
              <w:pStyle w:val="TableParagraph"/>
              <w:rPr>
                <w:sz w:val="20"/>
                <w:szCs w:val="20"/>
              </w:rPr>
            </w:pPr>
            <w:r w:rsidRPr="00581630">
              <w:rPr>
                <w:sz w:val="20"/>
                <w:szCs w:val="20"/>
              </w:rPr>
              <w:t>R</w:t>
            </w:r>
            <w:r w:rsidR="00426689" w:rsidRPr="00581630">
              <w:rPr>
                <w:sz w:val="20"/>
                <w:szCs w:val="20"/>
              </w:rPr>
              <w:t>ural</w:t>
            </w:r>
            <w:r w:rsidRPr="00581630">
              <w:rPr>
                <w:sz w:val="20"/>
                <w:szCs w:val="20"/>
              </w:rPr>
              <w:t xml:space="preserve"> school</w:t>
            </w:r>
          </w:p>
        </w:tc>
        <w:tc>
          <w:tcPr>
            <w:tcW w:w="4508" w:type="dxa"/>
          </w:tcPr>
          <w:p w14:paraId="499C23D2" w14:textId="1555B396" w:rsidR="00F2186E" w:rsidRPr="00581630" w:rsidRDefault="007A2FB7" w:rsidP="00A96380">
            <w:pPr>
              <w:pStyle w:val="TableParagraph"/>
              <w:rPr>
                <w:sz w:val="20"/>
                <w:szCs w:val="20"/>
              </w:rPr>
            </w:pPr>
            <w:r w:rsidRPr="00581630">
              <w:rPr>
                <w:sz w:val="20"/>
                <w:szCs w:val="20"/>
              </w:rPr>
              <w:t>0</w:t>
            </w:r>
          </w:p>
        </w:tc>
      </w:tr>
      <w:tr w:rsidR="00F2186E" w:rsidRPr="00581630" w14:paraId="7FD19015" w14:textId="77777777" w:rsidTr="00F2186E">
        <w:tc>
          <w:tcPr>
            <w:tcW w:w="4508" w:type="dxa"/>
          </w:tcPr>
          <w:p w14:paraId="3F5E0AC9" w14:textId="5A75063B" w:rsidR="00F2186E" w:rsidRPr="00581630" w:rsidRDefault="0086075C" w:rsidP="00A96380">
            <w:pPr>
              <w:pStyle w:val="TableParagraph"/>
              <w:rPr>
                <w:sz w:val="20"/>
                <w:szCs w:val="20"/>
              </w:rPr>
            </w:pPr>
            <w:r w:rsidRPr="00581630">
              <w:rPr>
                <w:sz w:val="20"/>
                <w:szCs w:val="20"/>
              </w:rPr>
              <w:t>R</w:t>
            </w:r>
            <w:r w:rsidR="00426689" w:rsidRPr="00581630">
              <w:rPr>
                <w:sz w:val="20"/>
                <w:szCs w:val="20"/>
              </w:rPr>
              <w:t>emote</w:t>
            </w:r>
            <w:r w:rsidRPr="00581630">
              <w:rPr>
                <w:sz w:val="20"/>
                <w:szCs w:val="20"/>
              </w:rPr>
              <w:t xml:space="preserve"> school</w:t>
            </w:r>
          </w:p>
        </w:tc>
        <w:tc>
          <w:tcPr>
            <w:tcW w:w="4508" w:type="dxa"/>
          </w:tcPr>
          <w:p w14:paraId="15D0A188" w14:textId="13D73007" w:rsidR="00F2186E" w:rsidRPr="00581630" w:rsidRDefault="007A2FB7" w:rsidP="00A96380">
            <w:pPr>
              <w:pStyle w:val="TableParagraph"/>
              <w:rPr>
                <w:sz w:val="20"/>
                <w:szCs w:val="20"/>
              </w:rPr>
            </w:pPr>
            <w:r w:rsidRPr="00581630">
              <w:rPr>
                <w:sz w:val="20"/>
                <w:szCs w:val="20"/>
              </w:rPr>
              <w:t>2</w:t>
            </w:r>
          </w:p>
        </w:tc>
      </w:tr>
      <w:tr w:rsidR="00F2186E" w:rsidRPr="00581630" w14:paraId="1561DFE4" w14:textId="77777777" w:rsidTr="00F2186E">
        <w:tc>
          <w:tcPr>
            <w:tcW w:w="4508" w:type="dxa"/>
          </w:tcPr>
          <w:p w14:paraId="25915FE1" w14:textId="14550168" w:rsidR="00F2186E" w:rsidRPr="00581630" w:rsidRDefault="0086075C" w:rsidP="00A96380">
            <w:pPr>
              <w:pStyle w:val="TableParagraph"/>
              <w:rPr>
                <w:sz w:val="20"/>
                <w:szCs w:val="20"/>
              </w:rPr>
            </w:pPr>
            <w:r w:rsidRPr="00581630">
              <w:rPr>
                <w:sz w:val="20"/>
                <w:szCs w:val="20"/>
              </w:rPr>
              <w:t>V</w:t>
            </w:r>
            <w:r w:rsidR="00426689" w:rsidRPr="00581630">
              <w:rPr>
                <w:sz w:val="20"/>
                <w:szCs w:val="20"/>
              </w:rPr>
              <w:t>ery remote</w:t>
            </w:r>
            <w:r w:rsidRPr="00581630">
              <w:rPr>
                <w:sz w:val="20"/>
                <w:szCs w:val="20"/>
              </w:rPr>
              <w:t xml:space="preserve"> school</w:t>
            </w:r>
          </w:p>
        </w:tc>
        <w:tc>
          <w:tcPr>
            <w:tcW w:w="4508" w:type="dxa"/>
          </w:tcPr>
          <w:p w14:paraId="55180418" w14:textId="415A284D" w:rsidR="00F2186E" w:rsidRPr="00581630" w:rsidRDefault="007A2FB7" w:rsidP="00A96380">
            <w:pPr>
              <w:pStyle w:val="TableParagraph"/>
              <w:rPr>
                <w:sz w:val="20"/>
                <w:szCs w:val="20"/>
              </w:rPr>
            </w:pPr>
            <w:r w:rsidRPr="00581630">
              <w:rPr>
                <w:sz w:val="20"/>
                <w:szCs w:val="20"/>
              </w:rPr>
              <w:t>1</w:t>
            </w:r>
          </w:p>
        </w:tc>
      </w:tr>
      <w:tr w:rsidR="00F2186E" w:rsidRPr="00581630" w14:paraId="538B9259" w14:textId="77777777" w:rsidTr="00F2186E">
        <w:tc>
          <w:tcPr>
            <w:tcW w:w="4508" w:type="dxa"/>
          </w:tcPr>
          <w:p w14:paraId="66D6F921" w14:textId="6E4D729C" w:rsidR="00F2186E" w:rsidRPr="00581630" w:rsidRDefault="00A90B28" w:rsidP="00A96380">
            <w:pPr>
              <w:pStyle w:val="TableParagraph"/>
              <w:rPr>
                <w:sz w:val="20"/>
                <w:szCs w:val="20"/>
              </w:rPr>
            </w:pPr>
            <w:r w:rsidRPr="00581630">
              <w:rPr>
                <w:sz w:val="20"/>
                <w:szCs w:val="20"/>
              </w:rPr>
              <w:t>Darwin</w:t>
            </w:r>
            <w:r w:rsidR="00A456CA" w:rsidRPr="00581630">
              <w:rPr>
                <w:sz w:val="20"/>
                <w:szCs w:val="20"/>
              </w:rPr>
              <w:t xml:space="preserve"> region</w:t>
            </w:r>
          </w:p>
        </w:tc>
        <w:tc>
          <w:tcPr>
            <w:tcW w:w="4508" w:type="dxa"/>
          </w:tcPr>
          <w:p w14:paraId="602055E1" w14:textId="33F6D29C" w:rsidR="00F2186E" w:rsidRPr="00581630" w:rsidRDefault="00CF2BF7" w:rsidP="00A96380">
            <w:pPr>
              <w:pStyle w:val="TableParagraph"/>
              <w:rPr>
                <w:sz w:val="20"/>
                <w:szCs w:val="20"/>
              </w:rPr>
            </w:pPr>
            <w:r w:rsidRPr="00581630">
              <w:rPr>
                <w:sz w:val="20"/>
                <w:szCs w:val="20"/>
              </w:rPr>
              <w:t>6</w:t>
            </w:r>
          </w:p>
        </w:tc>
      </w:tr>
      <w:tr w:rsidR="00426689" w:rsidRPr="00581630" w14:paraId="149CD6FA" w14:textId="77777777" w:rsidTr="00F2186E">
        <w:tc>
          <w:tcPr>
            <w:tcW w:w="4508" w:type="dxa"/>
          </w:tcPr>
          <w:p w14:paraId="16E731CA" w14:textId="0AA85CA5" w:rsidR="00426689" w:rsidRPr="00581630" w:rsidRDefault="00A90B28" w:rsidP="00A96380">
            <w:pPr>
              <w:pStyle w:val="TableParagraph"/>
              <w:rPr>
                <w:sz w:val="20"/>
                <w:szCs w:val="20"/>
              </w:rPr>
            </w:pPr>
            <w:r w:rsidRPr="00581630">
              <w:rPr>
                <w:sz w:val="20"/>
                <w:szCs w:val="20"/>
              </w:rPr>
              <w:t>East Arnhem</w:t>
            </w:r>
            <w:r w:rsidR="00A456CA" w:rsidRPr="00581630">
              <w:rPr>
                <w:sz w:val="20"/>
                <w:szCs w:val="20"/>
              </w:rPr>
              <w:t xml:space="preserve"> region</w:t>
            </w:r>
          </w:p>
        </w:tc>
        <w:tc>
          <w:tcPr>
            <w:tcW w:w="4508" w:type="dxa"/>
          </w:tcPr>
          <w:p w14:paraId="3E6DC7F5" w14:textId="497E5710" w:rsidR="00426689" w:rsidRPr="00581630" w:rsidRDefault="007A2FB7" w:rsidP="00A96380">
            <w:pPr>
              <w:pStyle w:val="TableParagraph"/>
              <w:rPr>
                <w:sz w:val="20"/>
                <w:szCs w:val="20"/>
              </w:rPr>
            </w:pPr>
            <w:r w:rsidRPr="00581630">
              <w:rPr>
                <w:sz w:val="20"/>
                <w:szCs w:val="20"/>
              </w:rPr>
              <w:t>0</w:t>
            </w:r>
          </w:p>
        </w:tc>
      </w:tr>
      <w:tr w:rsidR="00426689" w:rsidRPr="00581630" w14:paraId="06DF1F0F" w14:textId="77777777" w:rsidTr="00F2186E">
        <w:tc>
          <w:tcPr>
            <w:tcW w:w="4508" w:type="dxa"/>
          </w:tcPr>
          <w:p w14:paraId="45A5E9A4" w14:textId="52BDBE07" w:rsidR="00426689" w:rsidRPr="00581630" w:rsidRDefault="00A90B28" w:rsidP="00A96380">
            <w:pPr>
              <w:pStyle w:val="TableParagraph"/>
              <w:rPr>
                <w:sz w:val="20"/>
                <w:szCs w:val="20"/>
              </w:rPr>
            </w:pPr>
            <w:r w:rsidRPr="00581630">
              <w:rPr>
                <w:sz w:val="20"/>
                <w:szCs w:val="20"/>
              </w:rPr>
              <w:t>Katherine</w:t>
            </w:r>
            <w:r w:rsidR="00A456CA" w:rsidRPr="00581630">
              <w:rPr>
                <w:sz w:val="20"/>
                <w:szCs w:val="20"/>
              </w:rPr>
              <w:t xml:space="preserve"> region</w:t>
            </w:r>
          </w:p>
        </w:tc>
        <w:tc>
          <w:tcPr>
            <w:tcW w:w="4508" w:type="dxa"/>
          </w:tcPr>
          <w:p w14:paraId="0901030F" w14:textId="0EDECED1" w:rsidR="00426689" w:rsidRPr="00581630" w:rsidRDefault="007A2FB7" w:rsidP="00A96380">
            <w:pPr>
              <w:pStyle w:val="TableParagraph"/>
              <w:rPr>
                <w:sz w:val="20"/>
                <w:szCs w:val="20"/>
              </w:rPr>
            </w:pPr>
            <w:r w:rsidRPr="00581630">
              <w:rPr>
                <w:sz w:val="20"/>
                <w:szCs w:val="20"/>
              </w:rPr>
              <w:t>1</w:t>
            </w:r>
          </w:p>
        </w:tc>
      </w:tr>
      <w:tr w:rsidR="00426689" w:rsidRPr="00581630" w14:paraId="31DDE508" w14:textId="77777777" w:rsidTr="00F2186E">
        <w:tc>
          <w:tcPr>
            <w:tcW w:w="4508" w:type="dxa"/>
          </w:tcPr>
          <w:p w14:paraId="24B0EE69" w14:textId="4DAEBBB9" w:rsidR="00426689" w:rsidRPr="00581630" w:rsidRDefault="00A90B28" w:rsidP="00A96380">
            <w:pPr>
              <w:pStyle w:val="TableParagraph"/>
              <w:rPr>
                <w:sz w:val="20"/>
                <w:szCs w:val="20"/>
              </w:rPr>
            </w:pPr>
            <w:r w:rsidRPr="00581630">
              <w:rPr>
                <w:sz w:val="20"/>
                <w:szCs w:val="20"/>
              </w:rPr>
              <w:t>Barkly</w:t>
            </w:r>
            <w:r w:rsidR="00A456CA" w:rsidRPr="00581630">
              <w:rPr>
                <w:sz w:val="20"/>
                <w:szCs w:val="20"/>
              </w:rPr>
              <w:t xml:space="preserve"> region</w:t>
            </w:r>
          </w:p>
        </w:tc>
        <w:tc>
          <w:tcPr>
            <w:tcW w:w="4508" w:type="dxa"/>
          </w:tcPr>
          <w:p w14:paraId="32B7023E" w14:textId="605F2A45" w:rsidR="00426689" w:rsidRPr="00581630" w:rsidRDefault="007A2FB7" w:rsidP="00A96380">
            <w:pPr>
              <w:pStyle w:val="TableParagraph"/>
              <w:rPr>
                <w:sz w:val="20"/>
                <w:szCs w:val="20"/>
              </w:rPr>
            </w:pPr>
            <w:r w:rsidRPr="00581630">
              <w:rPr>
                <w:sz w:val="20"/>
                <w:szCs w:val="20"/>
              </w:rPr>
              <w:t>0</w:t>
            </w:r>
          </w:p>
        </w:tc>
      </w:tr>
      <w:tr w:rsidR="00426689" w:rsidRPr="00581630" w14:paraId="62D25FC6" w14:textId="77777777" w:rsidTr="00F2186E">
        <w:tc>
          <w:tcPr>
            <w:tcW w:w="4508" w:type="dxa"/>
          </w:tcPr>
          <w:p w14:paraId="6D6A1D76" w14:textId="155C1F83" w:rsidR="00426689" w:rsidRPr="00581630" w:rsidRDefault="00A90B28" w:rsidP="00A96380">
            <w:pPr>
              <w:pStyle w:val="TableParagraph"/>
              <w:rPr>
                <w:sz w:val="20"/>
                <w:szCs w:val="20"/>
              </w:rPr>
            </w:pPr>
            <w:r w:rsidRPr="00581630">
              <w:rPr>
                <w:sz w:val="20"/>
                <w:szCs w:val="20"/>
              </w:rPr>
              <w:t>Alice Springs</w:t>
            </w:r>
          </w:p>
        </w:tc>
        <w:tc>
          <w:tcPr>
            <w:tcW w:w="4508" w:type="dxa"/>
          </w:tcPr>
          <w:p w14:paraId="1AF92378" w14:textId="30C914AD" w:rsidR="00426689" w:rsidRPr="00581630" w:rsidRDefault="00A33118" w:rsidP="00A96380">
            <w:pPr>
              <w:pStyle w:val="TableParagraph"/>
              <w:rPr>
                <w:sz w:val="20"/>
                <w:szCs w:val="20"/>
              </w:rPr>
            </w:pPr>
            <w:r w:rsidRPr="00581630">
              <w:rPr>
                <w:sz w:val="20"/>
                <w:szCs w:val="20"/>
              </w:rPr>
              <w:t>3</w:t>
            </w:r>
          </w:p>
        </w:tc>
      </w:tr>
      <w:tr w:rsidR="00426689" w:rsidRPr="00581630" w14:paraId="0DC7B788" w14:textId="77777777" w:rsidTr="00F2186E">
        <w:tc>
          <w:tcPr>
            <w:tcW w:w="4508" w:type="dxa"/>
          </w:tcPr>
          <w:p w14:paraId="07D2F8EC" w14:textId="7CC24B48" w:rsidR="00426689" w:rsidRPr="00581630" w:rsidRDefault="00A90B28" w:rsidP="00A96380">
            <w:pPr>
              <w:pStyle w:val="TableParagraph"/>
              <w:rPr>
                <w:sz w:val="20"/>
                <w:szCs w:val="20"/>
              </w:rPr>
            </w:pPr>
            <w:r w:rsidRPr="00581630">
              <w:rPr>
                <w:sz w:val="20"/>
                <w:szCs w:val="20"/>
              </w:rPr>
              <w:t>Catholic</w:t>
            </w:r>
            <w:r w:rsidR="00A456CA" w:rsidRPr="00581630">
              <w:rPr>
                <w:sz w:val="20"/>
                <w:szCs w:val="20"/>
              </w:rPr>
              <w:t xml:space="preserve"> school</w:t>
            </w:r>
          </w:p>
        </w:tc>
        <w:tc>
          <w:tcPr>
            <w:tcW w:w="4508" w:type="dxa"/>
          </w:tcPr>
          <w:p w14:paraId="43A43666" w14:textId="3DE578D3" w:rsidR="00426689" w:rsidRPr="00581630" w:rsidRDefault="007A2FB7" w:rsidP="00A96380">
            <w:pPr>
              <w:pStyle w:val="TableParagraph"/>
              <w:rPr>
                <w:sz w:val="20"/>
                <w:szCs w:val="20"/>
              </w:rPr>
            </w:pPr>
            <w:r w:rsidRPr="00581630">
              <w:rPr>
                <w:sz w:val="20"/>
                <w:szCs w:val="20"/>
              </w:rPr>
              <w:t>2</w:t>
            </w:r>
          </w:p>
        </w:tc>
      </w:tr>
      <w:tr w:rsidR="00A90B28" w:rsidRPr="00581630" w14:paraId="1DBEC7A8" w14:textId="77777777" w:rsidTr="00F2186E">
        <w:tc>
          <w:tcPr>
            <w:tcW w:w="4508" w:type="dxa"/>
          </w:tcPr>
          <w:p w14:paraId="128BB00D" w14:textId="53E3948C" w:rsidR="00A90B28" w:rsidRPr="00581630" w:rsidRDefault="0086075C" w:rsidP="00A96380">
            <w:pPr>
              <w:pStyle w:val="TableParagraph"/>
              <w:rPr>
                <w:sz w:val="20"/>
                <w:szCs w:val="20"/>
              </w:rPr>
            </w:pPr>
            <w:r w:rsidRPr="00581630">
              <w:rPr>
                <w:sz w:val="20"/>
                <w:szCs w:val="20"/>
              </w:rPr>
              <w:t>Independent</w:t>
            </w:r>
            <w:r w:rsidR="00A456CA" w:rsidRPr="00581630">
              <w:rPr>
                <w:sz w:val="20"/>
                <w:szCs w:val="20"/>
              </w:rPr>
              <w:t xml:space="preserve"> school</w:t>
            </w:r>
          </w:p>
        </w:tc>
        <w:tc>
          <w:tcPr>
            <w:tcW w:w="4508" w:type="dxa"/>
          </w:tcPr>
          <w:p w14:paraId="13ED9D78" w14:textId="275915BD" w:rsidR="00A90B28" w:rsidRPr="00581630" w:rsidRDefault="007A2FB7" w:rsidP="00A96380">
            <w:pPr>
              <w:pStyle w:val="TableParagraph"/>
              <w:rPr>
                <w:sz w:val="20"/>
                <w:szCs w:val="20"/>
              </w:rPr>
            </w:pPr>
            <w:r w:rsidRPr="00581630">
              <w:rPr>
                <w:sz w:val="20"/>
                <w:szCs w:val="20"/>
              </w:rPr>
              <w:t>0</w:t>
            </w:r>
          </w:p>
        </w:tc>
      </w:tr>
    </w:tbl>
    <w:p w14:paraId="4EA78518" w14:textId="30DDC1E7" w:rsidR="00023FE7" w:rsidRPr="000A1F79" w:rsidRDefault="00023FE7" w:rsidP="00023FE7"/>
    <w:p w14:paraId="337B549E" w14:textId="5FE90D3A" w:rsidR="005368DC" w:rsidRPr="000A1F79" w:rsidRDefault="005368DC" w:rsidP="00FB3C5E">
      <w:r w:rsidRPr="000A1F79">
        <w:t xml:space="preserve">Two respondents did not </w:t>
      </w:r>
      <w:r w:rsidR="00DF4F5A" w:rsidRPr="000A1F79">
        <w:t>indicate their region</w:t>
      </w:r>
      <w:r w:rsidR="009C13C0" w:rsidRPr="000A1F79">
        <w:t xml:space="preserve">. </w:t>
      </w:r>
      <w:r w:rsidR="00BA58A9" w:rsidRPr="000A1F79">
        <w:t>Even with</w:t>
      </w:r>
      <w:r w:rsidR="00292D17" w:rsidRPr="000A1F79">
        <w:t xml:space="preserve">out </w:t>
      </w:r>
      <w:r w:rsidR="001F1E90" w:rsidRPr="000A1F79">
        <w:t>all regions recorded, t</w:t>
      </w:r>
      <w:r w:rsidR="009C13C0" w:rsidRPr="000A1F79">
        <w:t xml:space="preserve">he information collected </w:t>
      </w:r>
      <w:r w:rsidR="009B341B" w:rsidRPr="000A1F79">
        <w:t>shows that most respondents were from Darwin</w:t>
      </w:r>
      <w:r w:rsidR="00B45B12" w:rsidRPr="000A1F79">
        <w:t xml:space="preserve"> and </w:t>
      </w:r>
      <w:r w:rsidR="00EB1ED8" w:rsidRPr="000A1F79">
        <w:t xml:space="preserve">an </w:t>
      </w:r>
      <w:r w:rsidR="00B45B12" w:rsidRPr="000A1F79">
        <w:t xml:space="preserve">urban setting. </w:t>
      </w:r>
      <w:r w:rsidR="003C43B1" w:rsidRPr="000A1F79">
        <w:t xml:space="preserve">There </w:t>
      </w:r>
      <w:r w:rsidR="00EB1ED8" w:rsidRPr="000A1F79">
        <w:t>was</w:t>
      </w:r>
      <w:r w:rsidR="00292D17" w:rsidRPr="000A1F79">
        <w:t xml:space="preserve">, however, </w:t>
      </w:r>
      <w:r w:rsidR="003C43B1" w:rsidRPr="000A1F79">
        <w:t xml:space="preserve">some representation from </w:t>
      </w:r>
      <w:r w:rsidR="00E93841" w:rsidRPr="000A1F79">
        <w:t>remote and very remote schools and</w:t>
      </w:r>
      <w:r w:rsidR="00EB1ED8" w:rsidRPr="000A1F79">
        <w:t xml:space="preserve"> the</w:t>
      </w:r>
      <w:r w:rsidR="00E93841" w:rsidRPr="000A1F79">
        <w:t xml:space="preserve"> Katherine an</w:t>
      </w:r>
      <w:r w:rsidR="008F3A2E" w:rsidRPr="000A1F79">
        <w:t xml:space="preserve">d Alice regions. Two Catholic </w:t>
      </w:r>
      <w:r w:rsidR="00EB1ED8" w:rsidRPr="000A1F79">
        <w:t>e</w:t>
      </w:r>
      <w:r w:rsidR="008F3A2E" w:rsidRPr="000A1F79">
        <w:t>ducation teachers also participated</w:t>
      </w:r>
      <w:r w:rsidR="00EB1ED8" w:rsidRPr="000A1F79">
        <w:t xml:space="preserve">, reflecting </w:t>
      </w:r>
      <w:r w:rsidR="00127B8B" w:rsidRPr="000A1F79">
        <w:t>perspectives from that sec</w:t>
      </w:r>
      <w:r w:rsidR="00B85D0A" w:rsidRPr="000A1F79">
        <w:t>tor</w:t>
      </w:r>
      <w:r w:rsidR="00EB1ED8" w:rsidRPr="000A1F79">
        <w:t xml:space="preserve"> and enriching the information for later </w:t>
      </w:r>
      <w:r w:rsidR="00417DB6" w:rsidRPr="000A1F79">
        <w:t>promotion.</w:t>
      </w:r>
    </w:p>
    <w:p w14:paraId="73A65C0E" w14:textId="360A1CAF" w:rsidR="00904328" w:rsidRPr="00554545" w:rsidRDefault="003F5217" w:rsidP="00FB3C5E">
      <w:pPr>
        <w:rPr>
          <w:b/>
          <w:bCs/>
        </w:rPr>
      </w:pPr>
      <w:r w:rsidRPr="00554545">
        <w:rPr>
          <w:b/>
          <w:bCs/>
        </w:rPr>
        <w:t>Q3.</w:t>
      </w:r>
      <w:r w:rsidR="00AA770B" w:rsidRPr="00554545">
        <w:rPr>
          <w:b/>
          <w:bCs/>
        </w:rPr>
        <w:t xml:space="preserve"> Do you teach in your home community?</w:t>
      </w:r>
      <w:r w:rsidR="00376AB4" w:rsidRPr="00554545">
        <w:rPr>
          <w:b/>
          <w:bCs/>
        </w:rPr>
        <w:t xml:space="preserve"> </w:t>
      </w:r>
      <w:r w:rsidR="00292D17" w:rsidRPr="00554545">
        <w:rPr>
          <w:b/>
          <w:bCs/>
        </w:rPr>
        <w:t>(</w:t>
      </w:r>
      <w:r w:rsidR="00376AB4" w:rsidRPr="00554545">
        <w:rPr>
          <w:b/>
          <w:bCs/>
        </w:rPr>
        <w:t>Yes or No</w:t>
      </w:r>
      <w:r w:rsidR="00292D17" w:rsidRPr="00554545">
        <w:rPr>
          <w:b/>
          <w:bCs/>
        </w:rPr>
        <w:t>)</w:t>
      </w:r>
    </w:p>
    <w:p w14:paraId="1F6A4FD4" w14:textId="69AD3544" w:rsidR="000F3EF2" w:rsidRPr="000A1F79" w:rsidRDefault="00A10993" w:rsidP="000F3EF2">
      <w:pPr>
        <w:rPr>
          <w:i/>
          <w:iCs/>
        </w:rPr>
      </w:pPr>
      <w:r w:rsidRPr="000A1F79">
        <w:lastRenderedPageBreak/>
        <w:t>Six</w:t>
      </w:r>
      <w:r w:rsidR="003E5BB4" w:rsidRPr="000A1F79">
        <w:t xml:space="preserve"> teachers confirmed that they taught in their ho</w:t>
      </w:r>
      <w:r w:rsidR="005314A1" w:rsidRPr="000A1F79">
        <w:t>me</w:t>
      </w:r>
      <w:r w:rsidR="003E5BB4" w:rsidRPr="000A1F79">
        <w:t xml:space="preserve"> communitie</w:t>
      </w:r>
      <w:r w:rsidR="00021B97" w:rsidRPr="000A1F79">
        <w:t>s,</w:t>
      </w:r>
      <w:r w:rsidR="003E5BB4" w:rsidRPr="000A1F79">
        <w:t xml:space="preserve"> </w:t>
      </w:r>
      <w:r w:rsidR="00021B97" w:rsidRPr="000A1F79">
        <w:t>while</w:t>
      </w:r>
      <w:r w:rsidR="003E5BB4" w:rsidRPr="000A1F79">
        <w:t xml:space="preserve"> </w:t>
      </w:r>
      <w:r w:rsidRPr="000A1F79">
        <w:t>seven</w:t>
      </w:r>
      <w:r w:rsidR="00021B97" w:rsidRPr="000A1F79">
        <w:t xml:space="preserve"> confirmed they</w:t>
      </w:r>
      <w:r w:rsidR="003E5BB4" w:rsidRPr="000A1F79">
        <w:t xml:space="preserve"> did not</w:t>
      </w:r>
      <w:r w:rsidR="00BE5873" w:rsidRPr="000A1F79">
        <w:t>.</w:t>
      </w:r>
      <w:r w:rsidR="00824830" w:rsidRPr="000A1F79">
        <w:t xml:space="preserve"> The seven who did not teach in their home communities </w:t>
      </w:r>
      <w:r w:rsidR="00292D17" w:rsidRPr="000A1F79">
        <w:t>brought</w:t>
      </w:r>
      <w:r w:rsidR="00824830" w:rsidRPr="000A1F79">
        <w:t xml:space="preserve"> with them the perspectives </w:t>
      </w:r>
      <w:r w:rsidR="00292D17" w:rsidRPr="000A1F79">
        <w:t>of</w:t>
      </w:r>
      <w:r w:rsidR="00824830" w:rsidRPr="000A1F79">
        <w:t xml:space="preserve"> their home communities</w:t>
      </w:r>
      <w:r w:rsidR="00292D17" w:rsidRPr="000A1F79">
        <w:t xml:space="preserve">, </w:t>
      </w:r>
      <w:r w:rsidR="00824830" w:rsidRPr="000A1F79">
        <w:t>add</w:t>
      </w:r>
      <w:r w:rsidR="00292D17" w:rsidRPr="000A1F79">
        <w:t>ing t</w:t>
      </w:r>
      <w:r w:rsidR="00824830" w:rsidRPr="000A1F79">
        <w:t>o the richness and diversity of</w:t>
      </w:r>
      <w:r w:rsidR="00021B97" w:rsidRPr="000A1F79">
        <w:t xml:space="preserve"> the</w:t>
      </w:r>
      <w:r w:rsidR="00824830" w:rsidRPr="000A1F79">
        <w:t xml:space="preserve"> responses.</w:t>
      </w:r>
    </w:p>
    <w:p w14:paraId="6D6A3D71" w14:textId="139E6A76" w:rsidR="000F3EF2" w:rsidRPr="00554545" w:rsidRDefault="000F3EF2" w:rsidP="000F3EF2">
      <w:pPr>
        <w:rPr>
          <w:b/>
          <w:bCs/>
        </w:rPr>
      </w:pPr>
      <w:r w:rsidRPr="00554545">
        <w:rPr>
          <w:b/>
          <w:bCs/>
        </w:rPr>
        <w:t>Q</w:t>
      </w:r>
      <w:r w:rsidR="009233F1" w:rsidRPr="00554545">
        <w:rPr>
          <w:b/>
          <w:bCs/>
        </w:rPr>
        <w:t>3</w:t>
      </w:r>
      <w:r w:rsidRPr="00554545">
        <w:rPr>
          <w:b/>
          <w:bCs/>
        </w:rPr>
        <w:t xml:space="preserve"> (a). </w:t>
      </w:r>
      <w:r w:rsidR="007D2A84" w:rsidRPr="00554545">
        <w:rPr>
          <w:b/>
          <w:bCs/>
        </w:rPr>
        <w:t>If no, where is your home community?</w:t>
      </w:r>
    </w:p>
    <w:p w14:paraId="1FC40406" w14:textId="77777777" w:rsidR="000F3EF2" w:rsidRPr="000A1F79" w:rsidRDefault="000F3EF2" w:rsidP="000F3EF2">
      <w:pPr>
        <w:pStyle w:val="Caption"/>
        <w:keepNext/>
      </w:pPr>
      <w:bookmarkStart w:id="164" w:name="_Toc202953001"/>
      <w:bookmarkStart w:id="165" w:name="_Toc202953364"/>
      <w:r w:rsidRPr="000A1F79">
        <w:t>Table 14: Teacher home region</w:t>
      </w:r>
      <w:bookmarkEnd w:id="164"/>
      <w:bookmarkEnd w:id="165"/>
    </w:p>
    <w:tbl>
      <w:tblPr>
        <w:tblStyle w:val="TableGrid"/>
        <w:tblW w:w="0" w:type="auto"/>
        <w:tblLook w:val="04A0" w:firstRow="1" w:lastRow="0" w:firstColumn="1" w:lastColumn="0" w:noHBand="0" w:noVBand="1"/>
      </w:tblPr>
      <w:tblGrid>
        <w:gridCol w:w="4508"/>
        <w:gridCol w:w="4508"/>
      </w:tblGrid>
      <w:tr w:rsidR="000F3EF2" w:rsidRPr="00581630" w14:paraId="25515004" w14:textId="77777777" w:rsidTr="00554545">
        <w:tc>
          <w:tcPr>
            <w:tcW w:w="4508" w:type="dxa"/>
            <w:shd w:val="clear" w:color="auto" w:fill="78DED9" w:themeFill="accent1"/>
          </w:tcPr>
          <w:p w14:paraId="3DDB2A47" w14:textId="77777777" w:rsidR="000F3EF2" w:rsidRPr="00581630" w:rsidRDefault="000F3EF2" w:rsidP="00DE55B9">
            <w:pPr>
              <w:pStyle w:val="TOCHeading"/>
              <w:rPr>
                <w:sz w:val="20"/>
                <w:szCs w:val="20"/>
              </w:rPr>
            </w:pPr>
            <w:r w:rsidRPr="00581630">
              <w:rPr>
                <w:sz w:val="20"/>
                <w:szCs w:val="20"/>
              </w:rPr>
              <w:t>Home region</w:t>
            </w:r>
          </w:p>
        </w:tc>
        <w:tc>
          <w:tcPr>
            <w:tcW w:w="4508" w:type="dxa"/>
            <w:shd w:val="clear" w:color="auto" w:fill="78DED9" w:themeFill="accent1"/>
          </w:tcPr>
          <w:p w14:paraId="1BF1C64E" w14:textId="77777777" w:rsidR="000F3EF2" w:rsidRPr="00581630" w:rsidRDefault="000F3EF2" w:rsidP="00DE55B9">
            <w:pPr>
              <w:pStyle w:val="TOCHeading"/>
              <w:rPr>
                <w:sz w:val="20"/>
                <w:szCs w:val="20"/>
              </w:rPr>
            </w:pPr>
            <w:r w:rsidRPr="00581630">
              <w:rPr>
                <w:sz w:val="20"/>
                <w:szCs w:val="20"/>
              </w:rPr>
              <w:t>Number of responses</w:t>
            </w:r>
          </w:p>
        </w:tc>
      </w:tr>
      <w:tr w:rsidR="000F3EF2" w:rsidRPr="00581630" w14:paraId="77F6CFCB" w14:textId="77777777" w:rsidTr="00DE55B9">
        <w:tc>
          <w:tcPr>
            <w:tcW w:w="4508" w:type="dxa"/>
          </w:tcPr>
          <w:p w14:paraId="3B776D57" w14:textId="77777777" w:rsidR="000F3EF2" w:rsidRPr="00581630" w:rsidRDefault="000F3EF2" w:rsidP="00DE55B9">
            <w:pPr>
              <w:pStyle w:val="TableParagraph"/>
              <w:rPr>
                <w:sz w:val="20"/>
                <w:szCs w:val="20"/>
              </w:rPr>
            </w:pPr>
            <w:r w:rsidRPr="00581630">
              <w:rPr>
                <w:sz w:val="20"/>
                <w:szCs w:val="20"/>
              </w:rPr>
              <w:t>Darwin region</w:t>
            </w:r>
          </w:p>
        </w:tc>
        <w:tc>
          <w:tcPr>
            <w:tcW w:w="4508" w:type="dxa"/>
          </w:tcPr>
          <w:p w14:paraId="6FAA6BCF" w14:textId="77777777" w:rsidR="000F3EF2" w:rsidRPr="00581630" w:rsidRDefault="000F3EF2" w:rsidP="00DE55B9">
            <w:pPr>
              <w:pStyle w:val="TableParagraph"/>
              <w:rPr>
                <w:sz w:val="20"/>
                <w:szCs w:val="20"/>
              </w:rPr>
            </w:pPr>
            <w:r w:rsidRPr="00581630">
              <w:rPr>
                <w:sz w:val="20"/>
                <w:szCs w:val="20"/>
              </w:rPr>
              <w:t>3</w:t>
            </w:r>
          </w:p>
        </w:tc>
      </w:tr>
      <w:tr w:rsidR="000F3EF2" w:rsidRPr="00581630" w14:paraId="1A5DE1B9" w14:textId="77777777" w:rsidTr="00DE55B9">
        <w:tc>
          <w:tcPr>
            <w:tcW w:w="4508" w:type="dxa"/>
          </w:tcPr>
          <w:p w14:paraId="528E98A7" w14:textId="77777777" w:rsidR="000F3EF2" w:rsidRPr="00581630" w:rsidRDefault="000F3EF2" w:rsidP="00DE55B9">
            <w:pPr>
              <w:pStyle w:val="TableParagraph"/>
              <w:rPr>
                <w:sz w:val="20"/>
                <w:szCs w:val="20"/>
              </w:rPr>
            </w:pPr>
            <w:r w:rsidRPr="00581630">
              <w:rPr>
                <w:sz w:val="20"/>
                <w:szCs w:val="20"/>
              </w:rPr>
              <w:t>Katherine</w:t>
            </w:r>
          </w:p>
        </w:tc>
        <w:tc>
          <w:tcPr>
            <w:tcW w:w="4508" w:type="dxa"/>
          </w:tcPr>
          <w:p w14:paraId="43832CE3" w14:textId="77777777" w:rsidR="000F3EF2" w:rsidRPr="00581630" w:rsidRDefault="000F3EF2" w:rsidP="00DE55B9">
            <w:pPr>
              <w:pStyle w:val="TableParagraph"/>
              <w:rPr>
                <w:sz w:val="20"/>
                <w:szCs w:val="20"/>
              </w:rPr>
            </w:pPr>
            <w:r w:rsidRPr="00581630">
              <w:rPr>
                <w:sz w:val="20"/>
                <w:szCs w:val="20"/>
              </w:rPr>
              <w:t>1</w:t>
            </w:r>
          </w:p>
        </w:tc>
      </w:tr>
      <w:tr w:rsidR="000F3EF2" w:rsidRPr="00581630" w14:paraId="095C7333" w14:textId="77777777" w:rsidTr="00DE55B9">
        <w:tc>
          <w:tcPr>
            <w:tcW w:w="4508" w:type="dxa"/>
          </w:tcPr>
          <w:p w14:paraId="1EA94735" w14:textId="77777777" w:rsidR="000F3EF2" w:rsidRPr="00581630" w:rsidRDefault="000F3EF2" w:rsidP="00DE55B9">
            <w:pPr>
              <w:pStyle w:val="TableParagraph"/>
              <w:rPr>
                <w:sz w:val="20"/>
                <w:szCs w:val="20"/>
              </w:rPr>
            </w:pPr>
            <w:r w:rsidRPr="00581630">
              <w:rPr>
                <w:sz w:val="20"/>
                <w:szCs w:val="20"/>
              </w:rPr>
              <w:t>In another state</w:t>
            </w:r>
          </w:p>
        </w:tc>
        <w:tc>
          <w:tcPr>
            <w:tcW w:w="4508" w:type="dxa"/>
          </w:tcPr>
          <w:p w14:paraId="5F1D7D4A" w14:textId="77777777" w:rsidR="000F3EF2" w:rsidRPr="00581630" w:rsidRDefault="000F3EF2" w:rsidP="00DE55B9">
            <w:pPr>
              <w:pStyle w:val="TableParagraph"/>
              <w:rPr>
                <w:sz w:val="20"/>
                <w:szCs w:val="20"/>
              </w:rPr>
            </w:pPr>
            <w:r w:rsidRPr="00581630">
              <w:rPr>
                <w:sz w:val="20"/>
                <w:szCs w:val="20"/>
              </w:rPr>
              <w:t>3</w:t>
            </w:r>
          </w:p>
        </w:tc>
      </w:tr>
    </w:tbl>
    <w:p w14:paraId="3ABC33E9" w14:textId="77777777" w:rsidR="000F3EF2" w:rsidRPr="000A1F79" w:rsidRDefault="000F3EF2" w:rsidP="000F3EF2"/>
    <w:p w14:paraId="36969034" w14:textId="011A70A1" w:rsidR="004F49E9" w:rsidRPr="000A1F79" w:rsidRDefault="000F3EF2" w:rsidP="00FB3C5E">
      <w:r w:rsidRPr="000A1F79">
        <w:t>In the NT, like the rest of Australia, we have teacher shortages, and it is common for teachers from interstate to come to the NT to teach. Three teacher respondents listed their home communities as interstate, providing a broader range of responses about how to best promote teaching.</w:t>
      </w:r>
    </w:p>
    <w:p w14:paraId="5D726138" w14:textId="6AFD4BD6" w:rsidR="003F5217" w:rsidRPr="00554545" w:rsidRDefault="00C970CB" w:rsidP="00023FE7">
      <w:pPr>
        <w:rPr>
          <w:b/>
          <w:bCs/>
        </w:rPr>
      </w:pPr>
      <w:r w:rsidRPr="00554545">
        <w:rPr>
          <w:b/>
          <w:bCs/>
        </w:rPr>
        <w:t xml:space="preserve">Q4. </w:t>
      </w:r>
      <w:r w:rsidR="002B72FD" w:rsidRPr="00554545">
        <w:rPr>
          <w:b/>
          <w:bCs/>
        </w:rPr>
        <w:t>Did you decide to be a teacher while you were still a student in school?</w:t>
      </w:r>
      <w:r w:rsidR="0016187E" w:rsidRPr="00554545">
        <w:rPr>
          <w:b/>
          <w:bCs/>
        </w:rPr>
        <w:t xml:space="preserve"> </w:t>
      </w:r>
      <w:r w:rsidR="00315869">
        <w:rPr>
          <w:b/>
          <w:bCs/>
        </w:rPr>
        <w:br/>
      </w:r>
      <w:r w:rsidR="00292D17" w:rsidRPr="00554545">
        <w:rPr>
          <w:b/>
          <w:bCs/>
        </w:rPr>
        <w:t>(</w:t>
      </w:r>
      <w:r w:rsidR="0016187E" w:rsidRPr="00554545">
        <w:rPr>
          <w:b/>
          <w:bCs/>
        </w:rPr>
        <w:t>Yes or No</w:t>
      </w:r>
      <w:r w:rsidR="00292D17" w:rsidRPr="00554545">
        <w:rPr>
          <w:b/>
          <w:bCs/>
        </w:rPr>
        <w:t>)</w:t>
      </w:r>
    </w:p>
    <w:p w14:paraId="1168E972" w14:textId="1D6FB277" w:rsidR="00EE706E" w:rsidRPr="000A1F79" w:rsidRDefault="0016187E" w:rsidP="00FB3C5E">
      <w:r w:rsidRPr="000A1F79">
        <w:t xml:space="preserve">Four teachers decided </w:t>
      </w:r>
      <w:r w:rsidR="00021B97" w:rsidRPr="000A1F79">
        <w:t>that they would be teachers while</w:t>
      </w:r>
      <w:r w:rsidRPr="000A1F79">
        <w:t xml:space="preserve"> they were still student</w:t>
      </w:r>
      <w:r w:rsidR="00021B97" w:rsidRPr="000A1F79">
        <w:t>s i</w:t>
      </w:r>
      <w:r w:rsidRPr="000A1F79">
        <w:t>n school</w:t>
      </w:r>
      <w:r w:rsidR="00B8305B" w:rsidRPr="000A1F79">
        <w:t xml:space="preserve">. </w:t>
      </w:r>
      <w:r w:rsidR="007E77C0" w:rsidRPr="000A1F79">
        <w:t>Nine</w:t>
      </w:r>
      <w:r w:rsidR="00B8305B" w:rsidRPr="000A1F79">
        <w:t xml:space="preserve"> had not decided</w:t>
      </w:r>
      <w:r w:rsidR="007E77C0" w:rsidRPr="000A1F79">
        <w:t xml:space="preserve"> to be a teacher</w:t>
      </w:r>
      <w:r w:rsidR="00B8305B" w:rsidRPr="000A1F79">
        <w:t xml:space="preserve"> until after</w:t>
      </w:r>
      <w:r w:rsidR="003E56FA" w:rsidRPr="000A1F79">
        <w:t xml:space="preserve"> doing other things first</w:t>
      </w:r>
      <w:r w:rsidR="00B8305B" w:rsidRPr="000A1F79">
        <w:t>.</w:t>
      </w:r>
      <w:r w:rsidR="00474E0F" w:rsidRPr="000A1F79">
        <w:t xml:space="preserve"> This is an interesting piece of information because </w:t>
      </w:r>
      <w:r w:rsidR="00021B97" w:rsidRPr="000A1F79">
        <w:t>(</w:t>
      </w:r>
      <w:proofErr w:type="spellStart"/>
      <w:r w:rsidR="00D615D5" w:rsidRPr="000A1F79">
        <w:t>i</w:t>
      </w:r>
      <w:proofErr w:type="spellEnd"/>
      <w:r w:rsidR="00D615D5" w:rsidRPr="000A1F79">
        <w:t>) more could be done to encourage student</w:t>
      </w:r>
      <w:r w:rsidR="00D333AE" w:rsidRPr="000A1F79">
        <w:t>s</w:t>
      </w:r>
      <w:r w:rsidR="00D615D5" w:rsidRPr="000A1F79">
        <w:t xml:space="preserve"> while they are in school to think about teaching as a career and </w:t>
      </w:r>
      <w:r w:rsidR="00021B97" w:rsidRPr="000A1F79">
        <w:t>(</w:t>
      </w:r>
      <w:r w:rsidR="00D615D5" w:rsidRPr="000A1F79">
        <w:t xml:space="preserve">ii) </w:t>
      </w:r>
      <w:r w:rsidR="00292D17" w:rsidRPr="000A1F79">
        <w:t xml:space="preserve">it suggests </w:t>
      </w:r>
      <w:r w:rsidR="00AB6D40" w:rsidRPr="000A1F79">
        <w:t xml:space="preserve">there are </w:t>
      </w:r>
      <w:r w:rsidR="00D333AE" w:rsidRPr="000A1F79">
        <w:t>motivations</w:t>
      </w:r>
      <w:r w:rsidR="00AB6D40" w:rsidRPr="000A1F79">
        <w:t xml:space="preserve"> after </w:t>
      </w:r>
      <w:r w:rsidR="00292D17" w:rsidRPr="000A1F79">
        <w:t>graduation</w:t>
      </w:r>
      <w:r w:rsidR="00AB6D40" w:rsidRPr="000A1F79">
        <w:t xml:space="preserve"> that empower </w:t>
      </w:r>
      <w:r w:rsidR="00CA15DC" w:rsidRPr="000A1F79">
        <w:t xml:space="preserve">Aboriginal </w:t>
      </w:r>
      <w:r w:rsidR="00AB6D40" w:rsidRPr="000A1F79">
        <w:t>people to become teachers.</w:t>
      </w:r>
      <w:r w:rsidR="00A806A6" w:rsidRPr="000A1F79">
        <w:t xml:space="preserve"> </w:t>
      </w:r>
      <w:r w:rsidR="009437A8" w:rsidRPr="000A1F79">
        <w:t>Some</w:t>
      </w:r>
      <w:r w:rsidR="006229BD" w:rsidRPr="000A1F79">
        <w:t xml:space="preserve"> participants described being involved in youth</w:t>
      </w:r>
      <w:r w:rsidR="00315869">
        <w:t>-</w:t>
      </w:r>
      <w:r w:rsidR="006229BD" w:rsidRPr="000A1F79">
        <w:t xml:space="preserve">related </w:t>
      </w:r>
      <w:r w:rsidR="003E3CD0" w:rsidRPr="000A1F79">
        <w:t xml:space="preserve">and school-based </w:t>
      </w:r>
      <w:r w:rsidR="005B2D03" w:rsidRPr="000A1F79">
        <w:t xml:space="preserve">employment and that this helped them to decide to be a teacher. </w:t>
      </w:r>
      <w:r w:rsidR="00A806A6" w:rsidRPr="000A1F79">
        <w:t>Mature</w:t>
      </w:r>
      <w:r w:rsidR="0021445E" w:rsidRPr="000A1F79">
        <w:t>-age</w:t>
      </w:r>
      <w:r w:rsidR="00021B97" w:rsidRPr="000A1F79">
        <w:t>d</w:t>
      </w:r>
      <w:r w:rsidR="0021445E" w:rsidRPr="000A1F79">
        <w:t xml:space="preserve"> students are a target audience of interest to increase the numbers of Aboriginal teachers in the NT.</w:t>
      </w:r>
    </w:p>
    <w:p w14:paraId="1CE3C5C3" w14:textId="0B433E87" w:rsidR="0040740C" w:rsidRPr="00554545" w:rsidRDefault="0040740C" w:rsidP="009F6FC7">
      <w:pPr>
        <w:keepNext/>
        <w:rPr>
          <w:b/>
          <w:bCs/>
        </w:rPr>
      </w:pPr>
      <w:r w:rsidRPr="00554545">
        <w:rPr>
          <w:b/>
          <w:bCs/>
        </w:rPr>
        <w:t xml:space="preserve">Q6. </w:t>
      </w:r>
      <w:r w:rsidR="00037A2C" w:rsidRPr="00554545">
        <w:rPr>
          <w:b/>
          <w:bCs/>
        </w:rPr>
        <w:t>Why do you think that teaching is a good career for an Aboriginal person</w:t>
      </w:r>
      <w:r w:rsidR="005A2674" w:rsidRPr="00554545">
        <w:rPr>
          <w:b/>
          <w:bCs/>
        </w:rPr>
        <w:t>? (You can pick more than one answer.)</w:t>
      </w:r>
    </w:p>
    <w:p w14:paraId="17BED09C" w14:textId="11B217BE" w:rsidR="008B6B52" w:rsidRPr="000A1F79" w:rsidRDefault="008B6B52" w:rsidP="008B6B52">
      <w:pPr>
        <w:pStyle w:val="Caption"/>
        <w:keepNext/>
      </w:pPr>
      <w:bookmarkStart w:id="166" w:name="_Toc202953002"/>
      <w:bookmarkStart w:id="167" w:name="_Toc202953365"/>
      <w:r w:rsidRPr="000A1F79">
        <w:t xml:space="preserve">Table 15: Teacher </w:t>
      </w:r>
      <w:r w:rsidR="00524616" w:rsidRPr="000A1F79">
        <w:t>upsides</w:t>
      </w:r>
      <w:bookmarkEnd w:id="166"/>
      <w:bookmarkEnd w:id="167"/>
    </w:p>
    <w:tbl>
      <w:tblPr>
        <w:tblStyle w:val="TableGrid"/>
        <w:tblW w:w="0" w:type="auto"/>
        <w:tblLook w:val="04A0" w:firstRow="1" w:lastRow="0" w:firstColumn="1" w:lastColumn="0" w:noHBand="0" w:noVBand="1"/>
      </w:tblPr>
      <w:tblGrid>
        <w:gridCol w:w="6799"/>
        <w:gridCol w:w="2217"/>
      </w:tblGrid>
      <w:tr w:rsidR="00CE79A2" w:rsidRPr="009F6FC7" w14:paraId="6EEC8A1C" w14:textId="77777777" w:rsidTr="00554545">
        <w:tc>
          <w:tcPr>
            <w:tcW w:w="6799" w:type="dxa"/>
            <w:shd w:val="clear" w:color="auto" w:fill="78DED9" w:themeFill="accent1"/>
          </w:tcPr>
          <w:p w14:paraId="1E2728BA" w14:textId="0853C7F2" w:rsidR="00CE79A2" w:rsidRPr="009F6FC7" w:rsidRDefault="00CE79A2" w:rsidP="00A96380">
            <w:pPr>
              <w:pStyle w:val="TOCHeading"/>
              <w:rPr>
                <w:sz w:val="20"/>
                <w:szCs w:val="20"/>
              </w:rPr>
            </w:pPr>
            <w:r w:rsidRPr="009F6FC7">
              <w:rPr>
                <w:sz w:val="20"/>
                <w:szCs w:val="20"/>
              </w:rPr>
              <w:t xml:space="preserve">Multiple-choice options </w:t>
            </w:r>
          </w:p>
        </w:tc>
        <w:tc>
          <w:tcPr>
            <w:tcW w:w="2217" w:type="dxa"/>
            <w:shd w:val="clear" w:color="auto" w:fill="78DED9" w:themeFill="accent1"/>
          </w:tcPr>
          <w:p w14:paraId="5F522F46" w14:textId="38D7204B" w:rsidR="00CE79A2" w:rsidRPr="009F6FC7" w:rsidRDefault="00CE79A2" w:rsidP="00A96380">
            <w:pPr>
              <w:pStyle w:val="TOCHeading"/>
              <w:rPr>
                <w:sz w:val="20"/>
                <w:szCs w:val="20"/>
              </w:rPr>
            </w:pPr>
            <w:r w:rsidRPr="009F6FC7">
              <w:rPr>
                <w:sz w:val="20"/>
                <w:szCs w:val="20"/>
              </w:rPr>
              <w:t>Number of responses</w:t>
            </w:r>
          </w:p>
        </w:tc>
      </w:tr>
      <w:tr w:rsidR="00CE79A2" w:rsidRPr="009F6FC7" w14:paraId="00643D00" w14:textId="77777777" w:rsidTr="00554545">
        <w:tc>
          <w:tcPr>
            <w:tcW w:w="6799" w:type="dxa"/>
          </w:tcPr>
          <w:p w14:paraId="037B53C7" w14:textId="1C1619CB" w:rsidR="00CE79A2" w:rsidRPr="009F6FC7" w:rsidRDefault="006A11A6" w:rsidP="00A96380">
            <w:pPr>
              <w:pStyle w:val="TableParagraph"/>
              <w:rPr>
                <w:sz w:val="20"/>
                <w:szCs w:val="20"/>
              </w:rPr>
            </w:pPr>
            <w:r w:rsidRPr="009F6FC7">
              <w:rPr>
                <w:sz w:val="20"/>
                <w:szCs w:val="20"/>
              </w:rPr>
              <w:t>Caring for Aboriginal students</w:t>
            </w:r>
          </w:p>
        </w:tc>
        <w:tc>
          <w:tcPr>
            <w:tcW w:w="2217" w:type="dxa"/>
          </w:tcPr>
          <w:p w14:paraId="2D49B9A8" w14:textId="383D23F0" w:rsidR="00CE79A2" w:rsidRPr="009F6FC7" w:rsidRDefault="00AE5B26" w:rsidP="00A96380">
            <w:pPr>
              <w:pStyle w:val="TableParagraph"/>
              <w:rPr>
                <w:sz w:val="20"/>
                <w:szCs w:val="20"/>
              </w:rPr>
            </w:pPr>
            <w:r w:rsidRPr="009F6FC7">
              <w:rPr>
                <w:sz w:val="20"/>
                <w:szCs w:val="20"/>
              </w:rPr>
              <w:t>9</w:t>
            </w:r>
          </w:p>
        </w:tc>
      </w:tr>
      <w:tr w:rsidR="00CE79A2" w:rsidRPr="009F6FC7" w14:paraId="252E6063" w14:textId="77777777" w:rsidTr="00554545">
        <w:tc>
          <w:tcPr>
            <w:tcW w:w="6799" w:type="dxa"/>
          </w:tcPr>
          <w:p w14:paraId="2084C9BF" w14:textId="5870CC89" w:rsidR="00CE79A2" w:rsidRPr="009F6FC7" w:rsidRDefault="006A11A6" w:rsidP="00A96380">
            <w:pPr>
              <w:pStyle w:val="TableParagraph"/>
              <w:rPr>
                <w:sz w:val="20"/>
                <w:szCs w:val="20"/>
              </w:rPr>
            </w:pPr>
            <w:r w:rsidRPr="009F6FC7">
              <w:rPr>
                <w:sz w:val="20"/>
                <w:szCs w:val="20"/>
              </w:rPr>
              <w:t>Sharing Aboriginal knowledge</w:t>
            </w:r>
          </w:p>
        </w:tc>
        <w:tc>
          <w:tcPr>
            <w:tcW w:w="2217" w:type="dxa"/>
          </w:tcPr>
          <w:p w14:paraId="213C6654" w14:textId="214895FF" w:rsidR="00CE79A2" w:rsidRPr="009F6FC7" w:rsidRDefault="00AE5B26" w:rsidP="00A96380">
            <w:pPr>
              <w:pStyle w:val="TableParagraph"/>
              <w:rPr>
                <w:sz w:val="20"/>
                <w:szCs w:val="20"/>
              </w:rPr>
            </w:pPr>
            <w:r w:rsidRPr="009F6FC7">
              <w:rPr>
                <w:sz w:val="20"/>
                <w:szCs w:val="20"/>
              </w:rPr>
              <w:t>7</w:t>
            </w:r>
          </w:p>
        </w:tc>
      </w:tr>
      <w:tr w:rsidR="00CE79A2" w:rsidRPr="009F6FC7" w14:paraId="24907A59" w14:textId="77777777" w:rsidTr="00554545">
        <w:tc>
          <w:tcPr>
            <w:tcW w:w="6799" w:type="dxa"/>
          </w:tcPr>
          <w:p w14:paraId="7F346E75" w14:textId="2E040755" w:rsidR="00CE79A2" w:rsidRPr="009F6FC7" w:rsidRDefault="006A11A6" w:rsidP="00A96380">
            <w:pPr>
              <w:pStyle w:val="TableParagraph"/>
              <w:rPr>
                <w:sz w:val="20"/>
                <w:szCs w:val="20"/>
              </w:rPr>
            </w:pPr>
            <w:r w:rsidRPr="009F6FC7">
              <w:rPr>
                <w:sz w:val="20"/>
                <w:szCs w:val="20"/>
              </w:rPr>
              <w:t xml:space="preserve">Can explain </w:t>
            </w:r>
            <w:r w:rsidR="00965832" w:rsidRPr="009F6FC7">
              <w:rPr>
                <w:sz w:val="20"/>
                <w:szCs w:val="20"/>
              </w:rPr>
              <w:t>Aboriginal ways of thinking and learning to non-Aboriginal students and teachers</w:t>
            </w:r>
          </w:p>
        </w:tc>
        <w:tc>
          <w:tcPr>
            <w:tcW w:w="2217" w:type="dxa"/>
          </w:tcPr>
          <w:p w14:paraId="197E7D0F" w14:textId="6ED422FF" w:rsidR="00CE79A2" w:rsidRPr="009F6FC7" w:rsidRDefault="00AE5B26" w:rsidP="00A96380">
            <w:pPr>
              <w:pStyle w:val="TableParagraph"/>
              <w:rPr>
                <w:sz w:val="20"/>
                <w:szCs w:val="20"/>
              </w:rPr>
            </w:pPr>
            <w:r w:rsidRPr="009F6FC7">
              <w:rPr>
                <w:sz w:val="20"/>
                <w:szCs w:val="20"/>
              </w:rPr>
              <w:t>8</w:t>
            </w:r>
          </w:p>
        </w:tc>
      </w:tr>
      <w:tr w:rsidR="00CE79A2" w:rsidRPr="009F6FC7" w14:paraId="702E618D" w14:textId="77777777" w:rsidTr="00554545">
        <w:tc>
          <w:tcPr>
            <w:tcW w:w="6799" w:type="dxa"/>
          </w:tcPr>
          <w:p w14:paraId="55B27043" w14:textId="7883D53F" w:rsidR="00CE79A2" w:rsidRPr="009F6FC7" w:rsidRDefault="00965832" w:rsidP="00A96380">
            <w:pPr>
              <w:pStyle w:val="TableParagraph"/>
              <w:rPr>
                <w:sz w:val="20"/>
                <w:szCs w:val="20"/>
              </w:rPr>
            </w:pPr>
            <w:r w:rsidRPr="009F6FC7">
              <w:rPr>
                <w:sz w:val="20"/>
                <w:szCs w:val="20"/>
              </w:rPr>
              <w:t xml:space="preserve">Helps </w:t>
            </w:r>
            <w:r w:rsidR="00227B19" w:rsidRPr="009F6FC7">
              <w:rPr>
                <w:sz w:val="20"/>
                <w:szCs w:val="20"/>
              </w:rPr>
              <w:t>to build confidence in our ability as Aboriginal people to be successful in education like a role model</w:t>
            </w:r>
          </w:p>
        </w:tc>
        <w:tc>
          <w:tcPr>
            <w:tcW w:w="2217" w:type="dxa"/>
          </w:tcPr>
          <w:p w14:paraId="3989A291" w14:textId="598D21BC" w:rsidR="00CE79A2" w:rsidRPr="009F6FC7" w:rsidRDefault="00AE5B26" w:rsidP="00A96380">
            <w:pPr>
              <w:pStyle w:val="TableParagraph"/>
              <w:rPr>
                <w:sz w:val="20"/>
                <w:szCs w:val="20"/>
              </w:rPr>
            </w:pPr>
            <w:r w:rsidRPr="009F6FC7">
              <w:rPr>
                <w:sz w:val="20"/>
                <w:szCs w:val="20"/>
              </w:rPr>
              <w:t>10</w:t>
            </w:r>
          </w:p>
        </w:tc>
      </w:tr>
      <w:tr w:rsidR="00CE79A2" w:rsidRPr="009F6FC7" w14:paraId="59A930F8" w14:textId="77777777" w:rsidTr="00554545">
        <w:tc>
          <w:tcPr>
            <w:tcW w:w="6799" w:type="dxa"/>
          </w:tcPr>
          <w:p w14:paraId="3E614600" w14:textId="6A9BA0E5" w:rsidR="00CE79A2" w:rsidRPr="009F6FC7" w:rsidRDefault="001C2163" w:rsidP="00A96380">
            <w:pPr>
              <w:pStyle w:val="TableParagraph"/>
              <w:rPr>
                <w:sz w:val="20"/>
                <w:szCs w:val="20"/>
              </w:rPr>
            </w:pPr>
            <w:r w:rsidRPr="009F6FC7">
              <w:rPr>
                <w:sz w:val="20"/>
                <w:szCs w:val="20"/>
              </w:rPr>
              <w:t>Helping our community</w:t>
            </w:r>
          </w:p>
        </w:tc>
        <w:tc>
          <w:tcPr>
            <w:tcW w:w="2217" w:type="dxa"/>
          </w:tcPr>
          <w:p w14:paraId="34C73781" w14:textId="3475B46F" w:rsidR="00CE79A2" w:rsidRPr="009F6FC7" w:rsidRDefault="00AE5B26" w:rsidP="00A96380">
            <w:pPr>
              <w:pStyle w:val="TableParagraph"/>
              <w:rPr>
                <w:sz w:val="20"/>
                <w:szCs w:val="20"/>
              </w:rPr>
            </w:pPr>
            <w:r w:rsidRPr="009F6FC7">
              <w:rPr>
                <w:sz w:val="20"/>
                <w:szCs w:val="20"/>
              </w:rPr>
              <w:t>8</w:t>
            </w:r>
          </w:p>
        </w:tc>
      </w:tr>
      <w:tr w:rsidR="00B97084" w:rsidRPr="009F6FC7" w14:paraId="31A6E70D" w14:textId="77777777" w:rsidTr="00554545">
        <w:tc>
          <w:tcPr>
            <w:tcW w:w="6799" w:type="dxa"/>
          </w:tcPr>
          <w:p w14:paraId="2C4AA848" w14:textId="6C8A583C" w:rsidR="00B97084" w:rsidRPr="009F6FC7" w:rsidRDefault="00B97084" w:rsidP="00A96380">
            <w:pPr>
              <w:pStyle w:val="TableParagraph"/>
              <w:rPr>
                <w:sz w:val="20"/>
                <w:szCs w:val="20"/>
              </w:rPr>
            </w:pPr>
            <w:r w:rsidRPr="009F6FC7">
              <w:rPr>
                <w:sz w:val="20"/>
                <w:szCs w:val="20"/>
              </w:rPr>
              <w:t>Other</w:t>
            </w:r>
          </w:p>
        </w:tc>
        <w:tc>
          <w:tcPr>
            <w:tcW w:w="2217" w:type="dxa"/>
          </w:tcPr>
          <w:p w14:paraId="4726AC25" w14:textId="3591132D" w:rsidR="00B97084" w:rsidRPr="009F6FC7" w:rsidRDefault="00AE5B26" w:rsidP="00A96380">
            <w:pPr>
              <w:pStyle w:val="TableParagraph"/>
              <w:rPr>
                <w:sz w:val="20"/>
                <w:szCs w:val="20"/>
              </w:rPr>
            </w:pPr>
            <w:r w:rsidRPr="009F6FC7">
              <w:rPr>
                <w:sz w:val="20"/>
                <w:szCs w:val="20"/>
              </w:rPr>
              <w:t>5</w:t>
            </w:r>
          </w:p>
        </w:tc>
      </w:tr>
    </w:tbl>
    <w:p w14:paraId="4633927A" w14:textId="3622B4EC" w:rsidR="00980AFE" w:rsidRPr="000A1F79" w:rsidRDefault="00987A7D" w:rsidP="00023FE7">
      <w:r w:rsidRPr="000A1F79">
        <w:lastRenderedPageBreak/>
        <w:t>These multiple</w:t>
      </w:r>
      <w:r w:rsidR="00944C7D">
        <w:t xml:space="preserve"> </w:t>
      </w:r>
      <w:r w:rsidRPr="000A1F79">
        <w:t xml:space="preserve">choice options were provided to encourage teachers to reflect on </w:t>
      </w:r>
      <w:r w:rsidR="00D64F45" w:rsidRPr="000A1F79">
        <w:t>how they enact their culture in their teaching practice.</w:t>
      </w:r>
      <w:r w:rsidR="00AC2E9F" w:rsidRPr="000A1F79">
        <w:t xml:space="preserve"> </w:t>
      </w:r>
      <w:r w:rsidR="004D2DCC" w:rsidRPr="000A1F79">
        <w:t>The participants s</w:t>
      </w:r>
      <w:r w:rsidR="00E00C4B" w:rsidRPr="000A1F79">
        <w:t>aw</w:t>
      </w:r>
      <w:r w:rsidR="004D2DCC" w:rsidRPr="000A1F79">
        <w:t xml:space="preserve"> themselves </w:t>
      </w:r>
      <w:r w:rsidR="00E00C4B" w:rsidRPr="000A1F79">
        <w:t>predominantly as role models</w:t>
      </w:r>
      <w:r w:rsidR="00210B23" w:rsidRPr="000A1F79">
        <w:t xml:space="preserve">, and </w:t>
      </w:r>
      <w:r w:rsidR="00732951" w:rsidRPr="000A1F79">
        <w:t>secondly</w:t>
      </w:r>
      <w:r w:rsidR="00B81097" w:rsidRPr="000A1F79">
        <w:t xml:space="preserve"> as caring for Aboriginal students. These two </w:t>
      </w:r>
      <w:r w:rsidR="001F311E" w:rsidRPr="000A1F79">
        <w:t xml:space="preserve">aspects </w:t>
      </w:r>
      <w:r w:rsidR="0070789B" w:rsidRPr="000A1F79">
        <w:t xml:space="preserve">of the job </w:t>
      </w:r>
      <w:r w:rsidR="001F311E" w:rsidRPr="000A1F79">
        <w:t>were followed by</w:t>
      </w:r>
      <w:r w:rsidR="004000E2" w:rsidRPr="000A1F79">
        <w:t xml:space="preserve"> the importance of</w:t>
      </w:r>
      <w:r w:rsidR="001F311E" w:rsidRPr="000A1F79">
        <w:t xml:space="preserve"> </w:t>
      </w:r>
      <w:r w:rsidR="00F7387D" w:rsidRPr="000A1F79">
        <w:t xml:space="preserve">demonstrating Aboriginal pedagogy and </w:t>
      </w:r>
      <w:r w:rsidR="00C14FA8" w:rsidRPr="000A1F79">
        <w:t xml:space="preserve">helping </w:t>
      </w:r>
      <w:r w:rsidR="004000E2" w:rsidRPr="000A1F79">
        <w:t xml:space="preserve">the </w:t>
      </w:r>
      <w:r w:rsidR="00C14FA8" w:rsidRPr="000A1F79">
        <w:t>community.</w:t>
      </w:r>
    </w:p>
    <w:p w14:paraId="35A5CA31" w14:textId="056037C5" w:rsidR="00C14FA8" w:rsidRPr="000A1F79" w:rsidRDefault="00C14FA8" w:rsidP="00023FE7">
      <w:r w:rsidRPr="000A1F79">
        <w:t xml:space="preserve">These elements are significant in the promotion of teaching as a career </w:t>
      </w:r>
      <w:r w:rsidR="008B77AD" w:rsidRPr="000A1F79">
        <w:t>for Aboriginal people</w:t>
      </w:r>
      <w:r w:rsidR="00090381" w:rsidRPr="000A1F79">
        <w:t xml:space="preserve"> in the NT</w:t>
      </w:r>
      <w:r w:rsidR="008B77AD" w:rsidRPr="000A1F79">
        <w:t>.</w:t>
      </w:r>
    </w:p>
    <w:p w14:paraId="346BB9E7" w14:textId="6DC4040F" w:rsidR="00E31C35" w:rsidRPr="000A1F79" w:rsidRDefault="00023FE7" w:rsidP="00C910E0">
      <w:pPr>
        <w:pStyle w:val="Heading3"/>
        <w:numPr>
          <w:ilvl w:val="2"/>
          <w:numId w:val="17"/>
        </w:numPr>
      </w:pPr>
      <w:bookmarkStart w:id="168" w:name="_Toc211504037"/>
      <w:r w:rsidRPr="000A1F79">
        <w:t>T</w:t>
      </w:r>
      <w:r w:rsidR="00E31C35" w:rsidRPr="000A1F79">
        <w:t xml:space="preserve">hematic </w:t>
      </w:r>
      <w:r w:rsidR="00855EBE" w:rsidRPr="000A1F79">
        <w:t>a</w:t>
      </w:r>
      <w:r w:rsidR="00E31C35" w:rsidRPr="000A1F79">
        <w:t xml:space="preserve">nalysis of </w:t>
      </w:r>
      <w:r w:rsidR="00855EBE" w:rsidRPr="000A1F79">
        <w:t>t</w:t>
      </w:r>
      <w:r w:rsidRPr="000A1F79">
        <w:t xml:space="preserve">eacher </w:t>
      </w:r>
      <w:r w:rsidR="00855EBE" w:rsidRPr="000A1F79">
        <w:t>r</w:t>
      </w:r>
      <w:r w:rsidRPr="000A1F79">
        <w:t xml:space="preserve">esponses </w:t>
      </w:r>
      <w:r w:rsidR="00A21583" w:rsidRPr="000A1F79">
        <w:t>by</w:t>
      </w:r>
      <w:r w:rsidRPr="000A1F79">
        <w:t xml:space="preserve"> </w:t>
      </w:r>
      <w:r w:rsidR="00855EBE" w:rsidRPr="000A1F79">
        <w:t>o</w:t>
      </w:r>
      <w:r w:rsidRPr="000A1F79">
        <w:t xml:space="preserve">pen-ended </w:t>
      </w:r>
      <w:r w:rsidR="00855EBE" w:rsidRPr="000A1F79">
        <w:t>q</w:t>
      </w:r>
      <w:r w:rsidRPr="000A1F79">
        <w:t>uestion</w:t>
      </w:r>
      <w:r w:rsidR="004000E2" w:rsidRPr="000A1F79">
        <w:t>s</w:t>
      </w:r>
      <w:bookmarkEnd w:id="168"/>
    </w:p>
    <w:p w14:paraId="2D3B314B" w14:textId="0018045B" w:rsidR="007F1EAC" w:rsidRPr="00554545" w:rsidRDefault="003368CB" w:rsidP="00C910E0">
      <w:pPr>
        <w:keepNext/>
        <w:rPr>
          <w:b/>
          <w:bCs/>
        </w:rPr>
      </w:pPr>
      <w:r w:rsidRPr="00554545">
        <w:rPr>
          <w:b/>
          <w:bCs/>
        </w:rPr>
        <w:t>Q5. What made you decide to be a teacher?</w:t>
      </w:r>
    </w:p>
    <w:p w14:paraId="7D8FB64C" w14:textId="46ECD4A1" w:rsidR="008B6B52" w:rsidRPr="000A1F79" w:rsidRDefault="008B6B52" w:rsidP="008B6B52">
      <w:pPr>
        <w:pStyle w:val="Caption"/>
        <w:keepNext/>
      </w:pPr>
      <w:bookmarkStart w:id="169" w:name="_Toc202953003"/>
      <w:bookmarkStart w:id="170" w:name="_Toc202953366"/>
      <w:r w:rsidRPr="000A1F79">
        <w:t>Table 16: Teacher motivations</w:t>
      </w:r>
      <w:bookmarkEnd w:id="169"/>
      <w:bookmarkEnd w:id="170"/>
    </w:p>
    <w:tbl>
      <w:tblPr>
        <w:tblStyle w:val="TableGrid"/>
        <w:tblW w:w="0" w:type="auto"/>
        <w:tblLook w:val="04A0" w:firstRow="1" w:lastRow="0" w:firstColumn="1" w:lastColumn="0" w:noHBand="0" w:noVBand="1"/>
      </w:tblPr>
      <w:tblGrid>
        <w:gridCol w:w="6232"/>
        <w:gridCol w:w="2784"/>
      </w:tblGrid>
      <w:tr w:rsidR="003231D5" w:rsidRPr="009F6FC7" w14:paraId="0D0619C5" w14:textId="77777777" w:rsidTr="00554545">
        <w:tc>
          <w:tcPr>
            <w:tcW w:w="6232" w:type="dxa"/>
            <w:shd w:val="clear" w:color="auto" w:fill="78DED9" w:themeFill="accent1"/>
          </w:tcPr>
          <w:p w14:paraId="3402DE32" w14:textId="007C194F" w:rsidR="003231D5" w:rsidRPr="009F6FC7" w:rsidRDefault="00887881" w:rsidP="00C910E0">
            <w:pPr>
              <w:pStyle w:val="TOCHeading"/>
              <w:keepNext/>
              <w:rPr>
                <w:sz w:val="20"/>
                <w:szCs w:val="20"/>
              </w:rPr>
            </w:pPr>
            <w:r w:rsidRPr="009F6FC7">
              <w:rPr>
                <w:sz w:val="20"/>
                <w:szCs w:val="20"/>
              </w:rPr>
              <w:t>Motivat</w:t>
            </w:r>
            <w:r w:rsidR="00FF62CE" w:rsidRPr="009F6FC7">
              <w:rPr>
                <w:sz w:val="20"/>
                <w:szCs w:val="20"/>
              </w:rPr>
              <w:t>ion</w:t>
            </w:r>
          </w:p>
        </w:tc>
        <w:tc>
          <w:tcPr>
            <w:tcW w:w="2784" w:type="dxa"/>
            <w:shd w:val="clear" w:color="auto" w:fill="78DED9" w:themeFill="accent1"/>
          </w:tcPr>
          <w:p w14:paraId="6D130079" w14:textId="33E3A818" w:rsidR="003231D5" w:rsidRPr="009F6FC7" w:rsidRDefault="00887881" w:rsidP="00C910E0">
            <w:pPr>
              <w:pStyle w:val="TOCHeading"/>
              <w:keepNext/>
              <w:rPr>
                <w:sz w:val="20"/>
                <w:szCs w:val="20"/>
              </w:rPr>
            </w:pPr>
            <w:r w:rsidRPr="009F6FC7">
              <w:rPr>
                <w:sz w:val="20"/>
                <w:szCs w:val="20"/>
              </w:rPr>
              <w:t>Number of response</w:t>
            </w:r>
            <w:r w:rsidR="00FF62CE" w:rsidRPr="009F6FC7">
              <w:rPr>
                <w:sz w:val="20"/>
                <w:szCs w:val="20"/>
              </w:rPr>
              <w:t>s</w:t>
            </w:r>
          </w:p>
        </w:tc>
      </w:tr>
      <w:tr w:rsidR="003231D5" w:rsidRPr="009F6FC7" w14:paraId="72AA4194" w14:textId="77777777" w:rsidTr="00554545">
        <w:tc>
          <w:tcPr>
            <w:tcW w:w="6232" w:type="dxa"/>
          </w:tcPr>
          <w:p w14:paraId="3E175F20" w14:textId="03B2C43B" w:rsidR="003231D5" w:rsidRPr="009F6FC7" w:rsidRDefault="00FF62CE" w:rsidP="007F466F">
            <w:pPr>
              <w:pStyle w:val="TableParagraph"/>
              <w:rPr>
                <w:sz w:val="20"/>
                <w:szCs w:val="20"/>
              </w:rPr>
            </w:pPr>
            <w:r w:rsidRPr="009F6FC7">
              <w:rPr>
                <w:sz w:val="20"/>
                <w:szCs w:val="20"/>
              </w:rPr>
              <w:t>Working on other school</w:t>
            </w:r>
            <w:r w:rsidR="00894FDE" w:rsidRPr="009F6FC7">
              <w:rPr>
                <w:sz w:val="20"/>
                <w:szCs w:val="20"/>
              </w:rPr>
              <w:t>-based jobs</w:t>
            </w:r>
          </w:p>
        </w:tc>
        <w:tc>
          <w:tcPr>
            <w:tcW w:w="2784" w:type="dxa"/>
          </w:tcPr>
          <w:p w14:paraId="21A9302F" w14:textId="7C1EAF52" w:rsidR="003231D5" w:rsidRPr="009F6FC7" w:rsidRDefault="00894FDE" w:rsidP="007F466F">
            <w:pPr>
              <w:pStyle w:val="TableParagraph"/>
              <w:rPr>
                <w:sz w:val="20"/>
                <w:szCs w:val="20"/>
              </w:rPr>
            </w:pPr>
            <w:r w:rsidRPr="009F6FC7">
              <w:rPr>
                <w:sz w:val="20"/>
                <w:szCs w:val="20"/>
              </w:rPr>
              <w:t>2</w:t>
            </w:r>
          </w:p>
        </w:tc>
      </w:tr>
      <w:tr w:rsidR="003231D5" w:rsidRPr="009F6FC7" w14:paraId="47CCDFDB" w14:textId="77777777" w:rsidTr="00554545">
        <w:tc>
          <w:tcPr>
            <w:tcW w:w="6232" w:type="dxa"/>
          </w:tcPr>
          <w:p w14:paraId="08A2C80D" w14:textId="228F41BD" w:rsidR="003231D5" w:rsidRPr="009F6FC7" w:rsidRDefault="00894FDE" w:rsidP="007F466F">
            <w:pPr>
              <w:pStyle w:val="TableParagraph"/>
              <w:rPr>
                <w:sz w:val="20"/>
                <w:szCs w:val="20"/>
              </w:rPr>
            </w:pPr>
            <w:r w:rsidRPr="009F6FC7">
              <w:rPr>
                <w:sz w:val="20"/>
                <w:szCs w:val="20"/>
              </w:rPr>
              <w:t>Working with youth</w:t>
            </w:r>
          </w:p>
        </w:tc>
        <w:tc>
          <w:tcPr>
            <w:tcW w:w="2784" w:type="dxa"/>
          </w:tcPr>
          <w:p w14:paraId="67E142CF" w14:textId="13783CD0" w:rsidR="003231D5" w:rsidRPr="009F6FC7" w:rsidRDefault="00166EC0" w:rsidP="007F466F">
            <w:pPr>
              <w:pStyle w:val="TableParagraph"/>
              <w:rPr>
                <w:sz w:val="20"/>
                <w:szCs w:val="20"/>
              </w:rPr>
            </w:pPr>
            <w:r w:rsidRPr="009F6FC7">
              <w:rPr>
                <w:sz w:val="20"/>
                <w:szCs w:val="20"/>
              </w:rPr>
              <w:t>2</w:t>
            </w:r>
          </w:p>
        </w:tc>
      </w:tr>
      <w:tr w:rsidR="003231D5" w:rsidRPr="009F6FC7" w14:paraId="4E1BCB3F" w14:textId="77777777" w:rsidTr="00554545">
        <w:tc>
          <w:tcPr>
            <w:tcW w:w="6232" w:type="dxa"/>
          </w:tcPr>
          <w:p w14:paraId="19B4BA8A" w14:textId="4553EFBB" w:rsidR="003231D5" w:rsidRPr="009F6FC7" w:rsidRDefault="00806637" w:rsidP="007F466F">
            <w:pPr>
              <w:pStyle w:val="TableParagraph"/>
              <w:rPr>
                <w:sz w:val="20"/>
                <w:szCs w:val="20"/>
              </w:rPr>
            </w:pPr>
            <w:r w:rsidRPr="009F6FC7">
              <w:rPr>
                <w:sz w:val="20"/>
                <w:szCs w:val="20"/>
              </w:rPr>
              <w:t xml:space="preserve">Teacher role models </w:t>
            </w:r>
          </w:p>
        </w:tc>
        <w:tc>
          <w:tcPr>
            <w:tcW w:w="2784" w:type="dxa"/>
          </w:tcPr>
          <w:p w14:paraId="4564FBC7" w14:textId="4C451863" w:rsidR="003231D5" w:rsidRPr="009F6FC7" w:rsidRDefault="00B90138" w:rsidP="007F466F">
            <w:pPr>
              <w:pStyle w:val="TableParagraph"/>
              <w:rPr>
                <w:sz w:val="20"/>
                <w:szCs w:val="20"/>
              </w:rPr>
            </w:pPr>
            <w:r w:rsidRPr="009F6FC7">
              <w:rPr>
                <w:sz w:val="20"/>
                <w:szCs w:val="20"/>
              </w:rPr>
              <w:t>5</w:t>
            </w:r>
          </w:p>
        </w:tc>
      </w:tr>
      <w:tr w:rsidR="003231D5" w:rsidRPr="009F6FC7" w14:paraId="19BEA848" w14:textId="77777777" w:rsidTr="00554545">
        <w:tc>
          <w:tcPr>
            <w:tcW w:w="6232" w:type="dxa"/>
          </w:tcPr>
          <w:p w14:paraId="1B511471" w14:textId="70338D5E" w:rsidR="003231D5" w:rsidRPr="009F6FC7" w:rsidRDefault="00784ACE" w:rsidP="007F466F">
            <w:pPr>
              <w:pStyle w:val="TableParagraph"/>
              <w:rPr>
                <w:sz w:val="20"/>
                <w:szCs w:val="20"/>
              </w:rPr>
            </w:pPr>
            <w:r w:rsidRPr="009F6FC7">
              <w:rPr>
                <w:sz w:val="20"/>
                <w:szCs w:val="20"/>
              </w:rPr>
              <w:t>To be better than the teachers they had</w:t>
            </w:r>
          </w:p>
        </w:tc>
        <w:tc>
          <w:tcPr>
            <w:tcW w:w="2784" w:type="dxa"/>
          </w:tcPr>
          <w:p w14:paraId="108A03C0" w14:textId="04C335E1" w:rsidR="003231D5" w:rsidRPr="009F6FC7" w:rsidRDefault="00784ACE" w:rsidP="007F466F">
            <w:pPr>
              <w:pStyle w:val="TableParagraph"/>
              <w:rPr>
                <w:sz w:val="20"/>
                <w:szCs w:val="20"/>
              </w:rPr>
            </w:pPr>
            <w:r w:rsidRPr="009F6FC7">
              <w:rPr>
                <w:sz w:val="20"/>
                <w:szCs w:val="20"/>
              </w:rPr>
              <w:t>1</w:t>
            </w:r>
          </w:p>
        </w:tc>
      </w:tr>
      <w:tr w:rsidR="003231D5" w:rsidRPr="009F6FC7" w14:paraId="7211EDD1" w14:textId="77777777" w:rsidTr="00554545">
        <w:tc>
          <w:tcPr>
            <w:tcW w:w="6232" w:type="dxa"/>
          </w:tcPr>
          <w:p w14:paraId="424A893B" w14:textId="1D94FCD5" w:rsidR="003231D5" w:rsidRPr="009F6FC7" w:rsidRDefault="00166EC0" w:rsidP="007F466F">
            <w:pPr>
              <w:pStyle w:val="TableParagraph"/>
              <w:rPr>
                <w:sz w:val="20"/>
                <w:szCs w:val="20"/>
              </w:rPr>
            </w:pPr>
            <w:r w:rsidRPr="009F6FC7">
              <w:rPr>
                <w:sz w:val="20"/>
                <w:szCs w:val="20"/>
              </w:rPr>
              <w:t xml:space="preserve">Always </w:t>
            </w:r>
            <w:r w:rsidR="00E20B1E" w:rsidRPr="009F6FC7">
              <w:rPr>
                <w:sz w:val="20"/>
                <w:szCs w:val="20"/>
              </w:rPr>
              <w:t>w</w:t>
            </w:r>
            <w:r w:rsidR="00DB0040" w:rsidRPr="009F6FC7">
              <w:rPr>
                <w:sz w:val="20"/>
                <w:szCs w:val="20"/>
              </w:rPr>
              <w:t>anted to be a teacher or work in a school</w:t>
            </w:r>
          </w:p>
        </w:tc>
        <w:tc>
          <w:tcPr>
            <w:tcW w:w="2784" w:type="dxa"/>
          </w:tcPr>
          <w:p w14:paraId="407F6351" w14:textId="528B851C" w:rsidR="003231D5" w:rsidRPr="009F6FC7" w:rsidRDefault="00166EC0" w:rsidP="007F466F">
            <w:pPr>
              <w:pStyle w:val="TableParagraph"/>
              <w:rPr>
                <w:sz w:val="20"/>
                <w:szCs w:val="20"/>
              </w:rPr>
            </w:pPr>
            <w:r w:rsidRPr="009F6FC7">
              <w:rPr>
                <w:sz w:val="20"/>
                <w:szCs w:val="20"/>
              </w:rPr>
              <w:t>3</w:t>
            </w:r>
          </w:p>
        </w:tc>
      </w:tr>
      <w:tr w:rsidR="004E025F" w:rsidRPr="009F6FC7" w14:paraId="72D63D38" w14:textId="77777777" w:rsidTr="00554545">
        <w:tc>
          <w:tcPr>
            <w:tcW w:w="6232" w:type="dxa"/>
          </w:tcPr>
          <w:p w14:paraId="514B8CE1" w14:textId="54DE2D93" w:rsidR="004E025F" w:rsidRPr="009F6FC7" w:rsidRDefault="004E025F" w:rsidP="007F466F">
            <w:pPr>
              <w:pStyle w:val="TableParagraph"/>
              <w:rPr>
                <w:sz w:val="20"/>
                <w:szCs w:val="20"/>
              </w:rPr>
            </w:pPr>
            <w:r w:rsidRPr="009F6FC7">
              <w:rPr>
                <w:sz w:val="20"/>
                <w:szCs w:val="20"/>
              </w:rPr>
              <w:t>Work with community</w:t>
            </w:r>
          </w:p>
        </w:tc>
        <w:tc>
          <w:tcPr>
            <w:tcW w:w="2784" w:type="dxa"/>
          </w:tcPr>
          <w:p w14:paraId="5A686ACE" w14:textId="6A874EB2" w:rsidR="004E025F" w:rsidRPr="009F6FC7" w:rsidRDefault="004E025F" w:rsidP="007F466F">
            <w:pPr>
              <w:pStyle w:val="TableParagraph"/>
              <w:rPr>
                <w:sz w:val="20"/>
                <w:szCs w:val="20"/>
              </w:rPr>
            </w:pPr>
            <w:r w:rsidRPr="009F6FC7">
              <w:rPr>
                <w:sz w:val="20"/>
                <w:szCs w:val="20"/>
              </w:rPr>
              <w:t>1</w:t>
            </w:r>
          </w:p>
        </w:tc>
      </w:tr>
      <w:tr w:rsidR="004E025F" w:rsidRPr="009F6FC7" w14:paraId="6CF7F5B9" w14:textId="77777777" w:rsidTr="00554545">
        <w:tc>
          <w:tcPr>
            <w:tcW w:w="6232" w:type="dxa"/>
          </w:tcPr>
          <w:p w14:paraId="5AED2FDF" w14:textId="0DF5A34E" w:rsidR="004E025F" w:rsidRPr="009F6FC7" w:rsidRDefault="001E0AA8" w:rsidP="007F466F">
            <w:pPr>
              <w:pStyle w:val="TableParagraph"/>
              <w:rPr>
                <w:sz w:val="20"/>
                <w:szCs w:val="20"/>
              </w:rPr>
            </w:pPr>
            <w:r w:rsidRPr="009F6FC7">
              <w:rPr>
                <w:sz w:val="20"/>
                <w:szCs w:val="20"/>
              </w:rPr>
              <w:t>Enjoyed school</w:t>
            </w:r>
          </w:p>
        </w:tc>
        <w:tc>
          <w:tcPr>
            <w:tcW w:w="2784" w:type="dxa"/>
          </w:tcPr>
          <w:p w14:paraId="58526BA1" w14:textId="2386B30E" w:rsidR="004E025F" w:rsidRPr="009F6FC7" w:rsidRDefault="001E0AA8" w:rsidP="007F466F">
            <w:pPr>
              <w:pStyle w:val="TableParagraph"/>
              <w:rPr>
                <w:sz w:val="20"/>
                <w:szCs w:val="20"/>
              </w:rPr>
            </w:pPr>
            <w:r w:rsidRPr="009F6FC7">
              <w:rPr>
                <w:sz w:val="20"/>
                <w:szCs w:val="20"/>
              </w:rPr>
              <w:t>2</w:t>
            </w:r>
          </w:p>
        </w:tc>
      </w:tr>
      <w:tr w:rsidR="00B90138" w:rsidRPr="009F6FC7" w14:paraId="7B5CABD0" w14:textId="77777777" w:rsidTr="00554545">
        <w:tc>
          <w:tcPr>
            <w:tcW w:w="6232" w:type="dxa"/>
          </w:tcPr>
          <w:p w14:paraId="7FABAF2F" w14:textId="24009916" w:rsidR="00B90138" w:rsidRPr="009F6FC7" w:rsidRDefault="00B90138" w:rsidP="007F466F">
            <w:pPr>
              <w:pStyle w:val="TableParagraph"/>
              <w:rPr>
                <w:sz w:val="20"/>
                <w:szCs w:val="20"/>
              </w:rPr>
            </w:pPr>
            <w:r w:rsidRPr="009F6FC7">
              <w:rPr>
                <w:sz w:val="20"/>
                <w:szCs w:val="20"/>
              </w:rPr>
              <w:t xml:space="preserve">Wanted to </w:t>
            </w:r>
            <w:r w:rsidR="00166EC0" w:rsidRPr="009F6FC7">
              <w:rPr>
                <w:sz w:val="20"/>
                <w:szCs w:val="20"/>
              </w:rPr>
              <w:t>improve Indigenous education outcomes</w:t>
            </w:r>
          </w:p>
        </w:tc>
        <w:tc>
          <w:tcPr>
            <w:tcW w:w="2784" w:type="dxa"/>
          </w:tcPr>
          <w:p w14:paraId="786CA757" w14:textId="45FDB2D0" w:rsidR="00B90138" w:rsidRPr="009F6FC7" w:rsidRDefault="00166EC0" w:rsidP="007F466F">
            <w:pPr>
              <w:pStyle w:val="TableParagraph"/>
              <w:rPr>
                <w:sz w:val="20"/>
                <w:szCs w:val="20"/>
              </w:rPr>
            </w:pPr>
            <w:r w:rsidRPr="009F6FC7">
              <w:rPr>
                <w:sz w:val="20"/>
                <w:szCs w:val="20"/>
              </w:rPr>
              <w:t>1</w:t>
            </w:r>
          </w:p>
        </w:tc>
      </w:tr>
    </w:tbl>
    <w:p w14:paraId="5A211B34" w14:textId="77777777" w:rsidR="008E2BCF" w:rsidRPr="000A1F79" w:rsidRDefault="008E2BCF" w:rsidP="007F1EAC"/>
    <w:p w14:paraId="6F774404" w14:textId="3B18DF0A" w:rsidR="003231D5" w:rsidRPr="000A1F79" w:rsidRDefault="00732951" w:rsidP="007F1EAC">
      <w:r w:rsidRPr="000A1F79">
        <w:t>The</w:t>
      </w:r>
      <w:r w:rsidR="000F07EC" w:rsidRPr="000A1F79">
        <w:t xml:space="preserve"> responses</w:t>
      </w:r>
      <w:r w:rsidRPr="000A1F79">
        <w:t xml:space="preserve"> here</w:t>
      </w:r>
      <w:r w:rsidR="000F07EC" w:rsidRPr="000A1F79">
        <w:t xml:space="preserve"> suggest that teacher role models had the greatest effect in </w:t>
      </w:r>
      <w:r w:rsidR="004000E2" w:rsidRPr="000A1F79">
        <w:t>decisions</w:t>
      </w:r>
      <w:r w:rsidR="000F07EC" w:rsidRPr="000A1F79">
        <w:t xml:space="preserve"> to become a teacher</w:t>
      </w:r>
      <w:r w:rsidR="00BE0EFC" w:rsidRPr="000A1F79">
        <w:t xml:space="preserve">, followed by </w:t>
      </w:r>
      <w:r w:rsidR="004000E2" w:rsidRPr="000A1F79">
        <w:t xml:space="preserve">a long-standing desire to be </w:t>
      </w:r>
      <w:r w:rsidR="00585893">
        <w:t xml:space="preserve">a </w:t>
      </w:r>
      <w:r w:rsidR="00D76F77" w:rsidRPr="000A1F79">
        <w:t xml:space="preserve">teacher or </w:t>
      </w:r>
      <w:r w:rsidR="00585893">
        <w:t xml:space="preserve">to </w:t>
      </w:r>
      <w:r w:rsidR="00D76F77" w:rsidRPr="000A1F79">
        <w:t xml:space="preserve">work in </w:t>
      </w:r>
      <w:r w:rsidR="004000E2" w:rsidRPr="000A1F79">
        <w:t>schools</w:t>
      </w:r>
      <w:r w:rsidR="00D76F77" w:rsidRPr="000A1F79">
        <w:t xml:space="preserve">. The power of visual examples </w:t>
      </w:r>
      <w:r w:rsidR="00437F47" w:rsidRPr="000A1F79">
        <w:t>needs to be understood and used to promote teaching to Aboriginal people. There are</w:t>
      </w:r>
      <w:r w:rsidR="004000E2" w:rsidRPr="000A1F79">
        <w:t xml:space="preserve"> scattered</w:t>
      </w:r>
      <w:r w:rsidR="00437F47" w:rsidRPr="000A1F79">
        <w:t xml:space="preserve"> examples of this</w:t>
      </w:r>
      <w:r w:rsidR="00315869">
        <w:t>—</w:t>
      </w:r>
      <w:r w:rsidR="00822FAB" w:rsidRPr="000A1F79">
        <w:t xml:space="preserve">such as </w:t>
      </w:r>
      <w:r w:rsidR="00585893">
        <w:t>in</w:t>
      </w:r>
      <w:r w:rsidR="00822FAB" w:rsidRPr="000A1F79">
        <w:t xml:space="preserve"> the national B</w:t>
      </w:r>
      <w:r w:rsidR="007C141B" w:rsidRPr="000A1F79">
        <w:t>e</w:t>
      </w:r>
      <w:r w:rsidR="00822FAB" w:rsidRPr="000A1F79">
        <w:t xml:space="preserve"> That Teacher campaign and </w:t>
      </w:r>
      <w:r w:rsidR="009E53FE" w:rsidRPr="000A1F79">
        <w:t xml:space="preserve">on the </w:t>
      </w:r>
      <w:r w:rsidR="00DB7142" w:rsidRPr="000A1F79">
        <w:t>Education</w:t>
      </w:r>
      <w:r w:rsidR="009E53FE" w:rsidRPr="000A1F79">
        <w:t xml:space="preserve"> NT </w:t>
      </w:r>
      <w:r w:rsidR="00DB7142" w:rsidRPr="000A1F79">
        <w:t>YouTube channel</w:t>
      </w:r>
      <w:r w:rsidR="00315869">
        <w:t>—</w:t>
      </w:r>
      <w:r w:rsidR="00437F47" w:rsidRPr="000A1F79">
        <w:t xml:space="preserve">but </w:t>
      </w:r>
      <w:r w:rsidR="00585893">
        <w:t>there is no</w:t>
      </w:r>
      <w:r w:rsidR="00437F47" w:rsidRPr="000A1F79">
        <w:t xml:space="preserve"> organised </w:t>
      </w:r>
      <w:r w:rsidR="00585893">
        <w:t>visual campaign</w:t>
      </w:r>
      <w:r w:rsidR="00437F47" w:rsidRPr="000A1F79">
        <w:t xml:space="preserve"> such as </w:t>
      </w:r>
      <w:r w:rsidR="00585893">
        <w:t xml:space="preserve">could be provided </w:t>
      </w:r>
      <w:r w:rsidR="004000E2" w:rsidRPr="000A1F79">
        <w:t>through an</w:t>
      </w:r>
      <w:r w:rsidR="00860A11" w:rsidRPr="000A1F79">
        <w:t xml:space="preserve"> </w:t>
      </w:r>
      <w:r w:rsidR="003F7972" w:rsidRPr="000A1F79">
        <w:t xml:space="preserve">Aboriginal </w:t>
      </w:r>
      <w:r w:rsidR="00EB0D01">
        <w:t>t</w:t>
      </w:r>
      <w:r w:rsidR="003F7972" w:rsidRPr="000A1F79">
        <w:t xml:space="preserve">eacher </w:t>
      </w:r>
      <w:r w:rsidR="00EB0D01">
        <w:t>r</w:t>
      </w:r>
      <w:r w:rsidR="003F7972" w:rsidRPr="000A1F79">
        <w:t xml:space="preserve">ole </w:t>
      </w:r>
      <w:r w:rsidR="00EB0D01">
        <w:t>m</w:t>
      </w:r>
      <w:r w:rsidR="003F7972" w:rsidRPr="000A1F79">
        <w:t xml:space="preserve">odel </w:t>
      </w:r>
      <w:r w:rsidR="00DB7142" w:rsidRPr="000A1F79">
        <w:t>association</w:t>
      </w:r>
      <w:r w:rsidR="00860A11" w:rsidRPr="000A1F79">
        <w:t xml:space="preserve"> or </w:t>
      </w:r>
      <w:r w:rsidR="00585893">
        <w:t xml:space="preserve">an </w:t>
      </w:r>
      <w:r w:rsidR="00DE7B2E" w:rsidRPr="000A1F79">
        <w:t>NT Aboriginal</w:t>
      </w:r>
      <w:r w:rsidR="00315869">
        <w:t>-</w:t>
      </w:r>
      <w:r w:rsidR="00D427EE" w:rsidRPr="000A1F79">
        <w:t xml:space="preserve">focused </w:t>
      </w:r>
      <w:r w:rsidR="00185EDA" w:rsidRPr="000A1F79">
        <w:t xml:space="preserve">curated website. </w:t>
      </w:r>
      <w:r w:rsidR="00585893">
        <w:t>T</w:t>
      </w:r>
      <w:r w:rsidRPr="000A1F79">
        <w:t xml:space="preserve">here </w:t>
      </w:r>
      <w:r w:rsidR="00F23486" w:rsidRPr="000A1F79">
        <w:t>sh</w:t>
      </w:r>
      <w:r w:rsidRPr="000A1F79">
        <w:t xml:space="preserve">ould </w:t>
      </w:r>
      <w:r w:rsidR="00F23486" w:rsidRPr="000A1F79">
        <w:t xml:space="preserve">also </w:t>
      </w:r>
      <w:r w:rsidRPr="000A1F79">
        <w:t>be</w:t>
      </w:r>
      <w:r w:rsidR="00185EDA" w:rsidRPr="000A1F79">
        <w:t xml:space="preserve"> </w:t>
      </w:r>
      <w:r w:rsidR="004D0814" w:rsidRPr="000A1F79">
        <w:t xml:space="preserve">formal recognition of Aboriginal </w:t>
      </w:r>
      <w:r w:rsidR="00860A11" w:rsidRPr="000A1F79">
        <w:t xml:space="preserve">leadership </w:t>
      </w:r>
      <w:r w:rsidRPr="000A1F79">
        <w:t>through</w:t>
      </w:r>
      <w:r w:rsidR="00860A11" w:rsidRPr="000A1F79">
        <w:t xml:space="preserve"> </w:t>
      </w:r>
      <w:r w:rsidR="007C000B" w:rsidRPr="000A1F79">
        <w:t>acknowledgement</w:t>
      </w:r>
      <w:r w:rsidR="00860A11" w:rsidRPr="000A1F79">
        <w:t xml:space="preserve"> </w:t>
      </w:r>
      <w:r w:rsidR="00375A10" w:rsidRPr="000A1F79">
        <w:t>and</w:t>
      </w:r>
      <w:r w:rsidR="00860A11" w:rsidRPr="000A1F79">
        <w:t xml:space="preserve"> remuneration.</w:t>
      </w:r>
    </w:p>
    <w:p w14:paraId="638083A7" w14:textId="34E15B94" w:rsidR="00BA0299" w:rsidRPr="00554545" w:rsidRDefault="00745235" w:rsidP="007F1EAC">
      <w:pPr>
        <w:rPr>
          <w:b/>
          <w:bCs/>
        </w:rPr>
      </w:pPr>
      <w:r w:rsidRPr="00554545">
        <w:rPr>
          <w:b/>
          <w:bCs/>
        </w:rPr>
        <w:t xml:space="preserve">Q6 </w:t>
      </w:r>
      <w:r w:rsidR="00A55A09" w:rsidRPr="00554545">
        <w:rPr>
          <w:b/>
          <w:bCs/>
        </w:rPr>
        <w:t>(</w:t>
      </w:r>
      <w:r w:rsidRPr="00554545">
        <w:rPr>
          <w:b/>
          <w:bCs/>
        </w:rPr>
        <w:t>a</w:t>
      </w:r>
      <w:r w:rsidR="00A55A09" w:rsidRPr="00554545">
        <w:rPr>
          <w:b/>
          <w:bCs/>
        </w:rPr>
        <w:t>)</w:t>
      </w:r>
      <w:r w:rsidRPr="00554545">
        <w:rPr>
          <w:b/>
          <w:bCs/>
        </w:rPr>
        <w:t xml:space="preserve">. </w:t>
      </w:r>
      <w:r w:rsidR="002416ED" w:rsidRPr="00554545">
        <w:rPr>
          <w:b/>
          <w:bCs/>
        </w:rPr>
        <w:t>Why do you think that teaching is a good career for an Aboriginal person?</w:t>
      </w:r>
    </w:p>
    <w:p w14:paraId="4A5BBA4F" w14:textId="735E2CDE" w:rsidR="00745235" w:rsidRPr="000A1F79" w:rsidRDefault="00BA0299" w:rsidP="007F1EAC">
      <w:r w:rsidRPr="000A1F79">
        <w:t>Five participants c</w:t>
      </w:r>
      <w:r w:rsidR="005A2674" w:rsidRPr="000A1F79">
        <w:t>hose to write their own answer</w:t>
      </w:r>
      <w:r w:rsidR="00583991" w:rsidRPr="000A1F79">
        <w:t xml:space="preserve"> to </w:t>
      </w:r>
      <w:r w:rsidR="004000E2" w:rsidRPr="000A1F79">
        <w:t>Question</w:t>
      </w:r>
      <w:r w:rsidR="00583991" w:rsidRPr="000A1F79">
        <w:t xml:space="preserve"> 6.</w:t>
      </w:r>
      <w:r w:rsidR="00FC72D0" w:rsidRPr="000A1F79">
        <w:t xml:space="preserve"> This is what they said </w:t>
      </w:r>
      <w:r w:rsidR="006D74F7" w:rsidRPr="000A1F79">
        <w:t>about why teaching is a good career for an Aboriginal person</w:t>
      </w:r>
      <w:r w:rsidR="004000E2" w:rsidRPr="000A1F79">
        <w:t>:</w:t>
      </w:r>
    </w:p>
    <w:p w14:paraId="7ED11D7B" w14:textId="446CA640" w:rsidR="00C872DC" w:rsidRPr="00554545" w:rsidRDefault="00315869" w:rsidP="00554545">
      <w:pPr>
        <w:pStyle w:val="ListParagraph"/>
        <w:numPr>
          <w:ilvl w:val="0"/>
          <w:numId w:val="58"/>
        </w:numPr>
      </w:pPr>
      <w:r>
        <w:t>“</w:t>
      </w:r>
      <w:r w:rsidR="00C872DC" w:rsidRPr="00554545">
        <w:t>Aboriginal people can fight against the negative views about Aboriginal people.</w:t>
      </w:r>
      <w:r>
        <w:t>”</w:t>
      </w:r>
    </w:p>
    <w:p w14:paraId="20F29A92" w14:textId="314EAB53" w:rsidR="00D345F6" w:rsidRPr="00554545" w:rsidRDefault="00315869" w:rsidP="00554545">
      <w:pPr>
        <w:pStyle w:val="ListParagraph"/>
        <w:numPr>
          <w:ilvl w:val="0"/>
          <w:numId w:val="58"/>
        </w:numPr>
      </w:pPr>
      <w:r>
        <w:t>“</w:t>
      </w:r>
      <w:r w:rsidR="00D345F6" w:rsidRPr="00554545">
        <w:t xml:space="preserve">As an elder </w:t>
      </w:r>
      <w:r w:rsidR="00DF519F">
        <w:t xml:space="preserve">[sic] </w:t>
      </w:r>
      <w:r w:rsidR="00D345F6" w:rsidRPr="00554545">
        <w:t>and professional in another area of expertise I can bring my experience in industry and travel (including life experience) into the classroom. It also helps to have a chemist teaching science when there are so many teachers that are teaching outside their field. This helps build rapport and build excitement for the teacher and that flows through to the students and inspires interest in science.</w:t>
      </w:r>
      <w:r>
        <w:t>”</w:t>
      </w:r>
    </w:p>
    <w:p w14:paraId="2171687C" w14:textId="6EC06038" w:rsidR="003A67EF" w:rsidRPr="00554545" w:rsidRDefault="00315869" w:rsidP="00554545">
      <w:pPr>
        <w:pStyle w:val="ListParagraph"/>
        <w:numPr>
          <w:ilvl w:val="0"/>
          <w:numId w:val="58"/>
        </w:numPr>
      </w:pPr>
      <w:r>
        <w:t>“</w:t>
      </w:r>
      <w:r w:rsidR="00627CB3" w:rsidRPr="00554545">
        <w:t>Role model for girls on country</w:t>
      </w:r>
      <w:r w:rsidR="003819B4" w:rsidRPr="00554545">
        <w:t xml:space="preserve"> and to combat racism.</w:t>
      </w:r>
      <w:r>
        <w:t>”</w:t>
      </w:r>
    </w:p>
    <w:p w14:paraId="488A1B13" w14:textId="037E4C67" w:rsidR="00DA06D2" w:rsidRPr="00554545" w:rsidRDefault="00315869" w:rsidP="00554545">
      <w:pPr>
        <w:pStyle w:val="ListParagraph"/>
        <w:numPr>
          <w:ilvl w:val="0"/>
          <w:numId w:val="58"/>
        </w:numPr>
      </w:pPr>
      <w:r>
        <w:lastRenderedPageBreak/>
        <w:t>“</w:t>
      </w:r>
      <w:r w:rsidR="00FE05D6" w:rsidRPr="00554545">
        <w:t xml:space="preserve">I believe that providing Aboriginal students with a sense of </w:t>
      </w:r>
      <w:r w:rsidR="00DC346F" w:rsidRPr="00554545">
        <w:t>belonging</w:t>
      </w:r>
      <w:r w:rsidR="00FE05D6" w:rsidRPr="00554545">
        <w:t xml:space="preserve"> is </w:t>
      </w:r>
      <w:r w:rsidR="00DC346F" w:rsidRPr="00554545">
        <w:t>very</w:t>
      </w:r>
      <w:r w:rsidR="00FE05D6" w:rsidRPr="00554545">
        <w:t xml:space="preserve"> important.</w:t>
      </w:r>
      <w:r>
        <w:t>”</w:t>
      </w:r>
    </w:p>
    <w:p w14:paraId="368461B2" w14:textId="164608B8" w:rsidR="009C412E" w:rsidRPr="00554545" w:rsidRDefault="00315869" w:rsidP="00554545">
      <w:pPr>
        <w:pStyle w:val="ListParagraph"/>
        <w:numPr>
          <w:ilvl w:val="0"/>
          <w:numId w:val="58"/>
        </w:numPr>
      </w:pPr>
      <w:r>
        <w:t>“</w:t>
      </w:r>
      <w:r w:rsidR="00814B75" w:rsidRPr="00554545">
        <w:t>Aboriginal students need more role models and then there'll be a ripple effect to teach children. Teaching pays for a good living with economic security. It means that I can be in control of my life.</w:t>
      </w:r>
      <w:r>
        <w:t>”</w:t>
      </w:r>
    </w:p>
    <w:p w14:paraId="162589D9" w14:textId="77777777" w:rsidR="0040740C" w:rsidRPr="00554545" w:rsidRDefault="0040740C" w:rsidP="0040740C">
      <w:pPr>
        <w:rPr>
          <w:b/>
          <w:bCs/>
        </w:rPr>
      </w:pPr>
      <w:r w:rsidRPr="00554545">
        <w:rPr>
          <w:b/>
          <w:bCs/>
        </w:rPr>
        <w:t>Q7. What do you enjoy most about being a teacher?</w:t>
      </w:r>
    </w:p>
    <w:p w14:paraId="2A0383B7" w14:textId="6A8D19AF" w:rsidR="008B6B52" w:rsidRPr="000A1F79" w:rsidRDefault="008B6B52" w:rsidP="008B6B52">
      <w:pPr>
        <w:pStyle w:val="Caption"/>
        <w:keepNext/>
      </w:pPr>
      <w:bookmarkStart w:id="171" w:name="_Toc202953004"/>
      <w:bookmarkStart w:id="172" w:name="_Toc202953367"/>
      <w:r w:rsidRPr="000A1F79">
        <w:t>Table 17: Teach</w:t>
      </w:r>
      <w:r w:rsidR="00524616" w:rsidRPr="000A1F79">
        <w:t>ing</w:t>
      </w:r>
      <w:r w:rsidRPr="000A1F79">
        <w:t xml:space="preserve"> benefits</w:t>
      </w:r>
      <w:bookmarkEnd w:id="171"/>
      <w:bookmarkEnd w:id="172"/>
    </w:p>
    <w:tbl>
      <w:tblPr>
        <w:tblStyle w:val="TableGrid"/>
        <w:tblW w:w="0" w:type="auto"/>
        <w:tblLook w:val="04A0" w:firstRow="1" w:lastRow="0" w:firstColumn="1" w:lastColumn="0" w:noHBand="0" w:noVBand="1"/>
      </w:tblPr>
      <w:tblGrid>
        <w:gridCol w:w="6374"/>
        <w:gridCol w:w="2642"/>
      </w:tblGrid>
      <w:tr w:rsidR="006D38A0" w:rsidRPr="007F3E4B" w14:paraId="6DE1976A" w14:textId="77777777" w:rsidTr="00554545">
        <w:tc>
          <w:tcPr>
            <w:tcW w:w="6374" w:type="dxa"/>
            <w:shd w:val="clear" w:color="auto" w:fill="78DED9" w:themeFill="accent1"/>
          </w:tcPr>
          <w:p w14:paraId="0E9CC8FC" w14:textId="4A284B57" w:rsidR="006D38A0" w:rsidRPr="007F3E4B" w:rsidRDefault="00086210" w:rsidP="007F466F">
            <w:pPr>
              <w:pStyle w:val="TOCHeading"/>
              <w:rPr>
                <w:sz w:val="20"/>
                <w:szCs w:val="20"/>
              </w:rPr>
            </w:pPr>
            <w:r w:rsidRPr="007F3E4B">
              <w:rPr>
                <w:sz w:val="20"/>
                <w:szCs w:val="20"/>
              </w:rPr>
              <w:t>E</w:t>
            </w:r>
            <w:r w:rsidR="002F5830" w:rsidRPr="007F3E4B">
              <w:rPr>
                <w:sz w:val="20"/>
                <w:szCs w:val="20"/>
              </w:rPr>
              <w:t xml:space="preserve">njoy </w:t>
            </w:r>
            <w:r w:rsidRPr="007F3E4B">
              <w:rPr>
                <w:sz w:val="20"/>
                <w:szCs w:val="20"/>
              </w:rPr>
              <w:t xml:space="preserve">most </w:t>
            </w:r>
            <w:r w:rsidR="002F5830" w:rsidRPr="007F3E4B">
              <w:rPr>
                <w:sz w:val="20"/>
                <w:szCs w:val="20"/>
              </w:rPr>
              <w:t>about being a teacher</w:t>
            </w:r>
          </w:p>
        </w:tc>
        <w:tc>
          <w:tcPr>
            <w:tcW w:w="2642" w:type="dxa"/>
            <w:shd w:val="clear" w:color="auto" w:fill="78DED9" w:themeFill="accent1"/>
          </w:tcPr>
          <w:p w14:paraId="2FD7338E" w14:textId="193C0ED6" w:rsidR="006D38A0" w:rsidRPr="007F3E4B" w:rsidRDefault="002F5830" w:rsidP="007F466F">
            <w:pPr>
              <w:pStyle w:val="TOCHeading"/>
              <w:rPr>
                <w:sz w:val="20"/>
                <w:szCs w:val="20"/>
              </w:rPr>
            </w:pPr>
            <w:r w:rsidRPr="007F3E4B">
              <w:rPr>
                <w:sz w:val="20"/>
                <w:szCs w:val="20"/>
              </w:rPr>
              <w:t>Number of responses</w:t>
            </w:r>
          </w:p>
        </w:tc>
      </w:tr>
      <w:tr w:rsidR="006D38A0" w:rsidRPr="007F3E4B" w14:paraId="48596F93" w14:textId="77777777" w:rsidTr="00554545">
        <w:tc>
          <w:tcPr>
            <w:tcW w:w="6374" w:type="dxa"/>
          </w:tcPr>
          <w:p w14:paraId="027AACA1" w14:textId="7DEA0CD3" w:rsidR="006D38A0" w:rsidRPr="007F3E4B" w:rsidRDefault="00695C92" w:rsidP="007F466F">
            <w:pPr>
              <w:pStyle w:val="TableParagraph"/>
              <w:rPr>
                <w:sz w:val="20"/>
                <w:szCs w:val="20"/>
              </w:rPr>
            </w:pPr>
            <w:r w:rsidRPr="007F3E4B">
              <w:rPr>
                <w:sz w:val="20"/>
                <w:szCs w:val="20"/>
              </w:rPr>
              <w:t>Work</w:t>
            </w:r>
            <w:r w:rsidR="00DC346F" w:rsidRPr="007F3E4B">
              <w:rPr>
                <w:sz w:val="20"/>
                <w:szCs w:val="20"/>
              </w:rPr>
              <w:t>ing</w:t>
            </w:r>
            <w:r w:rsidRPr="007F3E4B">
              <w:rPr>
                <w:sz w:val="20"/>
                <w:szCs w:val="20"/>
              </w:rPr>
              <w:t xml:space="preserve"> with</w:t>
            </w:r>
            <w:r w:rsidR="00426CCF" w:rsidRPr="007F3E4B">
              <w:rPr>
                <w:sz w:val="20"/>
                <w:szCs w:val="20"/>
              </w:rPr>
              <w:t>, supporting</w:t>
            </w:r>
            <w:r w:rsidR="00DC346F" w:rsidRPr="007F3E4B">
              <w:rPr>
                <w:sz w:val="20"/>
                <w:szCs w:val="20"/>
              </w:rPr>
              <w:t xml:space="preserve">, </w:t>
            </w:r>
            <w:r w:rsidR="00261199" w:rsidRPr="007F3E4B">
              <w:rPr>
                <w:sz w:val="20"/>
                <w:szCs w:val="20"/>
              </w:rPr>
              <w:t xml:space="preserve">and building relationships with </w:t>
            </w:r>
            <w:r w:rsidR="00426CCF" w:rsidRPr="007F3E4B">
              <w:rPr>
                <w:sz w:val="20"/>
                <w:szCs w:val="20"/>
              </w:rPr>
              <w:t>students</w:t>
            </w:r>
          </w:p>
        </w:tc>
        <w:tc>
          <w:tcPr>
            <w:tcW w:w="2642" w:type="dxa"/>
          </w:tcPr>
          <w:p w14:paraId="373D5E5A" w14:textId="59B03106" w:rsidR="006D38A0" w:rsidRPr="007F3E4B" w:rsidRDefault="00A47CB6" w:rsidP="007F466F">
            <w:pPr>
              <w:pStyle w:val="TableParagraph"/>
              <w:rPr>
                <w:sz w:val="20"/>
                <w:szCs w:val="20"/>
              </w:rPr>
            </w:pPr>
            <w:r w:rsidRPr="007F3E4B">
              <w:rPr>
                <w:sz w:val="20"/>
                <w:szCs w:val="20"/>
              </w:rPr>
              <w:t>7</w:t>
            </w:r>
          </w:p>
        </w:tc>
      </w:tr>
      <w:tr w:rsidR="006D38A0" w:rsidRPr="007F3E4B" w14:paraId="3E017BA2" w14:textId="77777777" w:rsidTr="00554545">
        <w:tc>
          <w:tcPr>
            <w:tcW w:w="6374" w:type="dxa"/>
          </w:tcPr>
          <w:p w14:paraId="2A1A32D2" w14:textId="0D61BE36" w:rsidR="006D38A0" w:rsidRPr="007F3E4B" w:rsidRDefault="00261199" w:rsidP="007F466F">
            <w:pPr>
              <w:pStyle w:val="TableParagraph"/>
              <w:rPr>
                <w:sz w:val="20"/>
                <w:szCs w:val="20"/>
              </w:rPr>
            </w:pPr>
            <w:r w:rsidRPr="007F3E4B">
              <w:rPr>
                <w:sz w:val="20"/>
                <w:szCs w:val="20"/>
              </w:rPr>
              <w:t>Love teaching</w:t>
            </w:r>
          </w:p>
        </w:tc>
        <w:tc>
          <w:tcPr>
            <w:tcW w:w="2642" w:type="dxa"/>
          </w:tcPr>
          <w:p w14:paraId="4A1C62A7" w14:textId="79CAC2EE" w:rsidR="006D38A0" w:rsidRPr="007F3E4B" w:rsidRDefault="00261199" w:rsidP="007F466F">
            <w:pPr>
              <w:pStyle w:val="TableParagraph"/>
              <w:rPr>
                <w:sz w:val="20"/>
                <w:szCs w:val="20"/>
              </w:rPr>
            </w:pPr>
            <w:r w:rsidRPr="007F3E4B">
              <w:rPr>
                <w:sz w:val="20"/>
                <w:szCs w:val="20"/>
              </w:rPr>
              <w:t>1</w:t>
            </w:r>
          </w:p>
        </w:tc>
      </w:tr>
      <w:tr w:rsidR="006D38A0" w:rsidRPr="007F3E4B" w14:paraId="7688E32D" w14:textId="77777777" w:rsidTr="00554545">
        <w:tc>
          <w:tcPr>
            <w:tcW w:w="6374" w:type="dxa"/>
          </w:tcPr>
          <w:p w14:paraId="59F0BCF5" w14:textId="03D1528A" w:rsidR="006D38A0" w:rsidRPr="007F3E4B" w:rsidRDefault="002A23BA" w:rsidP="007F466F">
            <w:pPr>
              <w:pStyle w:val="TableParagraph"/>
              <w:rPr>
                <w:sz w:val="20"/>
                <w:szCs w:val="20"/>
              </w:rPr>
            </w:pPr>
            <w:r w:rsidRPr="007F3E4B">
              <w:rPr>
                <w:sz w:val="20"/>
                <w:szCs w:val="20"/>
              </w:rPr>
              <w:t>Seeing student</w:t>
            </w:r>
            <w:r w:rsidR="0043055E" w:rsidRPr="007F3E4B">
              <w:rPr>
                <w:sz w:val="20"/>
                <w:szCs w:val="20"/>
              </w:rPr>
              <w:t>s learn</w:t>
            </w:r>
          </w:p>
        </w:tc>
        <w:tc>
          <w:tcPr>
            <w:tcW w:w="2642" w:type="dxa"/>
          </w:tcPr>
          <w:p w14:paraId="038DEB4F" w14:textId="0B48C560" w:rsidR="006D38A0" w:rsidRPr="007F3E4B" w:rsidRDefault="00A47CB6" w:rsidP="007F466F">
            <w:pPr>
              <w:pStyle w:val="TableParagraph"/>
              <w:rPr>
                <w:sz w:val="20"/>
                <w:szCs w:val="20"/>
              </w:rPr>
            </w:pPr>
            <w:r w:rsidRPr="007F3E4B">
              <w:rPr>
                <w:sz w:val="20"/>
                <w:szCs w:val="20"/>
              </w:rPr>
              <w:t>5</w:t>
            </w:r>
          </w:p>
        </w:tc>
      </w:tr>
      <w:tr w:rsidR="006D38A0" w:rsidRPr="007F3E4B" w14:paraId="6148A113" w14:textId="77777777" w:rsidTr="00554545">
        <w:tc>
          <w:tcPr>
            <w:tcW w:w="6374" w:type="dxa"/>
          </w:tcPr>
          <w:p w14:paraId="7C803F5D" w14:textId="7D0A9220" w:rsidR="006D38A0" w:rsidRPr="007F3E4B" w:rsidRDefault="0043055E" w:rsidP="007F466F">
            <w:pPr>
              <w:pStyle w:val="TableParagraph"/>
              <w:rPr>
                <w:sz w:val="20"/>
                <w:szCs w:val="20"/>
              </w:rPr>
            </w:pPr>
            <w:r w:rsidRPr="007F3E4B">
              <w:rPr>
                <w:sz w:val="20"/>
                <w:szCs w:val="20"/>
              </w:rPr>
              <w:t>Designing differentiated learning</w:t>
            </w:r>
          </w:p>
        </w:tc>
        <w:tc>
          <w:tcPr>
            <w:tcW w:w="2642" w:type="dxa"/>
          </w:tcPr>
          <w:p w14:paraId="5F0BC31A" w14:textId="7E160E41" w:rsidR="006D38A0" w:rsidRPr="007F3E4B" w:rsidRDefault="00C20735" w:rsidP="007F466F">
            <w:pPr>
              <w:pStyle w:val="TableParagraph"/>
              <w:rPr>
                <w:sz w:val="20"/>
                <w:szCs w:val="20"/>
              </w:rPr>
            </w:pPr>
            <w:r w:rsidRPr="007F3E4B">
              <w:rPr>
                <w:sz w:val="20"/>
                <w:szCs w:val="20"/>
              </w:rPr>
              <w:t>2</w:t>
            </w:r>
          </w:p>
        </w:tc>
      </w:tr>
      <w:tr w:rsidR="006D38A0" w:rsidRPr="007F3E4B" w14:paraId="1719503A" w14:textId="77777777" w:rsidTr="00554545">
        <w:tc>
          <w:tcPr>
            <w:tcW w:w="6374" w:type="dxa"/>
          </w:tcPr>
          <w:p w14:paraId="3A582D92" w14:textId="17C2FD2A" w:rsidR="006D38A0" w:rsidRPr="007F3E4B" w:rsidRDefault="003C795A" w:rsidP="007F466F">
            <w:pPr>
              <w:pStyle w:val="TableParagraph"/>
              <w:rPr>
                <w:sz w:val="20"/>
                <w:szCs w:val="20"/>
              </w:rPr>
            </w:pPr>
            <w:r w:rsidRPr="007F3E4B">
              <w:rPr>
                <w:sz w:val="20"/>
                <w:szCs w:val="20"/>
              </w:rPr>
              <w:t>Connecting with families</w:t>
            </w:r>
          </w:p>
        </w:tc>
        <w:tc>
          <w:tcPr>
            <w:tcW w:w="2642" w:type="dxa"/>
          </w:tcPr>
          <w:p w14:paraId="63D90172" w14:textId="2E76ED6E" w:rsidR="006D38A0" w:rsidRPr="007F3E4B" w:rsidRDefault="003C795A" w:rsidP="007F466F">
            <w:pPr>
              <w:pStyle w:val="TableParagraph"/>
              <w:rPr>
                <w:sz w:val="20"/>
                <w:szCs w:val="20"/>
              </w:rPr>
            </w:pPr>
            <w:r w:rsidRPr="007F3E4B">
              <w:rPr>
                <w:sz w:val="20"/>
                <w:szCs w:val="20"/>
              </w:rPr>
              <w:t>1</w:t>
            </w:r>
          </w:p>
        </w:tc>
      </w:tr>
      <w:tr w:rsidR="003C795A" w:rsidRPr="007F3E4B" w14:paraId="6FC26B03" w14:textId="77777777" w:rsidTr="00554545">
        <w:tc>
          <w:tcPr>
            <w:tcW w:w="6374" w:type="dxa"/>
          </w:tcPr>
          <w:p w14:paraId="6E2671AE" w14:textId="54B66161" w:rsidR="003C795A" w:rsidRPr="007F3E4B" w:rsidRDefault="00101750" w:rsidP="007F466F">
            <w:pPr>
              <w:pStyle w:val="TableParagraph"/>
              <w:rPr>
                <w:sz w:val="20"/>
                <w:szCs w:val="20"/>
              </w:rPr>
            </w:pPr>
            <w:r w:rsidRPr="007F3E4B">
              <w:rPr>
                <w:sz w:val="20"/>
                <w:szCs w:val="20"/>
              </w:rPr>
              <w:t>Having school holidays to allow for family time</w:t>
            </w:r>
          </w:p>
        </w:tc>
        <w:tc>
          <w:tcPr>
            <w:tcW w:w="2642" w:type="dxa"/>
          </w:tcPr>
          <w:p w14:paraId="53E4133A" w14:textId="73C29882" w:rsidR="003C795A" w:rsidRPr="007F3E4B" w:rsidRDefault="00101750" w:rsidP="007F466F">
            <w:pPr>
              <w:pStyle w:val="TableParagraph"/>
              <w:rPr>
                <w:sz w:val="20"/>
                <w:szCs w:val="20"/>
              </w:rPr>
            </w:pPr>
            <w:r w:rsidRPr="007F3E4B">
              <w:rPr>
                <w:sz w:val="20"/>
                <w:szCs w:val="20"/>
              </w:rPr>
              <w:t>1</w:t>
            </w:r>
          </w:p>
        </w:tc>
      </w:tr>
      <w:tr w:rsidR="003C795A" w:rsidRPr="007F3E4B" w14:paraId="373D1ABA" w14:textId="77777777" w:rsidTr="00554545">
        <w:tc>
          <w:tcPr>
            <w:tcW w:w="6374" w:type="dxa"/>
          </w:tcPr>
          <w:p w14:paraId="0D9B6A3E" w14:textId="0F5590DF" w:rsidR="003C795A" w:rsidRPr="007F3E4B" w:rsidRDefault="00C20735" w:rsidP="007F466F">
            <w:pPr>
              <w:pStyle w:val="TableParagraph"/>
              <w:rPr>
                <w:sz w:val="20"/>
                <w:szCs w:val="20"/>
              </w:rPr>
            </w:pPr>
            <w:r w:rsidRPr="007F3E4B">
              <w:rPr>
                <w:sz w:val="20"/>
                <w:szCs w:val="20"/>
              </w:rPr>
              <w:t>Fun events</w:t>
            </w:r>
          </w:p>
        </w:tc>
        <w:tc>
          <w:tcPr>
            <w:tcW w:w="2642" w:type="dxa"/>
          </w:tcPr>
          <w:p w14:paraId="1E477AC2" w14:textId="60A37CF2" w:rsidR="003C795A" w:rsidRPr="007F3E4B" w:rsidRDefault="00C20735" w:rsidP="007F466F">
            <w:pPr>
              <w:pStyle w:val="TableParagraph"/>
              <w:rPr>
                <w:sz w:val="20"/>
                <w:szCs w:val="20"/>
              </w:rPr>
            </w:pPr>
            <w:r w:rsidRPr="007F3E4B">
              <w:rPr>
                <w:sz w:val="20"/>
                <w:szCs w:val="20"/>
              </w:rPr>
              <w:t>1</w:t>
            </w:r>
          </w:p>
        </w:tc>
      </w:tr>
      <w:tr w:rsidR="00C20735" w:rsidRPr="007F3E4B" w14:paraId="21684F74" w14:textId="77777777" w:rsidTr="00554545">
        <w:tc>
          <w:tcPr>
            <w:tcW w:w="6374" w:type="dxa"/>
          </w:tcPr>
          <w:p w14:paraId="513F8353" w14:textId="30461AD0" w:rsidR="00C20735" w:rsidRPr="007F3E4B" w:rsidRDefault="00C20735" w:rsidP="007F466F">
            <w:pPr>
              <w:pStyle w:val="TableParagraph"/>
              <w:rPr>
                <w:sz w:val="20"/>
                <w:szCs w:val="20"/>
              </w:rPr>
            </w:pPr>
            <w:r w:rsidRPr="007F3E4B">
              <w:rPr>
                <w:sz w:val="20"/>
                <w:szCs w:val="20"/>
              </w:rPr>
              <w:t>Supportive leadership</w:t>
            </w:r>
          </w:p>
        </w:tc>
        <w:tc>
          <w:tcPr>
            <w:tcW w:w="2642" w:type="dxa"/>
          </w:tcPr>
          <w:p w14:paraId="0C9DEBB6" w14:textId="11777EBF" w:rsidR="00C20735" w:rsidRPr="007F3E4B" w:rsidRDefault="00C20735" w:rsidP="007F466F">
            <w:pPr>
              <w:pStyle w:val="TableParagraph"/>
              <w:rPr>
                <w:sz w:val="20"/>
                <w:szCs w:val="20"/>
              </w:rPr>
            </w:pPr>
            <w:r w:rsidRPr="007F3E4B">
              <w:rPr>
                <w:sz w:val="20"/>
                <w:szCs w:val="20"/>
              </w:rPr>
              <w:t>1</w:t>
            </w:r>
          </w:p>
        </w:tc>
      </w:tr>
      <w:tr w:rsidR="00A47CB6" w:rsidRPr="007F3E4B" w14:paraId="75106658" w14:textId="77777777" w:rsidTr="00554545">
        <w:tc>
          <w:tcPr>
            <w:tcW w:w="6374" w:type="dxa"/>
          </w:tcPr>
          <w:p w14:paraId="625AE5AF" w14:textId="24928E89" w:rsidR="00A47CB6" w:rsidRPr="007F3E4B" w:rsidRDefault="00A55C4E" w:rsidP="007F466F">
            <w:pPr>
              <w:pStyle w:val="TableParagraph"/>
              <w:rPr>
                <w:sz w:val="20"/>
                <w:szCs w:val="20"/>
              </w:rPr>
            </w:pPr>
            <w:r w:rsidRPr="007F3E4B">
              <w:rPr>
                <w:sz w:val="20"/>
                <w:szCs w:val="20"/>
              </w:rPr>
              <w:t>Caring about s</w:t>
            </w:r>
            <w:r w:rsidR="00A47CB6" w:rsidRPr="007F3E4B">
              <w:rPr>
                <w:sz w:val="20"/>
                <w:szCs w:val="20"/>
              </w:rPr>
              <w:t xml:space="preserve">tudent </w:t>
            </w:r>
            <w:r w:rsidRPr="007F3E4B">
              <w:rPr>
                <w:sz w:val="20"/>
                <w:szCs w:val="20"/>
              </w:rPr>
              <w:t>w</w:t>
            </w:r>
            <w:r w:rsidR="00A47CB6" w:rsidRPr="007F3E4B">
              <w:rPr>
                <w:sz w:val="20"/>
                <w:szCs w:val="20"/>
              </w:rPr>
              <w:t>ellbeing</w:t>
            </w:r>
          </w:p>
        </w:tc>
        <w:tc>
          <w:tcPr>
            <w:tcW w:w="2642" w:type="dxa"/>
          </w:tcPr>
          <w:p w14:paraId="542A47C6" w14:textId="544940F6" w:rsidR="00A47CB6" w:rsidRPr="007F3E4B" w:rsidRDefault="00A47CB6" w:rsidP="007F466F">
            <w:pPr>
              <w:pStyle w:val="TableParagraph"/>
              <w:rPr>
                <w:sz w:val="20"/>
                <w:szCs w:val="20"/>
              </w:rPr>
            </w:pPr>
            <w:r w:rsidRPr="007F3E4B">
              <w:rPr>
                <w:sz w:val="20"/>
                <w:szCs w:val="20"/>
              </w:rPr>
              <w:t>1</w:t>
            </w:r>
          </w:p>
        </w:tc>
      </w:tr>
      <w:tr w:rsidR="00A55C4E" w:rsidRPr="007F3E4B" w14:paraId="468DBAEE" w14:textId="77777777" w:rsidTr="00554545">
        <w:tc>
          <w:tcPr>
            <w:tcW w:w="6374" w:type="dxa"/>
          </w:tcPr>
          <w:p w14:paraId="3E042CD7" w14:textId="363692FB" w:rsidR="00A55C4E" w:rsidRPr="007F3E4B" w:rsidRDefault="00973D5A" w:rsidP="007F466F">
            <w:pPr>
              <w:pStyle w:val="TableParagraph"/>
              <w:rPr>
                <w:sz w:val="20"/>
                <w:szCs w:val="20"/>
              </w:rPr>
            </w:pPr>
            <w:r w:rsidRPr="007F3E4B">
              <w:rPr>
                <w:sz w:val="20"/>
                <w:szCs w:val="20"/>
              </w:rPr>
              <w:t xml:space="preserve">The aspect of </w:t>
            </w:r>
            <w:r w:rsidR="00DC346F" w:rsidRPr="007F3E4B">
              <w:rPr>
                <w:sz w:val="20"/>
                <w:szCs w:val="20"/>
              </w:rPr>
              <w:t>“</w:t>
            </w:r>
            <w:r w:rsidRPr="007F3E4B">
              <w:rPr>
                <w:sz w:val="20"/>
                <w:szCs w:val="20"/>
              </w:rPr>
              <w:t>giving</w:t>
            </w:r>
            <w:r w:rsidR="00DC346F" w:rsidRPr="007F3E4B">
              <w:rPr>
                <w:sz w:val="20"/>
                <w:szCs w:val="20"/>
              </w:rPr>
              <w:t>”</w:t>
            </w:r>
          </w:p>
        </w:tc>
        <w:tc>
          <w:tcPr>
            <w:tcW w:w="2642" w:type="dxa"/>
          </w:tcPr>
          <w:p w14:paraId="41391955" w14:textId="332D5533" w:rsidR="00A55C4E" w:rsidRPr="007F3E4B" w:rsidRDefault="00973D5A" w:rsidP="007F466F">
            <w:pPr>
              <w:pStyle w:val="TableParagraph"/>
              <w:rPr>
                <w:sz w:val="20"/>
                <w:szCs w:val="20"/>
              </w:rPr>
            </w:pPr>
            <w:r w:rsidRPr="007F3E4B">
              <w:rPr>
                <w:sz w:val="20"/>
                <w:szCs w:val="20"/>
              </w:rPr>
              <w:t>1</w:t>
            </w:r>
          </w:p>
        </w:tc>
      </w:tr>
    </w:tbl>
    <w:p w14:paraId="15FA9E26" w14:textId="77777777" w:rsidR="002B3E32" w:rsidRPr="000A1F79" w:rsidRDefault="002B3E32" w:rsidP="0040740C"/>
    <w:p w14:paraId="2B7CED10" w14:textId="4CA66CA1" w:rsidR="006D38A0" w:rsidRPr="000A1F79" w:rsidRDefault="002B3E32" w:rsidP="0040740C">
      <w:r w:rsidRPr="000A1F79">
        <w:t xml:space="preserve">Without a doubt, what </w:t>
      </w:r>
      <w:r w:rsidR="00732951" w:rsidRPr="000A1F79">
        <w:t xml:space="preserve">the </w:t>
      </w:r>
      <w:r w:rsidRPr="000A1F79">
        <w:t>teachers enjoy</w:t>
      </w:r>
      <w:r w:rsidR="00732951" w:rsidRPr="000A1F79">
        <w:t>ed</w:t>
      </w:r>
      <w:r w:rsidRPr="000A1F79">
        <w:t xml:space="preserve"> most about teaching </w:t>
      </w:r>
      <w:r w:rsidR="00732951" w:rsidRPr="000A1F79">
        <w:t>was</w:t>
      </w:r>
      <w:r w:rsidRPr="000A1F79">
        <w:t xml:space="preserve"> </w:t>
      </w:r>
      <w:r w:rsidR="00240074" w:rsidRPr="000A1F79">
        <w:t>the students</w:t>
      </w:r>
      <w:r w:rsidR="00315869">
        <w:t>—</w:t>
      </w:r>
      <w:r w:rsidR="00240074" w:rsidRPr="000A1F79">
        <w:t>engaging with them and helping them to learn and grow.</w:t>
      </w:r>
      <w:r w:rsidR="00B30340" w:rsidRPr="000A1F79">
        <w:t xml:space="preserve"> </w:t>
      </w:r>
      <w:r w:rsidR="00DC346F" w:rsidRPr="000A1F79">
        <w:t>Seeing</w:t>
      </w:r>
      <w:r w:rsidR="00B30340" w:rsidRPr="000A1F79">
        <w:t xml:space="preserve"> the reactions of students when </w:t>
      </w:r>
      <w:r w:rsidR="00DC346F" w:rsidRPr="000A1F79">
        <w:t>they</w:t>
      </w:r>
      <w:r w:rsidR="00D13089" w:rsidRPr="000A1F79">
        <w:t xml:space="preserve"> understand something for the first time is extremely rewarding</w:t>
      </w:r>
      <w:r w:rsidR="00732951" w:rsidRPr="000A1F79">
        <w:t>, and these t</w:t>
      </w:r>
      <w:r w:rsidR="0022752A" w:rsidRPr="000A1F79">
        <w:t>eachers felt strongly about this.</w:t>
      </w:r>
    </w:p>
    <w:p w14:paraId="39260BEB" w14:textId="77777777" w:rsidR="0040740C" w:rsidRPr="00554545" w:rsidRDefault="0040740C" w:rsidP="0040740C">
      <w:pPr>
        <w:rPr>
          <w:b/>
          <w:bCs/>
        </w:rPr>
      </w:pPr>
      <w:r w:rsidRPr="00554545">
        <w:rPr>
          <w:b/>
          <w:bCs/>
        </w:rPr>
        <w:t>Q8. What is not be so good about being a teacher?</w:t>
      </w:r>
    </w:p>
    <w:p w14:paraId="074B514A" w14:textId="05EC886F" w:rsidR="008B6B52" w:rsidRPr="000A1F79" w:rsidRDefault="008B6B52" w:rsidP="008B6B52">
      <w:pPr>
        <w:pStyle w:val="Caption"/>
        <w:keepNext/>
      </w:pPr>
      <w:bookmarkStart w:id="173" w:name="_Toc202953005"/>
      <w:bookmarkStart w:id="174" w:name="_Toc202953368"/>
      <w:r w:rsidRPr="000A1F79">
        <w:t>Table 18: Teaching drawbacks</w:t>
      </w:r>
      <w:bookmarkEnd w:id="173"/>
      <w:bookmarkEnd w:id="174"/>
    </w:p>
    <w:tbl>
      <w:tblPr>
        <w:tblStyle w:val="TableGrid"/>
        <w:tblW w:w="0" w:type="auto"/>
        <w:tblLook w:val="04A0" w:firstRow="1" w:lastRow="0" w:firstColumn="1" w:lastColumn="0" w:noHBand="0" w:noVBand="1"/>
      </w:tblPr>
      <w:tblGrid>
        <w:gridCol w:w="6374"/>
        <w:gridCol w:w="2642"/>
      </w:tblGrid>
      <w:tr w:rsidR="00357ADE" w:rsidRPr="007F3E4B" w14:paraId="6A260E95" w14:textId="77777777" w:rsidTr="00554545">
        <w:tc>
          <w:tcPr>
            <w:tcW w:w="6374" w:type="dxa"/>
            <w:shd w:val="clear" w:color="auto" w:fill="78DED9" w:themeFill="accent1"/>
          </w:tcPr>
          <w:p w14:paraId="31A52103" w14:textId="5F2533F7" w:rsidR="00357ADE" w:rsidRPr="007F3E4B" w:rsidRDefault="00357ADE" w:rsidP="007F466F">
            <w:pPr>
              <w:pStyle w:val="TOCHeading"/>
              <w:rPr>
                <w:rFonts w:cs="Arial"/>
                <w:sz w:val="20"/>
                <w:szCs w:val="20"/>
              </w:rPr>
            </w:pPr>
            <w:r w:rsidRPr="007F3E4B">
              <w:rPr>
                <w:rFonts w:cs="Arial"/>
                <w:sz w:val="20"/>
                <w:szCs w:val="20"/>
              </w:rPr>
              <w:t xml:space="preserve">Not so </w:t>
            </w:r>
            <w:r w:rsidR="005E3E60" w:rsidRPr="007F3E4B">
              <w:rPr>
                <w:rFonts w:cs="Arial"/>
                <w:sz w:val="20"/>
                <w:szCs w:val="20"/>
              </w:rPr>
              <w:t xml:space="preserve">good </w:t>
            </w:r>
            <w:r w:rsidR="00DC31FD" w:rsidRPr="007F3E4B">
              <w:rPr>
                <w:rFonts w:cs="Arial"/>
                <w:sz w:val="20"/>
                <w:szCs w:val="20"/>
              </w:rPr>
              <w:t>about</w:t>
            </w:r>
            <w:r w:rsidR="005E3E60" w:rsidRPr="007F3E4B">
              <w:rPr>
                <w:rFonts w:cs="Arial"/>
                <w:sz w:val="20"/>
                <w:szCs w:val="20"/>
              </w:rPr>
              <w:t xml:space="preserve"> </w:t>
            </w:r>
            <w:r w:rsidR="00647AC5" w:rsidRPr="007F3E4B">
              <w:rPr>
                <w:rFonts w:cs="Arial"/>
                <w:sz w:val="20"/>
                <w:szCs w:val="20"/>
              </w:rPr>
              <w:t>being a teacher</w:t>
            </w:r>
          </w:p>
        </w:tc>
        <w:tc>
          <w:tcPr>
            <w:tcW w:w="2642" w:type="dxa"/>
            <w:shd w:val="clear" w:color="auto" w:fill="78DED9" w:themeFill="accent1"/>
          </w:tcPr>
          <w:p w14:paraId="26F04223" w14:textId="6CD671CE" w:rsidR="00357ADE" w:rsidRPr="007F3E4B" w:rsidRDefault="00647AC5" w:rsidP="007F466F">
            <w:pPr>
              <w:pStyle w:val="TOCHeading"/>
              <w:rPr>
                <w:rFonts w:cs="Arial"/>
                <w:sz w:val="20"/>
                <w:szCs w:val="20"/>
              </w:rPr>
            </w:pPr>
            <w:r w:rsidRPr="007F3E4B">
              <w:rPr>
                <w:rFonts w:cs="Arial"/>
                <w:sz w:val="20"/>
                <w:szCs w:val="20"/>
              </w:rPr>
              <w:t>Number of responses</w:t>
            </w:r>
          </w:p>
        </w:tc>
      </w:tr>
      <w:tr w:rsidR="00357ADE" w:rsidRPr="007F3E4B" w14:paraId="6BA7EDA0" w14:textId="77777777" w:rsidTr="00554545">
        <w:tc>
          <w:tcPr>
            <w:tcW w:w="6374" w:type="dxa"/>
          </w:tcPr>
          <w:p w14:paraId="510A4A1D" w14:textId="52F91A4F" w:rsidR="00357ADE" w:rsidRPr="007F3E4B" w:rsidRDefault="00033572" w:rsidP="00A17F85">
            <w:pPr>
              <w:pStyle w:val="TableParagraph"/>
              <w:rPr>
                <w:rFonts w:cs="Arial"/>
                <w:sz w:val="20"/>
                <w:szCs w:val="20"/>
              </w:rPr>
            </w:pPr>
            <w:r w:rsidRPr="007F3E4B">
              <w:rPr>
                <w:rFonts w:cs="Arial"/>
                <w:sz w:val="20"/>
                <w:szCs w:val="20"/>
              </w:rPr>
              <w:t>Work demands on your time</w:t>
            </w:r>
            <w:r w:rsidR="00907D8F" w:rsidRPr="007F3E4B">
              <w:rPr>
                <w:rFonts w:cs="Arial"/>
                <w:sz w:val="20"/>
                <w:szCs w:val="20"/>
              </w:rPr>
              <w:t>, meetings</w:t>
            </w:r>
          </w:p>
        </w:tc>
        <w:tc>
          <w:tcPr>
            <w:tcW w:w="2642" w:type="dxa"/>
          </w:tcPr>
          <w:p w14:paraId="12CA082A" w14:textId="370D09D1" w:rsidR="00357ADE" w:rsidRPr="007F3E4B" w:rsidRDefault="006978F6" w:rsidP="00A17F85">
            <w:pPr>
              <w:pStyle w:val="TableParagraph"/>
              <w:rPr>
                <w:rFonts w:cs="Arial"/>
                <w:sz w:val="20"/>
                <w:szCs w:val="20"/>
              </w:rPr>
            </w:pPr>
            <w:r w:rsidRPr="007F3E4B">
              <w:rPr>
                <w:rFonts w:cs="Arial"/>
                <w:sz w:val="20"/>
                <w:szCs w:val="20"/>
              </w:rPr>
              <w:t>6</w:t>
            </w:r>
          </w:p>
        </w:tc>
      </w:tr>
      <w:tr w:rsidR="00357ADE" w:rsidRPr="007F3E4B" w14:paraId="491E2FAB" w14:textId="77777777" w:rsidTr="00554545">
        <w:tc>
          <w:tcPr>
            <w:tcW w:w="6374" w:type="dxa"/>
          </w:tcPr>
          <w:p w14:paraId="24540013" w14:textId="0BFECB21" w:rsidR="00357ADE" w:rsidRPr="007F3E4B" w:rsidRDefault="00641644" w:rsidP="00A17F85">
            <w:pPr>
              <w:pStyle w:val="TableParagraph"/>
              <w:rPr>
                <w:rFonts w:cs="Arial"/>
                <w:sz w:val="20"/>
                <w:szCs w:val="20"/>
              </w:rPr>
            </w:pPr>
            <w:r w:rsidRPr="007F3E4B">
              <w:rPr>
                <w:rFonts w:cs="Arial"/>
                <w:sz w:val="20"/>
                <w:szCs w:val="20"/>
              </w:rPr>
              <w:t>Administration</w:t>
            </w:r>
            <w:r w:rsidR="004A5488" w:rsidRPr="007F3E4B">
              <w:rPr>
                <w:rFonts w:cs="Arial"/>
                <w:sz w:val="20"/>
                <w:szCs w:val="20"/>
              </w:rPr>
              <w:t xml:space="preserve"> </w:t>
            </w:r>
            <w:r w:rsidR="00DC346F" w:rsidRPr="007F3E4B">
              <w:rPr>
                <w:rFonts w:cs="Arial"/>
                <w:sz w:val="20"/>
                <w:szCs w:val="20"/>
              </w:rPr>
              <w:t>–</w:t>
            </w:r>
            <w:r w:rsidR="004A5488" w:rsidRPr="007F3E4B">
              <w:rPr>
                <w:rFonts w:cs="Arial"/>
                <w:sz w:val="20"/>
                <w:szCs w:val="20"/>
              </w:rPr>
              <w:t xml:space="preserve"> paperwork and compliance</w:t>
            </w:r>
          </w:p>
        </w:tc>
        <w:tc>
          <w:tcPr>
            <w:tcW w:w="2642" w:type="dxa"/>
          </w:tcPr>
          <w:p w14:paraId="45939093" w14:textId="790B7F67" w:rsidR="00357ADE" w:rsidRPr="007F3E4B" w:rsidRDefault="006D7109" w:rsidP="00A17F85">
            <w:pPr>
              <w:pStyle w:val="TableParagraph"/>
              <w:rPr>
                <w:rFonts w:cs="Arial"/>
                <w:sz w:val="20"/>
                <w:szCs w:val="20"/>
              </w:rPr>
            </w:pPr>
            <w:r w:rsidRPr="007F3E4B">
              <w:rPr>
                <w:rFonts w:cs="Arial"/>
                <w:sz w:val="20"/>
                <w:szCs w:val="20"/>
              </w:rPr>
              <w:t>1</w:t>
            </w:r>
          </w:p>
        </w:tc>
      </w:tr>
      <w:tr w:rsidR="00357ADE" w:rsidRPr="007F3E4B" w14:paraId="13140D8E" w14:textId="77777777" w:rsidTr="00554545">
        <w:tc>
          <w:tcPr>
            <w:tcW w:w="6374" w:type="dxa"/>
          </w:tcPr>
          <w:p w14:paraId="26178BEA" w14:textId="1D5A924E" w:rsidR="00357ADE" w:rsidRPr="007F3E4B" w:rsidRDefault="004A5488" w:rsidP="00A17F85">
            <w:pPr>
              <w:pStyle w:val="TableParagraph"/>
              <w:rPr>
                <w:rFonts w:cs="Arial"/>
                <w:sz w:val="20"/>
                <w:szCs w:val="20"/>
              </w:rPr>
            </w:pPr>
            <w:r w:rsidRPr="007F3E4B">
              <w:rPr>
                <w:rFonts w:cs="Arial"/>
                <w:sz w:val="20"/>
                <w:szCs w:val="20"/>
              </w:rPr>
              <w:t>Feeling out of place</w:t>
            </w:r>
            <w:r w:rsidR="000E046D" w:rsidRPr="007F3E4B">
              <w:rPr>
                <w:rFonts w:cs="Arial"/>
                <w:sz w:val="20"/>
                <w:szCs w:val="20"/>
              </w:rPr>
              <w:t>, difficult colleagues and parents</w:t>
            </w:r>
          </w:p>
        </w:tc>
        <w:tc>
          <w:tcPr>
            <w:tcW w:w="2642" w:type="dxa"/>
          </w:tcPr>
          <w:p w14:paraId="705F4CD9" w14:textId="36AB70BD" w:rsidR="00357ADE" w:rsidRPr="007F3E4B" w:rsidRDefault="000E046D" w:rsidP="00A17F85">
            <w:pPr>
              <w:pStyle w:val="TableParagraph"/>
              <w:rPr>
                <w:rFonts w:cs="Arial"/>
                <w:sz w:val="20"/>
                <w:szCs w:val="20"/>
              </w:rPr>
            </w:pPr>
            <w:r w:rsidRPr="007F3E4B">
              <w:rPr>
                <w:rFonts w:cs="Arial"/>
                <w:sz w:val="20"/>
                <w:szCs w:val="20"/>
              </w:rPr>
              <w:t>1</w:t>
            </w:r>
          </w:p>
        </w:tc>
      </w:tr>
      <w:tr w:rsidR="00357ADE" w:rsidRPr="007F3E4B" w14:paraId="2A90DDF3" w14:textId="77777777" w:rsidTr="00554545">
        <w:tc>
          <w:tcPr>
            <w:tcW w:w="6374" w:type="dxa"/>
          </w:tcPr>
          <w:p w14:paraId="0358C9A5" w14:textId="4917F3C3" w:rsidR="00357ADE" w:rsidRPr="007F3E4B" w:rsidRDefault="000E046D" w:rsidP="00A17F85">
            <w:pPr>
              <w:pStyle w:val="TableParagraph"/>
              <w:rPr>
                <w:rFonts w:cs="Arial"/>
                <w:sz w:val="20"/>
                <w:szCs w:val="20"/>
              </w:rPr>
            </w:pPr>
            <w:r w:rsidRPr="007F3E4B">
              <w:rPr>
                <w:rFonts w:cs="Arial"/>
                <w:sz w:val="20"/>
                <w:szCs w:val="20"/>
              </w:rPr>
              <w:t>Racism</w:t>
            </w:r>
            <w:r w:rsidR="005E7E87" w:rsidRPr="007F3E4B">
              <w:rPr>
                <w:rFonts w:cs="Arial"/>
                <w:sz w:val="20"/>
                <w:szCs w:val="20"/>
              </w:rPr>
              <w:t xml:space="preserve"> – school and community</w:t>
            </w:r>
          </w:p>
        </w:tc>
        <w:tc>
          <w:tcPr>
            <w:tcW w:w="2642" w:type="dxa"/>
          </w:tcPr>
          <w:p w14:paraId="003C763E" w14:textId="0C6257DD" w:rsidR="00357ADE" w:rsidRPr="007F3E4B" w:rsidRDefault="006F5449" w:rsidP="00A17F85">
            <w:pPr>
              <w:pStyle w:val="TableParagraph"/>
              <w:rPr>
                <w:rFonts w:cs="Arial"/>
                <w:sz w:val="20"/>
                <w:szCs w:val="20"/>
              </w:rPr>
            </w:pPr>
            <w:r w:rsidRPr="007F3E4B">
              <w:rPr>
                <w:rFonts w:cs="Arial"/>
                <w:sz w:val="20"/>
                <w:szCs w:val="20"/>
              </w:rPr>
              <w:t>2</w:t>
            </w:r>
          </w:p>
        </w:tc>
      </w:tr>
      <w:tr w:rsidR="00357ADE" w:rsidRPr="007F3E4B" w14:paraId="02C9940C" w14:textId="77777777" w:rsidTr="00554545">
        <w:tc>
          <w:tcPr>
            <w:tcW w:w="6374" w:type="dxa"/>
          </w:tcPr>
          <w:p w14:paraId="129F7A50" w14:textId="05005487" w:rsidR="00357ADE" w:rsidRPr="007F3E4B" w:rsidRDefault="005E7E87" w:rsidP="00A17F85">
            <w:pPr>
              <w:pStyle w:val="TableParagraph"/>
              <w:rPr>
                <w:rFonts w:cs="Arial"/>
                <w:sz w:val="20"/>
                <w:szCs w:val="20"/>
              </w:rPr>
            </w:pPr>
            <w:r w:rsidRPr="007F3E4B">
              <w:rPr>
                <w:rFonts w:cs="Arial"/>
                <w:sz w:val="20"/>
                <w:szCs w:val="20"/>
              </w:rPr>
              <w:t>Tokenism</w:t>
            </w:r>
          </w:p>
        </w:tc>
        <w:tc>
          <w:tcPr>
            <w:tcW w:w="2642" w:type="dxa"/>
          </w:tcPr>
          <w:p w14:paraId="0B24186C" w14:textId="78B76B79" w:rsidR="00357ADE" w:rsidRPr="007F3E4B" w:rsidRDefault="005E7E87" w:rsidP="00A17F85">
            <w:pPr>
              <w:pStyle w:val="TableParagraph"/>
              <w:rPr>
                <w:rFonts w:cs="Arial"/>
                <w:sz w:val="20"/>
                <w:szCs w:val="20"/>
              </w:rPr>
            </w:pPr>
            <w:r w:rsidRPr="007F3E4B">
              <w:rPr>
                <w:rFonts w:cs="Arial"/>
                <w:sz w:val="20"/>
                <w:szCs w:val="20"/>
              </w:rPr>
              <w:t>1</w:t>
            </w:r>
          </w:p>
        </w:tc>
      </w:tr>
      <w:tr w:rsidR="005E7E87" w:rsidRPr="007F3E4B" w14:paraId="5D241500" w14:textId="77777777" w:rsidTr="00554545">
        <w:tc>
          <w:tcPr>
            <w:tcW w:w="6374" w:type="dxa"/>
          </w:tcPr>
          <w:p w14:paraId="6CD3ED23" w14:textId="09A204E7" w:rsidR="005E7E87" w:rsidRPr="007F3E4B" w:rsidRDefault="005E7E87" w:rsidP="00A17F85">
            <w:pPr>
              <w:pStyle w:val="TableParagraph"/>
              <w:rPr>
                <w:rFonts w:cs="Arial"/>
                <w:sz w:val="20"/>
                <w:szCs w:val="20"/>
              </w:rPr>
            </w:pPr>
            <w:r w:rsidRPr="007F3E4B">
              <w:rPr>
                <w:rFonts w:cs="Arial"/>
                <w:sz w:val="20"/>
                <w:szCs w:val="20"/>
              </w:rPr>
              <w:t>Having to protect your intellectual property</w:t>
            </w:r>
          </w:p>
        </w:tc>
        <w:tc>
          <w:tcPr>
            <w:tcW w:w="2642" w:type="dxa"/>
          </w:tcPr>
          <w:p w14:paraId="193D3B99" w14:textId="7385DD84" w:rsidR="005E7E87" w:rsidRPr="007F3E4B" w:rsidRDefault="005E7E87" w:rsidP="00A17F85">
            <w:pPr>
              <w:pStyle w:val="TableParagraph"/>
              <w:rPr>
                <w:rFonts w:cs="Arial"/>
                <w:sz w:val="20"/>
                <w:szCs w:val="20"/>
              </w:rPr>
            </w:pPr>
            <w:r w:rsidRPr="007F3E4B">
              <w:rPr>
                <w:rFonts w:cs="Arial"/>
                <w:sz w:val="20"/>
                <w:szCs w:val="20"/>
              </w:rPr>
              <w:t>1</w:t>
            </w:r>
          </w:p>
        </w:tc>
      </w:tr>
      <w:tr w:rsidR="005E7E87" w:rsidRPr="007F3E4B" w14:paraId="771916B7" w14:textId="77777777" w:rsidTr="00554545">
        <w:tc>
          <w:tcPr>
            <w:tcW w:w="6374" w:type="dxa"/>
          </w:tcPr>
          <w:p w14:paraId="1E76F147" w14:textId="25C8A6EB" w:rsidR="005E7E87" w:rsidRPr="007F3E4B" w:rsidRDefault="00DB6707" w:rsidP="00A17F85">
            <w:pPr>
              <w:pStyle w:val="TableParagraph"/>
              <w:rPr>
                <w:rFonts w:cs="Arial"/>
                <w:sz w:val="20"/>
                <w:szCs w:val="20"/>
              </w:rPr>
            </w:pPr>
            <w:r w:rsidRPr="007F3E4B">
              <w:rPr>
                <w:rFonts w:cs="Arial"/>
                <w:sz w:val="20"/>
                <w:szCs w:val="20"/>
              </w:rPr>
              <w:t>Cultural load</w:t>
            </w:r>
          </w:p>
        </w:tc>
        <w:tc>
          <w:tcPr>
            <w:tcW w:w="2642" w:type="dxa"/>
          </w:tcPr>
          <w:p w14:paraId="5412FA4C" w14:textId="712D7894" w:rsidR="005E7E87" w:rsidRPr="007F3E4B" w:rsidRDefault="006D7109" w:rsidP="00A17F85">
            <w:pPr>
              <w:pStyle w:val="TableParagraph"/>
              <w:rPr>
                <w:rFonts w:cs="Arial"/>
                <w:sz w:val="20"/>
                <w:szCs w:val="20"/>
              </w:rPr>
            </w:pPr>
            <w:r w:rsidRPr="007F3E4B">
              <w:rPr>
                <w:rFonts w:cs="Arial"/>
                <w:sz w:val="20"/>
                <w:szCs w:val="20"/>
              </w:rPr>
              <w:t>5</w:t>
            </w:r>
          </w:p>
        </w:tc>
      </w:tr>
      <w:tr w:rsidR="00DB6707" w:rsidRPr="007F3E4B" w14:paraId="24360072" w14:textId="77777777" w:rsidTr="00554545">
        <w:tc>
          <w:tcPr>
            <w:tcW w:w="6374" w:type="dxa"/>
          </w:tcPr>
          <w:p w14:paraId="2A0A817D" w14:textId="4657D9D7" w:rsidR="00DB6707" w:rsidRPr="007F3E4B" w:rsidRDefault="00DD225A" w:rsidP="00A17F85">
            <w:pPr>
              <w:pStyle w:val="TableParagraph"/>
              <w:rPr>
                <w:rFonts w:cs="Arial"/>
                <w:sz w:val="20"/>
                <w:szCs w:val="20"/>
              </w:rPr>
            </w:pPr>
            <w:r w:rsidRPr="007F3E4B">
              <w:rPr>
                <w:rFonts w:cs="Arial"/>
                <w:sz w:val="20"/>
                <w:szCs w:val="20"/>
              </w:rPr>
              <w:t>Keeping up to date</w:t>
            </w:r>
            <w:r w:rsidR="000752D4" w:rsidRPr="007F3E4B">
              <w:rPr>
                <w:rFonts w:cs="Arial"/>
                <w:sz w:val="20"/>
                <w:szCs w:val="20"/>
              </w:rPr>
              <w:t xml:space="preserve"> with programs and practice</w:t>
            </w:r>
          </w:p>
        </w:tc>
        <w:tc>
          <w:tcPr>
            <w:tcW w:w="2642" w:type="dxa"/>
          </w:tcPr>
          <w:p w14:paraId="701657DF" w14:textId="7B7C9719" w:rsidR="00DB6707" w:rsidRPr="007F3E4B" w:rsidRDefault="00DB6707" w:rsidP="00A17F85">
            <w:pPr>
              <w:pStyle w:val="TableParagraph"/>
              <w:rPr>
                <w:rFonts w:cs="Arial"/>
                <w:sz w:val="20"/>
                <w:szCs w:val="20"/>
              </w:rPr>
            </w:pPr>
            <w:r w:rsidRPr="007F3E4B">
              <w:rPr>
                <w:rFonts w:cs="Arial"/>
                <w:sz w:val="20"/>
                <w:szCs w:val="20"/>
              </w:rPr>
              <w:t>1</w:t>
            </w:r>
          </w:p>
        </w:tc>
      </w:tr>
      <w:tr w:rsidR="005E7E87" w:rsidRPr="007F3E4B" w14:paraId="2C1D6099" w14:textId="77777777" w:rsidTr="00554545">
        <w:tc>
          <w:tcPr>
            <w:tcW w:w="6374" w:type="dxa"/>
          </w:tcPr>
          <w:p w14:paraId="1D72A463" w14:textId="314FAD78" w:rsidR="005E7E87" w:rsidRPr="007F3E4B" w:rsidRDefault="004A568A" w:rsidP="00A17F85">
            <w:pPr>
              <w:pStyle w:val="TableParagraph"/>
              <w:rPr>
                <w:rFonts w:cs="Arial"/>
                <w:sz w:val="20"/>
                <w:szCs w:val="20"/>
              </w:rPr>
            </w:pPr>
            <w:r w:rsidRPr="007F3E4B">
              <w:rPr>
                <w:rFonts w:cs="Arial"/>
                <w:sz w:val="20"/>
                <w:szCs w:val="20"/>
              </w:rPr>
              <w:t xml:space="preserve">Substandard and </w:t>
            </w:r>
            <w:r w:rsidR="001332C8" w:rsidRPr="007F3E4B">
              <w:rPr>
                <w:rFonts w:cs="Arial"/>
                <w:sz w:val="20"/>
                <w:szCs w:val="20"/>
              </w:rPr>
              <w:t>burnt-out</w:t>
            </w:r>
            <w:r w:rsidRPr="007F3E4B">
              <w:rPr>
                <w:rFonts w:cs="Arial"/>
                <w:sz w:val="20"/>
                <w:szCs w:val="20"/>
              </w:rPr>
              <w:t xml:space="preserve"> teachers</w:t>
            </w:r>
          </w:p>
        </w:tc>
        <w:tc>
          <w:tcPr>
            <w:tcW w:w="2642" w:type="dxa"/>
          </w:tcPr>
          <w:p w14:paraId="52193544" w14:textId="4889CBF0" w:rsidR="005E7E87" w:rsidRPr="007F3E4B" w:rsidRDefault="00B65DEC" w:rsidP="00A17F85">
            <w:pPr>
              <w:pStyle w:val="TableParagraph"/>
              <w:rPr>
                <w:rFonts w:cs="Arial"/>
                <w:sz w:val="20"/>
                <w:szCs w:val="20"/>
              </w:rPr>
            </w:pPr>
            <w:r w:rsidRPr="007F3E4B">
              <w:rPr>
                <w:rFonts w:cs="Arial"/>
                <w:sz w:val="20"/>
                <w:szCs w:val="20"/>
              </w:rPr>
              <w:t>4</w:t>
            </w:r>
          </w:p>
        </w:tc>
      </w:tr>
      <w:tr w:rsidR="001332C8" w:rsidRPr="007F3E4B" w14:paraId="428D120F" w14:textId="77777777" w:rsidTr="00554545">
        <w:tc>
          <w:tcPr>
            <w:tcW w:w="6374" w:type="dxa"/>
          </w:tcPr>
          <w:p w14:paraId="3A273070" w14:textId="31BDBC6C" w:rsidR="001332C8" w:rsidRPr="007F3E4B" w:rsidRDefault="001332C8" w:rsidP="00A17F85">
            <w:pPr>
              <w:pStyle w:val="TableParagraph"/>
              <w:rPr>
                <w:rFonts w:cs="Arial"/>
                <w:sz w:val="20"/>
                <w:szCs w:val="20"/>
              </w:rPr>
            </w:pPr>
            <w:r w:rsidRPr="007F3E4B">
              <w:rPr>
                <w:rFonts w:cs="Arial"/>
                <w:sz w:val="20"/>
                <w:szCs w:val="20"/>
              </w:rPr>
              <w:t>The lack of new programs and innovation</w:t>
            </w:r>
          </w:p>
        </w:tc>
        <w:tc>
          <w:tcPr>
            <w:tcW w:w="2642" w:type="dxa"/>
          </w:tcPr>
          <w:p w14:paraId="0C7A153A" w14:textId="0A1B47D4" w:rsidR="001332C8" w:rsidRPr="007F3E4B" w:rsidRDefault="000A5E83" w:rsidP="00A17F85">
            <w:pPr>
              <w:pStyle w:val="TableParagraph"/>
              <w:rPr>
                <w:rFonts w:cs="Arial"/>
                <w:sz w:val="20"/>
                <w:szCs w:val="20"/>
              </w:rPr>
            </w:pPr>
            <w:r w:rsidRPr="007F3E4B">
              <w:rPr>
                <w:rFonts w:cs="Arial"/>
                <w:sz w:val="20"/>
                <w:szCs w:val="20"/>
              </w:rPr>
              <w:t>1</w:t>
            </w:r>
          </w:p>
        </w:tc>
      </w:tr>
      <w:tr w:rsidR="00702684" w:rsidRPr="007F3E4B" w14:paraId="5C57437A" w14:textId="77777777" w:rsidTr="00554545">
        <w:tc>
          <w:tcPr>
            <w:tcW w:w="6374" w:type="dxa"/>
          </w:tcPr>
          <w:p w14:paraId="037A059C" w14:textId="5B8778D3" w:rsidR="00702684" w:rsidRPr="007F3E4B" w:rsidRDefault="00702684" w:rsidP="00A17F85">
            <w:pPr>
              <w:pStyle w:val="TableParagraph"/>
              <w:rPr>
                <w:rFonts w:cs="Arial"/>
                <w:sz w:val="20"/>
                <w:szCs w:val="20"/>
              </w:rPr>
            </w:pPr>
            <w:r w:rsidRPr="007F3E4B">
              <w:rPr>
                <w:rFonts w:cs="Arial"/>
                <w:sz w:val="20"/>
                <w:szCs w:val="20"/>
              </w:rPr>
              <w:lastRenderedPageBreak/>
              <w:t>Low attendance</w:t>
            </w:r>
          </w:p>
        </w:tc>
        <w:tc>
          <w:tcPr>
            <w:tcW w:w="2642" w:type="dxa"/>
          </w:tcPr>
          <w:p w14:paraId="7B35DC74" w14:textId="77332E4F" w:rsidR="00702684" w:rsidRPr="007F3E4B" w:rsidRDefault="00702684" w:rsidP="00A17F85">
            <w:pPr>
              <w:pStyle w:val="TableParagraph"/>
              <w:rPr>
                <w:rFonts w:cs="Arial"/>
                <w:sz w:val="20"/>
                <w:szCs w:val="20"/>
              </w:rPr>
            </w:pPr>
            <w:r w:rsidRPr="007F3E4B">
              <w:rPr>
                <w:rFonts w:cs="Arial"/>
                <w:sz w:val="20"/>
                <w:szCs w:val="20"/>
              </w:rPr>
              <w:t>1</w:t>
            </w:r>
          </w:p>
        </w:tc>
      </w:tr>
      <w:tr w:rsidR="001332C8" w:rsidRPr="007F3E4B" w14:paraId="15DAA3FF" w14:textId="77777777" w:rsidTr="00554545">
        <w:tc>
          <w:tcPr>
            <w:tcW w:w="6374" w:type="dxa"/>
          </w:tcPr>
          <w:p w14:paraId="18700933" w14:textId="5AE4F037" w:rsidR="001332C8" w:rsidRPr="007F3E4B" w:rsidRDefault="000A5E83" w:rsidP="00A17F85">
            <w:pPr>
              <w:pStyle w:val="TableParagraph"/>
              <w:rPr>
                <w:rFonts w:cs="Arial"/>
                <w:sz w:val="20"/>
                <w:szCs w:val="20"/>
              </w:rPr>
            </w:pPr>
            <w:r w:rsidRPr="007F3E4B">
              <w:rPr>
                <w:rFonts w:cs="Arial"/>
                <w:sz w:val="20"/>
                <w:szCs w:val="20"/>
              </w:rPr>
              <w:t xml:space="preserve">Lack of community inclusion </w:t>
            </w:r>
          </w:p>
        </w:tc>
        <w:tc>
          <w:tcPr>
            <w:tcW w:w="2642" w:type="dxa"/>
          </w:tcPr>
          <w:p w14:paraId="1D1DA89F" w14:textId="1BE061F9" w:rsidR="001332C8" w:rsidRPr="007F3E4B" w:rsidRDefault="000A5E83" w:rsidP="00A17F85">
            <w:pPr>
              <w:pStyle w:val="TableParagraph"/>
              <w:rPr>
                <w:rFonts w:cs="Arial"/>
                <w:sz w:val="20"/>
                <w:szCs w:val="20"/>
              </w:rPr>
            </w:pPr>
            <w:r w:rsidRPr="007F3E4B">
              <w:rPr>
                <w:rFonts w:cs="Arial"/>
                <w:sz w:val="20"/>
                <w:szCs w:val="20"/>
              </w:rPr>
              <w:t>1</w:t>
            </w:r>
          </w:p>
        </w:tc>
      </w:tr>
      <w:tr w:rsidR="003028BA" w:rsidRPr="007F3E4B" w14:paraId="71275ABC" w14:textId="77777777" w:rsidTr="00554545">
        <w:tc>
          <w:tcPr>
            <w:tcW w:w="6374" w:type="dxa"/>
          </w:tcPr>
          <w:p w14:paraId="38238025" w14:textId="7FAE173A" w:rsidR="003028BA" w:rsidRPr="007F3E4B" w:rsidRDefault="003028BA" w:rsidP="00A17F85">
            <w:pPr>
              <w:pStyle w:val="TableParagraph"/>
              <w:rPr>
                <w:rFonts w:cs="Arial"/>
                <w:sz w:val="20"/>
                <w:szCs w:val="20"/>
              </w:rPr>
            </w:pPr>
            <w:r w:rsidRPr="007F3E4B">
              <w:rPr>
                <w:rFonts w:cs="Arial"/>
                <w:sz w:val="20"/>
                <w:szCs w:val="20"/>
              </w:rPr>
              <w:t xml:space="preserve">Not always student </w:t>
            </w:r>
            <w:r w:rsidR="007B5F41" w:rsidRPr="007F3E4B">
              <w:rPr>
                <w:rFonts w:cs="Arial"/>
                <w:sz w:val="20"/>
                <w:szCs w:val="20"/>
              </w:rPr>
              <w:t>focused</w:t>
            </w:r>
          </w:p>
        </w:tc>
        <w:tc>
          <w:tcPr>
            <w:tcW w:w="2642" w:type="dxa"/>
          </w:tcPr>
          <w:p w14:paraId="44F7CAAE" w14:textId="54BDFAE3" w:rsidR="003028BA" w:rsidRPr="007F3E4B" w:rsidRDefault="007B5F41" w:rsidP="00A17F85">
            <w:pPr>
              <w:pStyle w:val="TableParagraph"/>
              <w:rPr>
                <w:rFonts w:cs="Arial"/>
                <w:sz w:val="20"/>
                <w:szCs w:val="20"/>
              </w:rPr>
            </w:pPr>
            <w:r w:rsidRPr="007F3E4B">
              <w:rPr>
                <w:rFonts w:cs="Arial"/>
                <w:sz w:val="20"/>
                <w:szCs w:val="20"/>
              </w:rPr>
              <w:t>1</w:t>
            </w:r>
          </w:p>
        </w:tc>
      </w:tr>
      <w:tr w:rsidR="00B65DEC" w:rsidRPr="007F3E4B" w14:paraId="6EF97499" w14:textId="77777777" w:rsidTr="00554545">
        <w:tc>
          <w:tcPr>
            <w:tcW w:w="6374" w:type="dxa"/>
          </w:tcPr>
          <w:p w14:paraId="194A4FB0" w14:textId="3754E1ED" w:rsidR="00B65DEC" w:rsidRPr="007F3E4B" w:rsidRDefault="00B65DEC" w:rsidP="00A17F85">
            <w:pPr>
              <w:pStyle w:val="TableParagraph"/>
              <w:rPr>
                <w:rFonts w:cs="Arial"/>
                <w:sz w:val="20"/>
                <w:szCs w:val="20"/>
              </w:rPr>
            </w:pPr>
            <w:r w:rsidRPr="007F3E4B">
              <w:rPr>
                <w:rFonts w:cs="Arial"/>
                <w:sz w:val="20"/>
                <w:szCs w:val="20"/>
              </w:rPr>
              <w:t xml:space="preserve">Teachers who don’t implement training such as cultural </w:t>
            </w:r>
            <w:r w:rsidR="0037555C" w:rsidRPr="007F3E4B">
              <w:rPr>
                <w:rFonts w:cs="Arial"/>
                <w:sz w:val="20"/>
                <w:szCs w:val="20"/>
              </w:rPr>
              <w:t xml:space="preserve">responsiveness, trauma informed </w:t>
            </w:r>
            <w:r w:rsidR="00E16CD2" w:rsidRPr="007F3E4B">
              <w:rPr>
                <w:rFonts w:cs="Arial"/>
                <w:sz w:val="20"/>
                <w:szCs w:val="20"/>
              </w:rPr>
              <w:t>practice</w:t>
            </w:r>
          </w:p>
        </w:tc>
        <w:tc>
          <w:tcPr>
            <w:tcW w:w="2642" w:type="dxa"/>
          </w:tcPr>
          <w:p w14:paraId="52DFCE48" w14:textId="6ECEDEC5" w:rsidR="00B65DEC" w:rsidRPr="007F3E4B" w:rsidRDefault="0037555C" w:rsidP="00A17F85">
            <w:pPr>
              <w:pStyle w:val="TableParagraph"/>
              <w:rPr>
                <w:rFonts w:cs="Arial"/>
                <w:sz w:val="20"/>
                <w:szCs w:val="20"/>
              </w:rPr>
            </w:pPr>
            <w:r w:rsidRPr="007F3E4B">
              <w:rPr>
                <w:rFonts w:cs="Arial"/>
                <w:sz w:val="20"/>
                <w:szCs w:val="20"/>
              </w:rPr>
              <w:t>1</w:t>
            </w:r>
          </w:p>
        </w:tc>
      </w:tr>
      <w:tr w:rsidR="006D7109" w:rsidRPr="007F3E4B" w14:paraId="350228EC" w14:textId="77777777" w:rsidTr="00554545">
        <w:tc>
          <w:tcPr>
            <w:tcW w:w="6374" w:type="dxa"/>
          </w:tcPr>
          <w:p w14:paraId="0330ABC3" w14:textId="1CA927DB" w:rsidR="006D7109" w:rsidRPr="007F3E4B" w:rsidRDefault="006D7109" w:rsidP="00A17F85">
            <w:pPr>
              <w:pStyle w:val="TableParagraph"/>
              <w:rPr>
                <w:rFonts w:cs="Arial"/>
                <w:sz w:val="20"/>
                <w:szCs w:val="20"/>
              </w:rPr>
            </w:pPr>
            <w:r w:rsidRPr="007F3E4B">
              <w:rPr>
                <w:rFonts w:cs="Arial"/>
                <w:sz w:val="20"/>
                <w:szCs w:val="20"/>
              </w:rPr>
              <w:t>No respect for the teaching profession</w:t>
            </w:r>
          </w:p>
        </w:tc>
        <w:tc>
          <w:tcPr>
            <w:tcW w:w="2642" w:type="dxa"/>
          </w:tcPr>
          <w:p w14:paraId="7D39FF40" w14:textId="206AABFE" w:rsidR="006D7109" w:rsidRPr="007F3E4B" w:rsidRDefault="006D7109" w:rsidP="00A17F85">
            <w:pPr>
              <w:pStyle w:val="TableParagraph"/>
              <w:rPr>
                <w:rFonts w:cs="Arial"/>
                <w:sz w:val="20"/>
                <w:szCs w:val="20"/>
              </w:rPr>
            </w:pPr>
            <w:r w:rsidRPr="007F3E4B">
              <w:rPr>
                <w:rFonts w:cs="Arial"/>
                <w:sz w:val="20"/>
                <w:szCs w:val="20"/>
              </w:rPr>
              <w:t>1</w:t>
            </w:r>
          </w:p>
        </w:tc>
      </w:tr>
      <w:tr w:rsidR="009034A3" w:rsidRPr="007F3E4B" w14:paraId="37298D55" w14:textId="77777777" w:rsidTr="00554545">
        <w:tc>
          <w:tcPr>
            <w:tcW w:w="6374" w:type="dxa"/>
          </w:tcPr>
          <w:p w14:paraId="3E732BBD" w14:textId="4369DF32" w:rsidR="009034A3" w:rsidRPr="007F3E4B" w:rsidRDefault="009034A3" w:rsidP="00A17F85">
            <w:pPr>
              <w:pStyle w:val="TableParagraph"/>
              <w:rPr>
                <w:rFonts w:cs="Arial"/>
                <w:sz w:val="20"/>
                <w:szCs w:val="20"/>
              </w:rPr>
            </w:pPr>
            <w:r w:rsidRPr="007F3E4B">
              <w:rPr>
                <w:rFonts w:cs="Arial"/>
                <w:sz w:val="20"/>
                <w:szCs w:val="20"/>
              </w:rPr>
              <w:t>Exhaustion</w:t>
            </w:r>
          </w:p>
        </w:tc>
        <w:tc>
          <w:tcPr>
            <w:tcW w:w="2642" w:type="dxa"/>
          </w:tcPr>
          <w:p w14:paraId="6361BA00" w14:textId="4FA45B3A" w:rsidR="009034A3" w:rsidRPr="007F3E4B" w:rsidRDefault="009034A3" w:rsidP="00A17F85">
            <w:pPr>
              <w:pStyle w:val="TableParagraph"/>
              <w:rPr>
                <w:rFonts w:cs="Arial"/>
                <w:sz w:val="20"/>
                <w:szCs w:val="20"/>
              </w:rPr>
            </w:pPr>
            <w:r w:rsidRPr="007F3E4B">
              <w:rPr>
                <w:rFonts w:cs="Arial"/>
                <w:sz w:val="20"/>
                <w:szCs w:val="20"/>
              </w:rPr>
              <w:t>1</w:t>
            </w:r>
          </w:p>
        </w:tc>
      </w:tr>
    </w:tbl>
    <w:p w14:paraId="4EB0521C" w14:textId="77777777" w:rsidR="00086210" w:rsidRPr="000A1F79" w:rsidRDefault="00086210" w:rsidP="0040740C"/>
    <w:p w14:paraId="35DB07E2" w14:textId="50F43DED" w:rsidR="00550BDF" w:rsidRPr="000A1F79" w:rsidRDefault="00550BDF" w:rsidP="00FB3C5E">
      <w:r w:rsidRPr="000A1F79">
        <w:t xml:space="preserve">Teaching can </w:t>
      </w:r>
      <w:r w:rsidR="00DC346F" w:rsidRPr="000A1F79">
        <w:t>require</w:t>
      </w:r>
      <w:r w:rsidRPr="000A1F79">
        <w:t xml:space="preserve"> a </w:t>
      </w:r>
      <w:r w:rsidR="00DC346F" w:rsidRPr="000A1F79">
        <w:t>large</w:t>
      </w:r>
      <w:r w:rsidRPr="000A1F79">
        <w:t xml:space="preserve"> investment of time and </w:t>
      </w:r>
      <w:r w:rsidR="0059288E" w:rsidRPr="000A1F79">
        <w:t xml:space="preserve">effort. Teachers care about their </w:t>
      </w:r>
      <w:r w:rsidR="003A7E3A" w:rsidRPr="000A1F79">
        <w:t>students,</w:t>
      </w:r>
      <w:r w:rsidR="0059288E" w:rsidRPr="000A1F79">
        <w:t xml:space="preserve"> and they also care about things that they perc</w:t>
      </w:r>
      <w:r w:rsidR="0094299A" w:rsidRPr="000A1F79">
        <w:t xml:space="preserve">eive as detracting from effective teaching and inclusive practice. </w:t>
      </w:r>
      <w:r w:rsidR="0057279A" w:rsidRPr="000A1F79">
        <w:t>Work demands on teacher time</w:t>
      </w:r>
      <w:r w:rsidR="00315869">
        <w:t xml:space="preserve"> (</w:t>
      </w:r>
      <w:r w:rsidR="0057279A" w:rsidRPr="000A1F79">
        <w:t>such as attending meetings</w:t>
      </w:r>
      <w:r w:rsidR="00315869">
        <w:t>),</w:t>
      </w:r>
      <w:r w:rsidR="003A7E3A" w:rsidRPr="000A1F79">
        <w:t xml:space="preserve"> the ineq</w:t>
      </w:r>
      <w:r w:rsidR="009E7D79" w:rsidRPr="000A1F79">
        <w:t xml:space="preserve">uity of cultural load, and substandard teaching </w:t>
      </w:r>
      <w:r w:rsidR="00DC346F" w:rsidRPr="000A1F79">
        <w:t xml:space="preserve">were </w:t>
      </w:r>
      <w:r w:rsidR="009E7D79" w:rsidRPr="000A1F79">
        <w:t>all rated highly</w:t>
      </w:r>
      <w:r w:rsidR="007F3E4B">
        <w:t xml:space="preserve"> as detracting from the teaching experience</w:t>
      </w:r>
      <w:r w:rsidR="009E7D79" w:rsidRPr="000A1F79">
        <w:t>.</w:t>
      </w:r>
    </w:p>
    <w:p w14:paraId="03A41828" w14:textId="77777777" w:rsidR="0040740C" w:rsidRPr="00554545" w:rsidRDefault="0040740C" w:rsidP="0040740C">
      <w:pPr>
        <w:rPr>
          <w:b/>
          <w:bCs/>
        </w:rPr>
      </w:pPr>
      <w:r w:rsidRPr="00554545">
        <w:rPr>
          <w:b/>
          <w:bCs/>
        </w:rPr>
        <w:t>Q9. How would you promote teaching as a career of choice to other Aboriginal people?</w:t>
      </w:r>
    </w:p>
    <w:p w14:paraId="13981300" w14:textId="44776276" w:rsidR="00734AC8" w:rsidRPr="000A1F79" w:rsidRDefault="00734AC8" w:rsidP="0040740C">
      <w:r w:rsidRPr="000A1F79">
        <w:t xml:space="preserve">The participants had many different ideas about how to promote teaching to Aboriginal people. </w:t>
      </w:r>
      <w:r w:rsidR="00A86C3F">
        <w:t>P</w:t>
      </w:r>
      <w:r w:rsidR="000301A6" w:rsidRPr="000A1F79">
        <w:t>articipants suggested</w:t>
      </w:r>
      <w:r w:rsidR="003E7FB3" w:rsidRPr="000A1F79">
        <w:t>:</w:t>
      </w:r>
    </w:p>
    <w:p w14:paraId="5B387A7B" w14:textId="022618AD" w:rsidR="001641E5" w:rsidRPr="000A1F79" w:rsidRDefault="00943CDC" w:rsidP="0097571D">
      <w:pPr>
        <w:pStyle w:val="ListParagraph"/>
        <w:numPr>
          <w:ilvl w:val="0"/>
          <w:numId w:val="14"/>
        </w:numPr>
      </w:pPr>
      <w:r>
        <w:t>f</w:t>
      </w:r>
      <w:r w:rsidR="00062C18" w:rsidRPr="000A1F79">
        <w:t>ocus on capabilities and positive impact</w:t>
      </w:r>
    </w:p>
    <w:p w14:paraId="759FC9EC" w14:textId="6DE0BE89" w:rsidR="001641E5" w:rsidRPr="000A1F79" w:rsidRDefault="00943CDC" w:rsidP="0097571D">
      <w:pPr>
        <w:pStyle w:val="ListParagraph"/>
        <w:numPr>
          <w:ilvl w:val="0"/>
          <w:numId w:val="14"/>
        </w:numPr>
      </w:pPr>
      <w:r>
        <w:t>s</w:t>
      </w:r>
      <w:r w:rsidR="00012A6D" w:rsidRPr="000A1F79">
        <w:t xml:space="preserve">hare teacher stories and </w:t>
      </w:r>
      <w:r w:rsidR="00C71F2C" w:rsidRPr="000A1F79">
        <w:t>have higher</w:t>
      </w:r>
      <w:r w:rsidR="00012A6D" w:rsidRPr="000A1F79">
        <w:t xml:space="preserve"> visib</w:t>
      </w:r>
      <w:r w:rsidR="00C71F2C" w:rsidRPr="000A1F79">
        <w:t>ility</w:t>
      </w:r>
    </w:p>
    <w:p w14:paraId="6F1A6902" w14:textId="63B2045D" w:rsidR="001641E5" w:rsidRPr="000A1F79" w:rsidRDefault="00943CDC" w:rsidP="0097571D">
      <w:pPr>
        <w:pStyle w:val="ListParagraph"/>
        <w:numPr>
          <w:ilvl w:val="0"/>
          <w:numId w:val="14"/>
        </w:numPr>
      </w:pPr>
      <w:r>
        <w:t>r</w:t>
      </w:r>
      <w:r w:rsidR="007F3E4B">
        <w:t>ecognise that t</w:t>
      </w:r>
      <w:r w:rsidR="0017628A" w:rsidRPr="000A1F79">
        <w:t>here are personal rewards</w:t>
      </w:r>
      <w:r w:rsidR="00817AD2" w:rsidRPr="000A1F79">
        <w:t>,</w:t>
      </w:r>
      <w:r w:rsidR="0017628A" w:rsidRPr="000A1F79">
        <w:t xml:space="preserve"> and teachers can make a difference</w:t>
      </w:r>
    </w:p>
    <w:p w14:paraId="78B43E9E" w14:textId="1FCD7983" w:rsidR="001641E5" w:rsidRPr="000A1F79" w:rsidRDefault="00943CDC" w:rsidP="0097571D">
      <w:pPr>
        <w:pStyle w:val="ListParagraph"/>
        <w:numPr>
          <w:ilvl w:val="0"/>
          <w:numId w:val="14"/>
        </w:numPr>
      </w:pPr>
      <w:r>
        <w:t>e</w:t>
      </w:r>
      <w:r w:rsidR="007F3E4B">
        <w:t>ncourage p</w:t>
      </w:r>
      <w:r w:rsidR="00542E33" w:rsidRPr="000A1F79">
        <w:t>otential Aboriginal teachers</w:t>
      </w:r>
      <w:r w:rsidR="008020E5" w:rsidRPr="000A1F79">
        <w:t xml:space="preserve"> </w:t>
      </w:r>
      <w:r w:rsidR="00785CA4" w:rsidRPr="000A1F79">
        <w:t>to be passionate and proud of their culture</w:t>
      </w:r>
    </w:p>
    <w:p w14:paraId="02DF87BA" w14:textId="35EF8A83" w:rsidR="001641E5" w:rsidRPr="000A1F79" w:rsidRDefault="00943CDC" w:rsidP="0097571D">
      <w:pPr>
        <w:pStyle w:val="ListParagraph"/>
        <w:numPr>
          <w:ilvl w:val="0"/>
          <w:numId w:val="14"/>
        </w:numPr>
      </w:pPr>
      <w:r>
        <w:t>u</w:t>
      </w:r>
      <w:r w:rsidR="00DA741B" w:rsidRPr="000A1F79">
        <w:t>se role models and encourage more young people</w:t>
      </w:r>
    </w:p>
    <w:p w14:paraId="00B8994E" w14:textId="6BE5A763" w:rsidR="001641E5" w:rsidRPr="000A1F79" w:rsidRDefault="00943CDC" w:rsidP="0097571D">
      <w:pPr>
        <w:pStyle w:val="ListParagraph"/>
        <w:numPr>
          <w:ilvl w:val="0"/>
          <w:numId w:val="14"/>
        </w:numPr>
      </w:pPr>
      <w:r>
        <w:t>m</w:t>
      </w:r>
      <w:r w:rsidR="005B52F0" w:rsidRPr="000A1F79">
        <w:t xml:space="preserve">entor through placement and </w:t>
      </w:r>
      <w:r w:rsidR="00F66575" w:rsidRPr="000A1F79">
        <w:t>effective communication about teaching</w:t>
      </w:r>
    </w:p>
    <w:p w14:paraId="10BC2AF7" w14:textId="6F9B224E" w:rsidR="001641E5" w:rsidRPr="000A1F79" w:rsidRDefault="00943CDC" w:rsidP="0097571D">
      <w:pPr>
        <w:pStyle w:val="ListParagraph"/>
        <w:numPr>
          <w:ilvl w:val="0"/>
          <w:numId w:val="14"/>
        </w:numPr>
      </w:pPr>
      <w:r>
        <w:t>p</w:t>
      </w:r>
      <w:r w:rsidR="002B12E6" w:rsidRPr="000A1F79">
        <w:t>romote innovation in educa</w:t>
      </w:r>
      <w:r w:rsidR="00C97B92" w:rsidRPr="000A1F79">
        <w:t>tion</w:t>
      </w:r>
    </w:p>
    <w:p w14:paraId="43F8C1D0" w14:textId="1FC2F444" w:rsidR="001641E5" w:rsidRPr="000A1F79" w:rsidRDefault="00943CDC" w:rsidP="0097571D">
      <w:pPr>
        <w:pStyle w:val="ListParagraph"/>
        <w:numPr>
          <w:ilvl w:val="0"/>
          <w:numId w:val="14"/>
        </w:numPr>
      </w:pPr>
      <w:r>
        <w:t>u</w:t>
      </w:r>
      <w:r w:rsidR="00C97B92" w:rsidRPr="000A1F79">
        <w:t>se training, learning, meeting</w:t>
      </w:r>
      <w:r w:rsidR="003E7FB3" w:rsidRPr="000A1F79">
        <w:t>,</w:t>
      </w:r>
      <w:r w:rsidR="00C97B92" w:rsidRPr="000A1F79">
        <w:t xml:space="preserve"> and talking</w:t>
      </w:r>
    </w:p>
    <w:p w14:paraId="4A53C8E8" w14:textId="433E3533" w:rsidR="001641E5" w:rsidRPr="000A1F79" w:rsidRDefault="00943CDC" w:rsidP="0097571D">
      <w:pPr>
        <w:pStyle w:val="ListParagraph"/>
        <w:numPr>
          <w:ilvl w:val="0"/>
          <w:numId w:val="14"/>
        </w:numPr>
      </w:pPr>
      <w:r>
        <w:t>e</w:t>
      </w:r>
      <w:r w:rsidR="00160E94" w:rsidRPr="000A1F79">
        <w:t xml:space="preserve">ncourage teaching in different </w:t>
      </w:r>
      <w:r w:rsidR="002C3586" w:rsidRPr="000A1F79">
        <w:t>locations and</w:t>
      </w:r>
      <w:r w:rsidR="007F5628" w:rsidRPr="000A1F79">
        <w:t xml:space="preserve"> tell people that it can be demanding and emotional</w:t>
      </w:r>
    </w:p>
    <w:p w14:paraId="598485FC" w14:textId="424D12E5" w:rsidR="000E42EB" w:rsidRPr="000A1F79" w:rsidRDefault="00943CDC" w:rsidP="0097571D">
      <w:pPr>
        <w:pStyle w:val="ListParagraph"/>
        <w:numPr>
          <w:ilvl w:val="0"/>
          <w:numId w:val="14"/>
        </w:numPr>
      </w:pPr>
      <w:r>
        <w:t>e</w:t>
      </w:r>
      <w:r w:rsidR="002C3586" w:rsidRPr="000A1F79">
        <w:t xml:space="preserve">xplain that the education system is </w:t>
      </w:r>
      <w:r w:rsidR="003E7FB3" w:rsidRPr="000A1F79">
        <w:t>W</w:t>
      </w:r>
      <w:r w:rsidR="001641E5" w:rsidRPr="000A1F79">
        <w:t>estern</w:t>
      </w:r>
      <w:r w:rsidR="00817AD2" w:rsidRPr="000A1F79">
        <w:t xml:space="preserve"> </w:t>
      </w:r>
      <w:r w:rsidR="002C3586" w:rsidRPr="000A1F79">
        <w:t>and</w:t>
      </w:r>
      <w:r w:rsidR="00817AD2" w:rsidRPr="000A1F79">
        <w:t xml:space="preserve"> that</w:t>
      </w:r>
      <w:r w:rsidR="002C3586" w:rsidRPr="000A1F79">
        <w:t xml:space="preserve"> allies are important</w:t>
      </w:r>
      <w:r>
        <w:t>.</w:t>
      </w:r>
    </w:p>
    <w:p w14:paraId="466DB021" w14:textId="012F30F9" w:rsidR="00AB2BBC" w:rsidRPr="00554545" w:rsidRDefault="00ED5843" w:rsidP="007F1EAC">
      <w:pPr>
        <w:rPr>
          <w:b/>
          <w:bCs/>
        </w:rPr>
      </w:pPr>
      <w:r w:rsidRPr="00554545">
        <w:rPr>
          <w:b/>
          <w:bCs/>
        </w:rPr>
        <w:t>Q10. What could universities and other teacher education providers do to make more Aboriginal people want to become teachers?</w:t>
      </w:r>
    </w:p>
    <w:p w14:paraId="5CE71CA8" w14:textId="0565FFB5" w:rsidR="000E42EB" w:rsidRPr="000A1F79" w:rsidRDefault="002270B4" w:rsidP="007F1EAC">
      <w:r w:rsidRPr="000A1F79">
        <w:t xml:space="preserve">This answer is described in detail in </w:t>
      </w:r>
      <w:hyperlink w:anchor="_Discussion_and_Recommendations" w:history="1">
        <w:r w:rsidR="00943CDC" w:rsidRPr="00943CDC">
          <w:rPr>
            <w:rStyle w:val="Hyperlink"/>
          </w:rPr>
          <w:t xml:space="preserve">Section </w:t>
        </w:r>
        <w:r w:rsidR="007F3E4B" w:rsidRPr="00943CDC">
          <w:rPr>
            <w:rStyle w:val="Hyperlink"/>
          </w:rPr>
          <w:t>7</w:t>
        </w:r>
      </w:hyperlink>
      <w:r w:rsidR="009074A6" w:rsidRPr="000A1F79">
        <w:t>, but participants suggeste</w:t>
      </w:r>
      <w:r w:rsidR="003E7FB3" w:rsidRPr="000A1F79">
        <w:t>d:</w:t>
      </w:r>
    </w:p>
    <w:p w14:paraId="41BE93C3" w14:textId="3643FD6C" w:rsidR="009074A6" w:rsidRPr="000A1F79" w:rsidRDefault="003E7FB3" w:rsidP="0097571D">
      <w:pPr>
        <w:pStyle w:val="ListParagraph"/>
        <w:numPr>
          <w:ilvl w:val="0"/>
          <w:numId w:val="13"/>
        </w:numPr>
      </w:pPr>
      <w:r w:rsidRPr="000A1F79">
        <w:t>g</w:t>
      </w:r>
      <w:r w:rsidR="008C0569" w:rsidRPr="000A1F79">
        <w:t>reater pre-service teacher support</w:t>
      </w:r>
    </w:p>
    <w:p w14:paraId="765DF486" w14:textId="54CBECAF" w:rsidR="004233B0" w:rsidRPr="000A1F79" w:rsidRDefault="003E7FB3" w:rsidP="0097571D">
      <w:pPr>
        <w:pStyle w:val="ListParagraph"/>
        <w:numPr>
          <w:ilvl w:val="0"/>
          <w:numId w:val="13"/>
        </w:numPr>
      </w:pPr>
      <w:r w:rsidRPr="000A1F79">
        <w:t>m</w:t>
      </w:r>
      <w:r w:rsidR="004233B0" w:rsidRPr="000A1F79">
        <w:t>ore promotion of successful teacher stories</w:t>
      </w:r>
    </w:p>
    <w:p w14:paraId="118A72FE" w14:textId="7CF9EA56" w:rsidR="004233B0" w:rsidRPr="000A1F79" w:rsidRDefault="003E7FB3" w:rsidP="0097571D">
      <w:pPr>
        <w:pStyle w:val="ListParagraph"/>
        <w:numPr>
          <w:ilvl w:val="0"/>
          <w:numId w:val="13"/>
        </w:numPr>
      </w:pPr>
      <w:r w:rsidRPr="000A1F79">
        <w:t>m</w:t>
      </w:r>
      <w:r w:rsidR="00CC5E20" w:rsidRPr="000A1F79">
        <w:t>ore information about scholarships, modes of study</w:t>
      </w:r>
      <w:r w:rsidR="007F62BB" w:rsidRPr="000A1F79">
        <w:t>, and pathways</w:t>
      </w:r>
    </w:p>
    <w:p w14:paraId="69F367A4" w14:textId="0362F5E4" w:rsidR="00094FEE" w:rsidRPr="000A1F79" w:rsidRDefault="003E7FB3" w:rsidP="0097571D">
      <w:pPr>
        <w:pStyle w:val="ListParagraph"/>
        <w:numPr>
          <w:ilvl w:val="0"/>
          <w:numId w:val="13"/>
        </w:numPr>
      </w:pPr>
      <w:r w:rsidRPr="000A1F79">
        <w:t>t</w:t>
      </w:r>
      <w:r w:rsidR="00094FEE" w:rsidRPr="000A1F79">
        <w:t>raining in community with no need to travel</w:t>
      </w:r>
    </w:p>
    <w:p w14:paraId="768E4A41" w14:textId="73951A45" w:rsidR="00094FEE" w:rsidRPr="000A1F79" w:rsidRDefault="003E7FB3" w:rsidP="0097571D">
      <w:pPr>
        <w:pStyle w:val="ListParagraph"/>
        <w:numPr>
          <w:ilvl w:val="0"/>
          <w:numId w:val="13"/>
        </w:numPr>
      </w:pPr>
      <w:r w:rsidRPr="000A1F79">
        <w:t>g</w:t>
      </w:r>
      <w:r w:rsidR="00094FEE" w:rsidRPr="000A1F79">
        <w:t>reater leadership support in schools</w:t>
      </w:r>
    </w:p>
    <w:p w14:paraId="7951A0B0" w14:textId="1A0DD291" w:rsidR="00EF3F63" w:rsidRPr="000A1F79" w:rsidRDefault="003E7FB3" w:rsidP="0097571D">
      <w:pPr>
        <w:pStyle w:val="ListParagraph"/>
        <w:numPr>
          <w:ilvl w:val="0"/>
          <w:numId w:val="13"/>
        </w:numPr>
      </w:pPr>
      <w:r w:rsidRPr="000A1F79">
        <w:t>t</w:t>
      </w:r>
      <w:r w:rsidR="00987CC8" w:rsidRPr="000A1F79">
        <w:t>arget</w:t>
      </w:r>
      <w:r w:rsidRPr="000A1F79">
        <w:t>ing</w:t>
      </w:r>
      <w:r w:rsidR="00987CC8" w:rsidRPr="000A1F79">
        <w:t xml:space="preserve"> young adults and provid</w:t>
      </w:r>
      <w:r w:rsidRPr="000A1F79">
        <w:t xml:space="preserve">ing </w:t>
      </w:r>
      <w:r w:rsidR="00987CC8" w:rsidRPr="000A1F79">
        <w:t>mentoring, tutoring, student accommodation</w:t>
      </w:r>
    </w:p>
    <w:p w14:paraId="7C8E80FB" w14:textId="75FA9AC6" w:rsidR="00023FE7" w:rsidRPr="000A1F79" w:rsidRDefault="003E7FB3" w:rsidP="0097571D">
      <w:pPr>
        <w:pStyle w:val="ListParagraph"/>
        <w:numPr>
          <w:ilvl w:val="0"/>
          <w:numId w:val="13"/>
        </w:numPr>
      </w:pPr>
      <w:r w:rsidRPr="000A1F79">
        <w:t>r</w:t>
      </w:r>
      <w:r w:rsidR="00EF3F63" w:rsidRPr="000A1F79">
        <w:t>edu</w:t>
      </w:r>
      <w:r w:rsidRPr="000A1F79">
        <w:t>cing</w:t>
      </w:r>
      <w:r w:rsidR="00EF3F63" w:rsidRPr="000A1F79">
        <w:t xml:space="preserve"> cultural load and </w:t>
      </w:r>
      <w:r w:rsidR="0058479F" w:rsidRPr="000A1F79">
        <w:t>establish</w:t>
      </w:r>
      <w:r w:rsidRPr="000A1F79">
        <w:t>ing</w:t>
      </w:r>
      <w:r w:rsidR="0058479F" w:rsidRPr="000A1F79">
        <w:t xml:space="preserve"> student belonging at institutions</w:t>
      </w:r>
      <w:r w:rsidRPr="000A1F79">
        <w:t>.</w:t>
      </w:r>
    </w:p>
    <w:p w14:paraId="01F7257B" w14:textId="168C5F23" w:rsidR="00023FE7" w:rsidRPr="000A1F79" w:rsidRDefault="00023FE7" w:rsidP="0097571D">
      <w:pPr>
        <w:pStyle w:val="Heading3"/>
        <w:numPr>
          <w:ilvl w:val="2"/>
          <w:numId w:val="17"/>
        </w:numPr>
      </w:pPr>
      <w:bookmarkStart w:id="175" w:name="_Toc211504038"/>
      <w:r w:rsidRPr="000A1F79">
        <w:lastRenderedPageBreak/>
        <w:t xml:space="preserve">Teacher </w:t>
      </w:r>
      <w:r w:rsidR="00855EBE" w:rsidRPr="000A1F79">
        <w:t>r</w:t>
      </w:r>
      <w:r w:rsidR="003E7FB3" w:rsidRPr="000A1F79">
        <w:t xml:space="preserve">esponses </w:t>
      </w:r>
      <w:r w:rsidR="00855EBE" w:rsidRPr="000A1F79">
        <w:t>s</w:t>
      </w:r>
      <w:r w:rsidRPr="000A1F79">
        <w:t>ummary</w:t>
      </w:r>
      <w:bookmarkEnd w:id="175"/>
    </w:p>
    <w:p w14:paraId="332142AC" w14:textId="350F80B8" w:rsidR="00023FE7" w:rsidRPr="000A1F79" w:rsidRDefault="000A78A8" w:rsidP="00FB3C5E">
      <w:r w:rsidRPr="000A1F79">
        <w:t>The surveyed t</w:t>
      </w:r>
      <w:r w:rsidR="00023FE7" w:rsidRPr="000A1F79">
        <w:t xml:space="preserve">eachers </w:t>
      </w:r>
      <w:r w:rsidRPr="000A1F79">
        <w:t>explained</w:t>
      </w:r>
      <w:r w:rsidR="00023FE7" w:rsidRPr="000A1F79">
        <w:t xml:space="preserve"> </w:t>
      </w:r>
      <w:r w:rsidR="003E7FB3" w:rsidRPr="000A1F79">
        <w:t>their</w:t>
      </w:r>
      <w:r w:rsidR="00023FE7" w:rsidRPr="000A1F79">
        <w:t xml:space="preserve"> motivations </w:t>
      </w:r>
      <w:r w:rsidRPr="000A1F79">
        <w:t>behind their career choice</w:t>
      </w:r>
      <w:r w:rsidR="00023FE7" w:rsidRPr="000A1F79">
        <w:t>. There were common responses across regions</w:t>
      </w:r>
      <w:r w:rsidR="00943CDC">
        <w:t>—</w:t>
      </w:r>
      <w:r w:rsidR="00023FE7" w:rsidRPr="000A1F79">
        <w:t>working in related roles, teacher role models, always want</w:t>
      </w:r>
      <w:r w:rsidR="003E7FB3" w:rsidRPr="000A1F79">
        <w:t>ing</w:t>
      </w:r>
      <w:r w:rsidR="00023FE7" w:rsidRPr="000A1F79">
        <w:t xml:space="preserve"> to be a teacher, work</w:t>
      </w:r>
      <w:r w:rsidR="003E7FB3" w:rsidRPr="000A1F79">
        <w:t>ing</w:t>
      </w:r>
      <w:r w:rsidR="00023FE7" w:rsidRPr="000A1F79">
        <w:t xml:space="preserve"> in another field and then </w:t>
      </w:r>
      <w:r w:rsidR="003E7FB3" w:rsidRPr="000A1F79">
        <w:t>becoming</w:t>
      </w:r>
      <w:r w:rsidR="00023FE7" w:rsidRPr="000A1F79">
        <w:t xml:space="preserve"> a teacher, want</w:t>
      </w:r>
      <w:r w:rsidR="003E7FB3" w:rsidRPr="000A1F79">
        <w:t>ing</w:t>
      </w:r>
      <w:r w:rsidR="00023FE7" w:rsidRPr="000A1F79">
        <w:t xml:space="preserve"> to work in </w:t>
      </w:r>
      <w:r w:rsidR="003E7FB3" w:rsidRPr="000A1F79">
        <w:t xml:space="preserve">the </w:t>
      </w:r>
      <w:r w:rsidR="00023FE7" w:rsidRPr="000A1F79">
        <w:t xml:space="preserve">community, </w:t>
      </w:r>
      <w:r w:rsidR="003E7FB3" w:rsidRPr="000A1F79">
        <w:t xml:space="preserve">and </w:t>
      </w:r>
      <w:r w:rsidR="00023FE7" w:rsidRPr="000A1F79">
        <w:t>enjoy</w:t>
      </w:r>
      <w:r w:rsidR="003E7FB3" w:rsidRPr="000A1F79">
        <w:t>ing</w:t>
      </w:r>
      <w:r w:rsidR="00023FE7" w:rsidRPr="000A1F79">
        <w:t xml:space="preserve"> school. A less common response was noting </w:t>
      </w:r>
      <w:r w:rsidR="00CD081E">
        <w:t xml:space="preserve">and wishing to redress </w:t>
      </w:r>
      <w:r w:rsidR="00023FE7" w:rsidRPr="000A1F79">
        <w:t>the inequity in education.</w:t>
      </w:r>
    </w:p>
    <w:p w14:paraId="205F8C5E" w14:textId="4EA5F6D8" w:rsidR="00023FE7" w:rsidRPr="000A1F79" w:rsidRDefault="00023FE7" w:rsidP="00FB3C5E">
      <w:r w:rsidRPr="000A1F79">
        <w:t xml:space="preserve">Some teachers provided additional information </w:t>
      </w:r>
      <w:r w:rsidR="003E7FB3" w:rsidRPr="000A1F79">
        <w:t>on</w:t>
      </w:r>
      <w:r w:rsidRPr="000A1F79">
        <w:t xml:space="preserve"> what is good about being a teacher. Apart from the multiple</w:t>
      </w:r>
      <w:r w:rsidR="00944C7D">
        <w:t xml:space="preserve"> </w:t>
      </w:r>
      <w:r w:rsidRPr="000A1F79">
        <w:t xml:space="preserve">choice options, participants discussed bringing both cultural and professional knowledge to their role, inspiring students, creating a sense of belonging for Aboriginal students, </w:t>
      </w:r>
      <w:r w:rsidR="00CD081E">
        <w:t xml:space="preserve">and </w:t>
      </w:r>
      <w:r w:rsidRPr="000A1F79">
        <w:t>teaching about Aboriginal Australia to all students</w:t>
      </w:r>
      <w:r w:rsidR="00CD081E">
        <w:t>. Also discussed were</w:t>
      </w:r>
      <w:r w:rsidRPr="000A1F79">
        <w:t xml:space="preserve"> </w:t>
      </w:r>
      <w:r w:rsidR="003E7FB3" w:rsidRPr="000A1F79">
        <w:t xml:space="preserve">the </w:t>
      </w:r>
      <w:r w:rsidRPr="000A1F79">
        <w:t xml:space="preserve">economic security of the job and the importance of combating racism and negative views </w:t>
      </w:r>
      <w:r w:rsidR="003E7FB3" w:rsidRPr="000A1F79">
        <w:t>of</w:t>
      </w:r>
      <w:r w:rsidRPr="000A1F79">
        <w:t xml:space="preserve"> Aboriginal people.</w:t>
      </w:r>
    </w:p>
    <w:p w14:paraId="5AD561AA" w14:textId="2F183495" w:rsidR="00023FE7" w:rsidRPr="000A1F79" w:rsidRDefault="000A78A8" w:rsidP="00FB3C5E">
      <w:r w:rsidRPr="000A1F79">
        <w:t xml:space="preserve">The </w:t>
      </w:r>
      <w:r w:rsidR="00023FE7" w:rsidRPr="000A1F79">
        <w:t>Aboriginal teacher</w:t>
      </w:r>
      <w:r w:rsidRPr="000A1F79">
        <w:t xml:space="preserve"> </w:t>
      </w:r>
      <w:r w:rsidR="00023FE7" w:rsidRPr="000A1F79">
        <w:t>participa</w:t>
      </w:r>
      <w:r w:rsidRPr="000A1F79">
        <w:t>nts</w:t>
      </w:r>
      <w:r w:rsidR="00023FE7" w:rsidRPr="000A1F79">
        <w:t xml:space="preserve"> loved different aspects of teaching. Working with students</w:t>
      </w:r>
      <w:r w:rsidR="00CD081E">
        <w:t>,</w:t>
      </w:r>
      <w:r w:rsidR="00023FE7" w:rsidRPr="000A1F79">
        <w:t xml:space="preserve"> and helping them grow and learn w</w:t>
      </w:r>
      <w:r w:rsidR="00CD081E">
        <w:t>ere</w:t>
      </w:r>
      <w:r w:rsidR="00023FE7" w:rsidRPr="000A1F79">
        <w:t xml:space="preserve"> what </w:t>
      </w:r>
      <w:r w:rsidR="003E7FB3" w:rsidRPr="000A1F79">
        <w:t>they</w:t>
      </w:r>
      <w:r w:rsidR="00023FE7" w:rsidRPr="000A1F79">
        <w:t xml:space="preserve"> love</w:t>
      </w:r>
      <w:r w:rsidR="003E7FB3" w:rsidRPr="000A1F79">
        <w:t>d</w:t>
      </w:r>
      <w:r w:rsidR="00023FE7" w:rsidRPr="000A1F79">
        <w:t xml:space="preserve"> the most. Building relationships and connecting with family </w:t>
      </w:r>
      <w:r w:rsidRPr="000A1F79">
        <w:t>were</w:t>
      </w:r>
      <w:r w:rsidR="00023FE7" w:rsidRPr="000A1F79">
        <w:t xml:space="preserve"> </w:t>
      </w:r>
      <w:r w:rsidR="003E7FB3" w:rsidRPr="000A1F79">
        <w:t xml:space="preserve">also </w:t>
      </w:r>
      <w:r w:rsidR="00023FE7" w:rsidRPr="000A1F79">
        <w:t>important</w:t>
      </w:r>
      <w:r w:rsidR="003E7FB3" w:rsidRPr="000A1F79">
        <w:t xml:space="preserve">, as was </w:t>
      </w:r>
      <w:r w:rsidR="00023FE7" w:rsidRPr="000A1F79">
        <w:t>embedding Indigenous content/perspectives/knowledge and pedagogy. Job security, pay</w:t>
      </w:r>
      <w:r w:rsidR="003E7FB3" w:rsidRPr="000A1F79">
        <w:t>,</w:t>
      </w:r>
      <w:r w:rsidR="00023FE7" w:rsidRPr="000A1F79">
        <w:t xml:space="preserve"> and holidays were also mentioned.</w:t>
      </w:r>
    </w:p>
    <w:p w14:paraId="6557F362" w14:textId="2EC9F500" w:rsidR="00023FE7" w:rsidRPr="000A1F79" w:rsidRDefault="000A78A8" w:rsidP="00FB3C5E">
      <w:r w:rsidRPr="000A1F79">
        <w:t>The A</w:t>
      </w:r>
      <w:r w:rsidR="00023FE7" w:rsidRPr="000A1F79">
        <w:t>boriginal teachers</w:t>
      </w:r>
      <w:r w:rsidRPr="000A1F79">
        <w:t xml:space="preserve"> went on to</w:t>
      </w:r>
      <w:r w:rsidR="00023FE7" w:rsidRPr="000A1F79">
        <w:t xml:space="preserve"> addres</w:t>
      </w:r>
      <w:r w:rsidRPr="000A1F79">
        <w:t>s</w:t>
      </w:r>
      <w:r w:rsidR="00023FE7" w:rsidRPr="000A1F79">
        <w:t xml:space="preserve"> the challenges they faced. </w:t>
      </w:r>
      <w:r w:rsidR="003E7FB3" w:rsidRPr="000A1F79">
        <w:t xml:space="preserve">Overall, </w:t>
      </w:r>
      <w:r w:rsidR="00023FE7" w:rsidRPr="000A1F79">
        <w:t xml:space="preserve">a number of key themes were reported. These included leadership expectations and demands on time, dealing with difficult parents or difficult colleagues, racism and ignorance, cultural load, upskilling, lack of community engagement, low student attendance, </w:t>
      </w:r>
      <w:r w:rsidRPr="000A1F79">
        <w:t xml:space="preserve">a </w:t>
      </w:r>
      <w:r w:rsidR="00023FE7" w:rsidRPr="000A1F79">
        <w:t xml:space="preserve">lack of consistency, non-Aboriginal teachers not embedding cultural responsiveness training into practice, too much administration and too many meetings, </w:t>
      </w:r>
      <w:r w:rsidRPr="000A1F79">
        <w:t xml:space="preserve">a </w:t>
      </w:r>
      <w:r w:rsidR="00023FE7" w:rsidRPr="000A1F79">
        <w:t xml:space="preserve">lack of respect for the profession in society, and exhaustion. Two </w:t>
      </w:r>
      <w:r w:rsidRPr="000A1F79">
        <w:t>concerns</w:t>
      </w:r>
      <w:r w:rsidR="00023FE7" w:rsidRPr="000A1F79">
        <w:t xml:space="preserve"> that were also noted were feeling out of </w:t>
      </w:r>
      <w:r w:rsidR="00504F18" w:rsidRPr="000A1F79">
        <w:t>place and</w:t>
      </w:r>
      <w:r w:rsidR="00023FE7" w:rsidRPr="000A1F79">
        <w:t xml:space="preserve"> feeling like there were </w:t>
      </w:r>
      <w:r w:rsidR="003E7FB3" w:rsidRPr="000A1F79">
        <w:t>doub</w:t>
      </w:r>
      <w:r w:rsidR="00961F70">
        <w:t>le</w:t>
      </w:r>
      <w:r w:rsidR="00023FE7" w:rsidRPr="000A1F79">
        <w:t xml:space="preserve"> standards.</w:t>
      </w:r>
    </w:p>
    <w:p w14:paraId="5B6A285F" w14:textId="2F21F993" w:rsidR="00023FE7" w:rsidRPr="000A1F79" w:rsidRDefault="000A78A8" w:rsidP="004D586A">
      <w:r w:rsidRPr="000A1F79">
        <w:t>To</w:t>
      </w:r>
      <w:r w:rsidRPr="000A1F79">
        <w:rPr>
          <w:b/>
          <w:bCs/>
        </w:rPr>
        <w:t xml:space="preserve"> </w:t>
      </w:r>
      <w:r w:rsidR="00023FE7" w:rsidRPr="000A1F79">
        <w:t>note any trends</w:t>
      </w:r>
      <w:r w:rsidR="00030085" w:rsidRPr="000A1F79">
        <w:t xml:space="preserve"> and inform how to promote teaching as a career choice</w:t>
      </w:r>
      <w:r w:rsidR="00023FE7" w:rsidRPr="000A1F79">
        <w:t>, teacher responses were grouped in their home region</w:t>
      </w:r>
      <w:r w:rsidR="003E7FB3" w:rsidRPr="000A1F79">
        <w:t>s</w:t>
      </w:r>
      <w:r w:rsidR="00CD081E">
        <w:t>.</w:t>
      </w:r>
    </w:p>
    <w:p w14:paraId="79D414CF" w14:textId="02D5068A" w:rsidR="00023FE7" w:rsidRPr="000A1F79" w:rsidRDefault="00023FE7" w:rsidP="004D586A">
      <w:r w:rsidRPr="000A1F79">
        <w:t xml:space="preserve">Teachers from the </w:t>
      </w:r>
      <w:r w:rsidRPr="000A1F79">
        <w:rPr>
          <w:b/>
          <w:bCs/>
        </w:rPr>
        <w:t>Darwin region</w:t>
      </w:r>
      <w:r w:rsidRPr="000A1F79">
        <w:t xml:space="preserve"> talked about the need to </w:t>
      </w:r>
      <w:r w:rsidR="003E7FB3" w:rsidRPr="000A1F79">
        <w:t>stay</w:t>
      </w:r>
      <w:r w:rsidRPr="000A1F79">
        <w:t xml:space="preserve"> positive and work on capabilities and impacts, share</w:t>
      </w:r>
      <w:r w:rsidR="003E7FB3" w:rsidRPr="000A1F79">
        <w:t xml:space="preserve"> their</w:t>
      </w:r>
      <w:r w:rsidRPr="000A1F79">
        <w:t xml:space="preserve"> stories and make these more visible, </w:t>
      </w:r>
      <w:r w:rsidR="00CD081E">
        <w:t xml:space="preserve">and </w:t>
      </w:r>
      <w:r w:rsidRPr="000A1F79">
        <w:t>tell people how rewarding it is to do something that you love</w:t>
      </w:r>
      <w:r w:rsidR="00CD081E">
        <w:t>. They also noted</w:t>
      </w:r>
      <w:r w:rsidRPr="000A1F79">
        <w:t xml:space="preserve"> that Aboriginal teachers make a difference just by being a part of a school, and that Aboriginal teachers have a role to play in </w:t>
      </w:r>
      <w:r w:rsidR="003E7FB3" w:rsidRPr="000A1F79">
        <w:t xml:space="preserve">the </w:t>
      </w:r>
      <w:r w:rsidRPr="000A1F79">
        <w:t>continuation of culture and</w:t>
      </w:r>
      <w:r w:rsidR="003E7FB3" w:rsidRPr="000A1F79">
        <w:t xml:space="preserve"> are</w:t>
      </w:r>
      <w:r w:rsidRPr="000A1F79">
        <w:t xml:space="preserve"> not to be deterred.</w:t>
      </w:r>
    </w:p>
    <w:p w14:paraId="27D814E9" w14:textId="46D2BFB7" w:rsidR="00023FE7" w:rsidRPr="000A1F79" w:rsidRDefault="00023FE7" w:rsidP="004D586A">
      <w:r w:rsidRPr="000A1F79">
        <w:t xml:space="preserve">Teachers from the </w:t>
      </w:r>
      <w:r w:rsidRPr="000A1F79">
        <w:rPr>
          <w:b/>
          <w:bCs/>
        </w:rPr>
        <w:t>Katherine region</w:t>
      </w:r>
      <w:r w:rsidRPr="000A1F79">
        <w:t xml:space="preserve"> (and remote</w:t>
      </w:r>
      <w:r w:rsidR="003E7FB3" w:rsidRPr="000A1F79">
        <w:t xml:space="preserve"> areas</w:t>
      </w:r>
      <w:r w:rsidRPr="000A1F79">
        <w:t xml:space="preserve">) talked about the need to </w:t>
      </w:r>
      <w:r w:rsidR="003E7FB3" w:rsidRPr="000A1F79">
        <w:t>continue</w:t>
      </w:r>
      <w:r w:rsidRPr="000A1F79">
        <w:t xml:space="preserve"> being role models and encourage younger people to consider teaching as a career option, </w:t>
      </w:r>
      <w:r w:rsidR="003E7FB3" w:rsidRPr="000A1F79">
        <w:t xml:space="preserve">to </w:t>
      </w:r>
      <w:r w:rsidRPr="000A1F79">
        <w:t>let other Aboriginal people hear teacher</w:t>
      </w:r>
      <w:r w:rsidR="003E7FB3" w:rsidRPr="000A1F79">
        <w:t xml:space="preserve">s’ </w:t>
      </w:r>
      <w:r w:rsidRPr="000A1F79">
        <w:t xml:space="preserve">stories and </w:t>
      </w:r>
      <w:r w:rsidR="003E7FB3" w:rsidRPr="000A1F79">
        <w:t>learn</w:t>
      </w:r>
      <w:r w:rsidRPr="000A1F79">
        <w:t xml:space="preserve"> about the joys of being a teacher,</w:t>
      </w:r>
      <w:r w:rsidR="004635EE" w:rsidRPr="000A1F79">
        <w:t xml:space="preserve"> and</w:t>
      </w:r>
      <w:r w:rsidRPr="000A1F79">
        <w:t xml:space="preserve"> </w:t>
      </w:r>
      <w:r w:rsidR="003E7FB3" w:rsidRPr="000A1F79">
        <w:t xml:space="preserve">to </w:t>
      </w:r>
      <w:r w:rsidRPr="000A1F79">
        <w:t>provide mentors for Aboriginal teacher</w:t>
      </w:r>
      <w:r w:rsidR="004635EE" w:rsidRPr="000A1F79">
        <w:t xml:space="preserve">s. They also discussed the need </w:t>
      </w:r>
      <w:r w:rsidR="003E7FB3" w:rsidRPr="000A1F79">
        <w:t>to</w:t>
      </w:r>
      <w:r w:rsidR="000A78A8" w:rsidRPr="000A1F79">
        <w:t xml:space="preserve"> better</w:t>
      </w:r>
      <w:r w:rsidR="003E7FB3" w:rsidRPr="000A1F79">
        <w:t xml:space="preserve"> </w:t>
      </w:r>
      <w:r w:rsidRPr="000A1F79">
        <w:t>promote teaching</w:t>
      </w:r>
      <w:r w:rsidR="004635EE" w:rsidRPr="000A1F79">
        <w:t>, in</w:t>
      </w:r>
      <w:r w:rsidRPr="000A1F79">
        <w:t xml:space="preserve">cluding </w:t>
      </w:r>
      <w:r w:rsidR="000A78A8" w:rsidRPr="000A1F79">
        <w:t xml:space="preserve">sharing </w:t>
      </w:r>
      <w:r w:rsidRPr="000A1F79">
        <w:t xml:space="preserve">success stories, </w:t>
      </w:r>
      <w:r w:rsidR="000A78A8" w:rsidRPr="000A1F79">
        <w:t xml:space="preserve">stressing </w:t>
      </w:r>
      <w:r w:rsidR="004635EE" w:rsidRPr="000A1F79">
        <w:t xml:space="preserve">that </w:t>
      </w:r>
      <w:r w:rsidRPr="000A1F79">
        <w:t>anything is possible</w:t>
      </w:r>
      <w:r w:rsidR="004635EE" w:rsidRPr="000A1F79">
        <w:t>,</w:t>
      </w:r>
      <w:r w:rsidRPr="000A1F79">
        <w:t xml:space="preserve"> and</w:t>
      </w:r>
      <w:r w:rsidR="004635EE" w:rsidRPr="000A1F79">
        <w:t xml:space="preserve"> </w:t>
      </w:r>
      <w:r w:rsidR="000A78A8" w:rsidRPr="000A1F79">
        <w:t>making sure</w:t>
      </w:r>
      <w:r w:rsidRPr="000A1F79">
        <w:t xml:space="preserve"> pathways </w:t>
      </w:r>
      <w:r w:rsidR="000A78A8" w:rsidRPr="000A1F79">
        <w:t>are</w:t>
      </w:r>
      <w:r w:rsidRPr="000A1F79">
        <w:t xml:space="preserve"> clear</w:t>
      </w:r>
      <w:r w:rsidR="004635EE" w:rsidRPr="000A1F79">
        <w:t xml:space="preserve"> and communicated with more people.</w:t>
      </w:r>
    </w:p>
    <w:p w14:paraId="4D0F04B4" w14:textId="78357F23" w:rsidR="00B41112" w:rsidRPr="000A1F79" w:rsidRDefault="00023FE7" w:rsidP="00D5071D">
      <w:r w:rsidRPr="000A1F79">
        <w:t xml:space="preserve">Teachers from </w:t>
      </w:r>
      <w:r w:rsidRPr="000A1F79">
        <w:rPr>
          <w:b/>
          <w:bCs/>
        </w:rPr>
        <w:t>interstate</w:t>
      </w:r>
      <w:r w:rsidRPr="000A1F79">
        <w:t xml:space="preserve"> talked about teaching away from home and out bush, that people should be encouraged to work where there are other Aboriginal educators and existing examples of culturally appropriate practices, </w:t>
      </w:r>
      <w:r w:rsidR="004635EE" w:rsidRPr="000A1F79">
        <w:t>and the</w:t>
      </w:r>
      <w:r w:rsidRPr="000A1F79">
        <w:t xml:space="preserve"> need to tell Aboriginal people the real story</w:t>
      </w:r>
      <w:r w:rsidR="00943CDC">
        <w:t>—</w:t>
      </w:r>
      <w:r w:rsidRPr="000A1F79">
        <w:t>that teaching is hard but is vitally important for the students</w:t>
      </w:r>
      <w:r w:rsidR="004635EE" w:rsidRPr="000A1F79">
        <w:t xml:space="preserve">. They also mentioned the </w:t>
      </w:r>
      <w:r w:rsidRPr="000A1F79">
        <w:lastRenderedPageBreak/>
        <w:t xml:space="preserve">comfortable pay and lifestyle, </w:t>
      </w:r>
      <w:r w:rsidR="004635EE" w:rsidRPr="000A1F79">
        <w:t>that it</w:t>
      </w:r>
      <w:r w:rsidRPr="000A1F79">
        <w:t xml:space="preserve"> can be hard to create a work</w:t>
      </w:r>
      <w:r w:rsidR="00CB1B0A">
        <w:t>–</w:t>
      </w:r>
      <w:r w:rsidRPr="000A1F79">
        <w:t xml:space="preserve">life balance, </w:t>
      </w:r>
      <w:r w:rsidR="004635EE" w:rsidRPr="000A1F79">
        <w:t>and that it is important to find</w:t>
      </w:r>
      <w:r w:rsidRPr="000A1F79">
        <w:t xml:space="preserve"> encouraging and positive people to work with.</w:t>
      </w:r>
    </w:p>
    <w:p w14:paraId="167E6A38" w14:textId="050A1060" w:rsidR="00023FE7" w:rsidRPr="000A1F79" w:rsidRDefault="00974351" w:rsidP="0097571D">
      <w:pPr>
        <w:pStyle w:val="Heading2"/>
        <w:numPr>
          <w:ilvl w:val="1"/>
          <w:numId w:val="17"/>
        </w:numPr>
      </w:pPr>
      <w:bookmarkStart w:id="176" w:name="_Toc211504039"/>
      <w:r w:rsidRPr="000A1F79">
        <w:t xml:space="preserve">Regional </w:t>
      </w:r>
      <w:r w:rsidR="00943CDC">
        <w:t>c</w:t>
      </w:r>
      <w:r w:rsidRPr="000A1F79">
        <w:t xml:space="preserve">onsiderations </w:t>
      </w:r>
      <w:r w:rsidR="00CA44E4" w:rsidRPr="000A1F79">
        <w:t xml:space="preserve">for </w:t>
      </w:r>
      <w:r w:rsidR="00943CDC">
        <w:t>p</w:t>
      </w:r>
      <w:r w:rsidR="00CA44E4" w:rsidRPr="000A1F79">
        <w:t xml:space="preserve">romoting </w:t>
      </w:r>
      <w:r w:rsidR="00943CDC">
        <w:t>t</w:t>
      </w:r>
      <w:r w:rsidR="00CA44E4" w:rsidRPr="000A1F79">
        <w:t xml:space="preserve">eaching to Aboriginal </w:t>
      </w:r>
      <w:r w:rsidR="00943CDC">
        <w:t>p</w:t>
      </w:r>
      <w:r w:rsidR="00CA44E4" w:rsidRPr="000A1F79">
        <w:t>eople</w:t>
      </w:r>
      <w:bookmarkEnd w:id="176"/>
    </w:p>
    <w:p w14:paraId="34512480" w14:textId="1B8982C5" w:rsidR="002F7C75" w:rsidRPr="000A1F79" w:rsidRDefault="005F4AC2" w:rsidP="008D7335">
      <w:r w:rsidRPr="000A1F79">
        <w:t xml:space="preserve">Discussion of regional considerations is important in </w:t>
      </w:r>
      <w:r w:rsidR="00442D59" w:rsidRPr="000A1F79">
        <w:t>acknowledging</w:t>
      </w:r>
      <w:r w:rsidRPr="000A1F79">
        <w:t xml:space="preserve"> Aboriginal diversity and the</w:t>
      </w:r>
      <w:r w:rsidR="00216166" w:rsidRPr="000A1F79">
        <w:t xml:space="preserve"> </w:t>
      </w:r>
      <w:r w:rsidRPr="000A1F79">
        <w:t xml:space="preserve">fact that </w:t>
      </w:r>
      <w:r w:rsidR="005E635E" w:rsidRPr="000A1F79">
        <w:t xml:space="preserve">Aboriginal </w:t>
      </w:r>
      <w:r w:rsidRPr="000A1F79">
        <w:t>people</w:t>
      </w:r>
      <w:r w:rsidR="005E635E" w:rsidRPr="000A1F79">
        <w:t>s</w:t>
      </w:r>
      <w:r w:rsidR="00216166" w:rsidRPr="000A1F79">
        <w:t xml:space="preserve"> have many differences that are uniquely </w:t>
      </w:r>
      <w:r w:rsidR="008526F9" w:rsidRPr="000A1F79">
        <w:t xml:space="preserve">inclusive of cultural beliefs, languages, and cultural practices. </w:t>
      </w:r>
      <w:r w:rsidR="00BC164A" w:rsidRPr="000A1F79">
        <w:t xml:space="preserve">It </w:t>
      </w:r>
      <w:r w:rsidR="00CB1B0A">
        <w:t>is, therefore, important to understand</w:t>
      </w:r>
      <w:r w:rsidR="00BC164A" w:rsidRPr="000A1F79">
        <w:t xml:space="preserve"> </w:t>
      </w:r>
      <w:r w:rsidR="00E3195B" w:rsidRPr="000A1F79">
        <w:t xml:space="preserve">that not only location and </w:t>
      </w:r>
      <w:r w:rsidR="00905D4E" w:rsidRPr="000A1F79">
        <w:t xml:space="preserve">the degree of </w:t>
      </w:r>
      <w:r w:rsidR="00EA6BCA" w:rsidRPr="000A1F79">
        <w:t>remoteness,</w:t>
      </w:r>
      <w:r w:rsidR="00E3195B" w:rsidRPr="000A1F79">
        <w:t xml:space="preserve"> </w:t>
      </w:r>
      <w:r w:rsidR="00905D4E" w:rsidRPr="000A1F79">
        <w:t xml:space="preserve">but also cultural nuances would </w:t>
      </w:r>
      <w:r w:rsidR="00975D1A">
        <w:t>affe</w:t>
      </w:r>
      <w:r w:rsidR="00905D4E" w:rsidRPr="000A1F79">
        <w:t xml:space="preserve">ct </w:t>
      </w:r>
      <w:r w:rsidR="00AA5789" w:rsidRPr="000A1F79">
        <w:t>ways of thinking about education and promotion of teaching.</w:t>
      </w:r>
      <w:r w:rsidR="00CB1B0A">
        <w:t xml:space="preserve"> Table 19 outlines some of the regional considerations that should be considered in the promotion of teaching.</w:t>
      </w:r>
    </w:p>
    <w:p w14:paraId="77EE54C6" w14:textId="144A9B98" w:rsidR="0018686E" w:rsidRPr="00FE642A" w:rsidRDefault="0018686E" w:rsidP="0018686E">
      <w:pPr>
        <w:pStyle w:val="Caption"/>
        <w:keepNext/>
      </w:pPr>
      <w:bookmarkStart w:id="177" w:name="_Toc202953006"/>
      <w:bookmarkStart w:id="178" w:name="_Toc202953369"/>
      <w:r w:rsidRPr="00FE642A">
        <w:t xml:space="preserve">Table </w:t>
      </w:r>
      <w:r w:rsidR="008B6B52" w:rsidRPr="00FE642A">
        <w:t>19</w:t>
      </w:r>
      <w:r w:rsidR="005B7AA9" w:rsidRPr="00FE642A">
        <w:t>:</w:t>
      </w:r>
      <w:r w:rsidRPr="00FE642A">
        <w:t xml:space="preserve"> Regional considerations for promoting teaching in the NT</w:t>
      </w:r>
      <w:bookmarkEnd w:id="177"/>
      <w:bookmarkEnd w:id="178"/>
    </w:p>
    <w:tbl>
      <w:tblPr>
        <w:tblStyle w:val="TableGrid"/>
        <w:tblW w:w="0" w:type="auto"/>
        <w:tblLook w:val="04A0" w:firstRow="1" w:lastRow="0" w:firstColumn="1" w:lastColumn="0" w:noHBand="0" w:noVBand="1"/>
      </w:tblPr>
      <w:tblGrid>
        <w:gridCol w:w="2405"/>
        <w:gridCol w:w="6611"/>
      </w:tblGrid>
      <w:tr w:rsidR="00B43B89" w:rsidRPr="00CB1B0A" w14:paraId="351DFFA3" w14:textId="77777777" w:rsidTr="00554545">
        <w:tc>
          <w:tcPr>
            <w:tcW w:w="2405" w:type="dxa"/>
            <w:shd w:val="clear" w:color="auto" w:fill="78DED9" w:themeFill="accent1"/>
          </w:tcPr>
          <w:p w14:paraId="27B44B33" w14:textId="657A19C4" w:rsidR="00B43B89" w:rsidRPr="00CB1B0A" w:rsidRDefault="00B43B89" w:rsidP="008D7335">
            <w:pPr>
              <w:rPr>
                <w:b/>
                <w:bCs/>
                <w:sz w:val="20"/>
                <w:szCs w:val="20"/>
              </w:rPr>
            </w:pPr>
            <w:r w:rsidRPr="00CB1B0A">
              <w:rPr>
                <w:b/>
                <w:bCs/>
                <w:sz w:val="20"/>
                <w:szCs w:val="20"/>
              </w:rPr>
              <w:t>Region</w:t>
            </w:r>
          </w:p>
        </w:tc>
        <w:tc>
          <w:tcPr>
            <w:tcW w:w="6611" w:type="dxa"/>
            <w:shd w:val="clear" w:color="auto" w:fill="78DED9" w:themeFill="accent1"/>
          </w:tcPr>
          <w:p w14:paraId="4AB5A23E" w14:textId="0618AFA9" w:rsidR="00B43B89" w:rsidRPr="00CB1B0A" w:rsidRDefault="00B43B89" w:rsidP="008D7335">
            <w:pPr>
              <w:rPr>
                <w:b/>
                <w:bCs/>
                <w:sz w:val="20"/>
                <w:szCs w:val="20"/>
              </w:rPr>
            </w:pPr>
            <w:r w:rsidRPr="00CB1B0A">
              <w:rPr>
                <w:b/>
                <w:bCs/>
                <w:sz w:val="20"/>
                <w:szCs w:val="20"/>
              </w:rPr>
              <w:t>Common focus points raised</w:t>
            </w:r>
          </w:p>
        </w:tc>
      </w:tr>
      <w:tr w:rsidR="00B43B89" w:rsidRPr="00CB1B0A" w14:paraId="09342EDE" w14:textId="77777777" w:rsidTr="00CB1B0A">
        <w:tc>
          <w:tcPr>
            <w:tcW w:w="2405" w:type="dxa"/>
          </w:tcPr>
          <w:p w14:paraId="5AE4E542" w14:textId="248DACD4" w:rsidR="00B43B89" w:rsidRPr="00CB1B0A" w:rsidRDefault="00B43B89" w:rsidP="008D7335">
            <w:pPr>
              <w:rPr>
                <w:sz w:val="20"/>
                <w:szCs w:val="20"/>
              </w:rPr>
            </w:pPr>
            <w:r w:rsidRPr="00CB1B0A">
              <w:rPr>
                <w:b/>
                <w:bCs/>
                <w:sz w:val="20"/>
                <w:szCs w:val="20"/>
              </w:rPr>
              <w:t>Darwin region</w:t>
            </w:r>
          </w:p>
        </w:tc>
        <w:tc>
          <w:tcPr>
            <w:tcW w:w="6611" w:type="dxa"/>
          </w:tcPr>
          <w:p w14:paraId="6615E113" w14:textId="2D818556" w:rsidR="00B43B89" w:rsidRPr="00CB1B0A" w:rsidRDefault="00516DEF" w:rsidP="0097571D">
            <w:pPr>
              <w:pStyle w:val="ListParagraph"/>
              <w:numPr>
                <w:ilvl w:val="0"/>
                <w:numId w:val="3"/>
              </w:numPr>
              <w:rPr>
                <w:sz w:val="20"/>
                <w:szCs w:val="20"/>
              </w:rPr>
            </w:pPr>
            <w:r w:rsidRPr="00CB1B0A">
              <w:rPr>
                <w:sz w:val="20"/>
                <w:szCs w:val="20"/>
              </w:rPr>
              <w:t>I</w:t>
            </w:r>
            <w:r w:rsidR="00B43B89" w:rsidRPr="00CB1B0A">
              <w:rPr>
                <w:sz w:val="20"/>
                <w:szCs w:val="20"/>
              </w:rPr>
              <w:t xml:space="preserve">mportance of </w:t>
            </w:r>
            <w:r w:rsidR="00B43B89" w:rsidRPr="00CB1B0A">
              <w:rPr>
                <w:sz w:val="20"/>
                <w:szCs w:val="20"/>
                <w:highlight w:val="yellow"/>
              </w:rPr>
              <w:t>positive school experiences</w:t>
            </w:r>
            <w:r w:rsidR="00B43B89" w:rsidRPr="00CB1B0A">
              <w:rPr>
                <w:sz w:val="20"/>
                <w:szCs w:val="20"/>
              </w:rPr>
              <w:t xml:space="preserve"> to drive aspirations</w:t>
            </w:r>
            <w:r w:rsidR="00943CDC">
              <w:rPr>
                <w:sz w:val="20"/>
                <w:szCs w:val="20"/>
              </w:rPr>
              <w:t>.</w:t>
            </w:r>
          </w:p>
          <w:p w14:paraId="79682411" w14:textId="49ABD703" w:rsidR="005949D7" w:rsidRPr="00CB1B0A" w:rsidRDefault="00B43B89" w:rsidP="0097571D">
            <w:pPr>
              <w:pStyle w:val="ListParagraph"/>
              <w:numPr>
                <w:ilvl w:val="0"/>
                <w:numId w:val="3"/>
              </w:numPr>
              <w:rPr>
                <w:sz w:val="20"/>
                <w:szCs w:val="20"/>
              </w:rPr>
            </w:pPr>
            <w:r w:rsidRPr="00CB1B0A">
              <w:rPr>
                <w:sz w:val="20"/>
                <w:szCs w:val="20"/>
              </w:rPr>
              <w:t xml:space="preserve">Need for </w:t>
            </w:r>
            <w:r w:rsidRPr="00CB1B0A">
              <w:rPr>
                <w:sz w:val="20"/>
                <w:szCs w:val="20"/>
                <w:highlight w:val="green"/>
              </w:rPr>
              <w:t>more information</w:t>
            </w:r>
            <w:r w:rsidRPr="00CB1B0A">
              <w:rPr>
                <w:sz w:val="20"/>
                <w:szCs w:val="20"/>
              </w:rPr>
              <w:t xml:space="preserve"> including technical information about learning to be a teacher</w:t>
            </w:r>
            <w:r w:rsidR="00943CDC">
              <w:rPr>
                <w:sz w:val="20"/>
                <w:szCs w:val="20"/>
              </w:rPr>
              <w:t>.</w:t>
            </w:r>
          </w:p>
          <w:p w14:paraId="1A3BF50A" w14:textId="385FE2F6" w:rsidR="00B43B89" w:rsidRPr="00CB1B0A" w:rsidRDefault="005949D7" w:rsidP="0097571D">
            <w:pPr>
              <w:pStyle w:val="ListParagraph"/>
              <w:numPr>
                <w:ilvl w:val="0"/>
                <w:numId w:val="3"/>
              </w:numPr>
              <w:rPr>
                <w:sz w:val="20"/>
                <w:szCs w:val="20"/>
              </w:rPr>
            </w:pPr>
            <w:r w:rsidRPr="00CB1B0A">
              <w:rPr>
                <w:sz w:val="20"/>
                <w:szCs w:val="20"/>
                <w:highlight w:val="cyan"/>
              </w:rPr>
              <w:t>Sharing</w:t>
            </w:r>
            <w:r w:rsidR="00516DEF" w:rsidRPr="00CB1B0A">
              <w:rPr>
                <w:sz w:val="20"/>
                <w:szCs w:val="20"/>
                <w:highlight w:val="cyan"/>
              </w:rPr>
              <w:t xml:space="preserve"> stories</w:t>
            </w:r>
            <w:r w:rsidR="00516DEF" w:rsidRPr="00CB1B0A">
              <w:rPr>
                <w:sz w:val="20"/>
                <w:szCs w:val="20"/>
              </w:rPr>
              <w:t xml:space="preserve"> of</w:t>
            </w:r>
            <w:r w:rsidR="00B43B89" w:rsidRPr="00CB1B0A">
              <w:rPr>
                <w:sz w:val="20"/>
                <w:szCs w:val="20"/>
              </w:rPr>
              <w:t xml:space="preserve"> the personal rewards and benefits of a teaching career</w:t>
            </w:r>
            <w:r w:rsidR="00943CDC">
              <w:rPr>
                <w:sz w:val="20"/>
                <w:szCs w:val="20"/>
              </w:rPr>
              <w:t>.</w:t>
            </w:r>
          </w:p>
        </w:tc>
      </w:tr>
      <w:tr w:rsidR="00B43B89" w:rsidRPr="00CB1B0A" w14:paraId="291E31F5" w14:textId="77777777" w:rsidTr="00CB1B0A">
        <w:tc>
          <w:tcPr>
            <w:tcW w:w="2405" w:type="dxa"/>
          </w:tcPr>
          <w:p w14:paraId="31F6B0E6" w14:textId="7C4A07EB" w:rsidR="00B43B89" w:rsidRPr="00CB1B0A" w:rsidRDefault="00B43B89" w:rsidP="008D7335">
            <w:pPr>
              <w:rPr>
                <w:sz w:val="20"/>
                <w:szCs w:val="20"/>
              </w:rPr>
            </w:pPr>
            <w:r w:rsidRPr="00CB1B0A">
              <w:rPr>
                <w:b/>
                <w:bCs/>
                <w:sz w:val="20"/>
                <w:szCs w:val="20"/>
              </w:rPr>
              <w:t>East Arnhem region (and remote)</w:t>
            </w:r>
          </w:p>
        </w:tc>
        <w:tc>
          <w:tcPr>
            <w:tcW w:w="6611" w:type="dxa"/>
          </w:tcPr>
          <w:p w14:paraId="3D7F5678" w14:textId="6E5A58FC" w:rsidR="005500D6" w:rsidRPr="00CB1B0A" w:rsidRDefault="00516DEF" w:rsidP="0097571D">
            <w:pPr>
              <w:pStyle w:val="ListParagraph"/>
              <w:numPr>
                <w:ilvl w:val="0"/>
                <w:numId w:val="4"/>
              </w:numPr>
              <w:rPr>
                <w:sz w:val="20"/>
                <w:szCs w:val="20"/>
              </w:rPr>
            </w:pPr>
            <w:r w:rsidRPr="00CB1B0A">
              <w:rPr>
                <w:sz w:val="20"/>
                <w:szCs w:val="20"/>
              </w:rPr>
              <w:t>B</w:t>
            </w:r>
            <w:r w:rsidR="00B43B89" w:rsidRPr="00CB1B0A">
              <w:rPr>
                <w:sz w:val="20"/>
                <w:szCs w:val="20"/>
              </w:rPr>
              <w:t>eing able to study without leaving their community</w:t>
            </w:r>
            <w:r w:rsidR="00943CDC">
              <w:rPr>
                <w:sz w:val="20"/>
                <w:szCs w:val="20"/>
              </w:rPr>
              <w:t>.</w:t>
            </w:r>
          </w:p>
          <w:p w14:paraId="5FED2E83" w14:textId="05DD9C12" w:rsidR="00B43B89" w:rsidRPr="00CB1B0A" w:rsidRDefault="00516DEF" w:rsidP="0097571D">
            <w:pPr>
              <w:pStyle w:val="ListParagraph"/>
              <w:numPr>
                <w:ilvl w:val="0"/>
                <w:numId w:val="4"/>
              </w:numPr>
              <w:rPr>
                <w:sz w:val="20"/>
                <w:szCs w:val="20"/>
              </w:rPr>
            </w:pPr>
            <w:r w:rsidRPr="00CB1B0A">
              <w:rPr>
                <w:sz w:val="20"/>
                <w:szCs w:val="20"/>
              </w:rPr>
              <w:t>C</w:t>
            </w:r>
            <w:r w:rsidR="00B43B89" w:rsidRPr="00CB1B0A">
              <w:rPr>
                <w:sz w:val="20"/>
                <w:szCs w:val="20"/>
              </w:rPr>
              <w:t xml:space="preserve">oncern </w:t>
            </w:r>
            <w:r w:rsidR="00D3637C" w:rsidRPr="00CB1B0A">
              <w:rPr>
                <w:sz w:val="20"/>
                <w:szCs w:val="20"/>
              </w:rPr>
              <w:t>over</w:t>
            </w:r>
            <w:r w:rsidR="00B43B89" w:rsidRPr="00CB1B0A">
              <w:rPr>
                <w:sz w:val="20"/>
                <w:szCs w:val="20"/>
              </w:rPr>
              <w:t xml:space="preserve"> being able to meet the literacy requirements of Standard Australian English</w:t>
            </w:r>
            <w:r w:rsidR="00943CDC">
              <w:rPr>
                <w:sz w:val="20"/>
                <w:szCs w:val="20"/>
              </w:rPr>
              <w:t>.</w:t>
            </w:r>
          </w:p>
        </w:tc>
      </w:tr>
      <w:tr w:rsidR="00B43B89" w:rsidRPr="00CB1B0A" w14:paraId="3722542B" w14:textId="77777777" w:rsidTr="00CB1B0A">
        <w:tc>
          <w:tcPr>
            <w:tcW w:w="2405" w:type="dxa"/>
          </w:tcPr>
          <w:p w14:paraId="066F39BB" w14:textId="348D0B5A" w:rsidR="00B43B89" w:rsidRPr="00CB1B0A" w:rsidRDefault="00B43B89" w:rsidP="008D7335">
            <w:pPr>
              <w:rPr>
                <w:sz w:val="20"/>
                <w:szCs w:val="20"/>
              </w:rPr>
            </w:pPr>
            <w:r w:rsidRPr="00CB1B0A">
              <w:rPr>
                <w:b/>
                <w:bCs/>
                <w:sz w:val="20"/>
                <w:szCs w:val="20"/>
              </w:rPr>
              <w:t>Katherine region (and remote)</w:t>
            </w:r>
          </w:p>
        </w:tc>
        <w:tc>
          <w:tcPr>
            <w:tcW w:w="6611" w:type="dxa"/>
          </w:tcPr>
          <w:p w14:paraId="363AADEF" w14:textId="2526BC57" w:rsidR="002A2A3D" w:rsidRPr="00CB1B0A" w:rsidRDefault="002A2A3D" w:rsidP="0097571D">
            <w:pPr>
              <w:pStyle w:val="ListParagraph"/>
              <w:numPr>
                <w:ilvl w:val="0"/>
                <w:numId w:val="5"/>
              </w:numPr>
              <w:rPr>
                <w:sz w:val="20"/>
                <w:szCs w:val="20"/>
              </w:rPr>
            </w:pPr>
            <w:r w:rsidRPr="00CB1B0A">
              <w:rPr>
                <w:sz w:val="20"/>
                <w:szCs w:val="20"/>
              </w:rPr>
              <w:t>N</w:t>
            </w:r>
            <w:r w:rsidR="00B43B89" w:rsidRPr="00CB1B0A">
              <w:rPr>
                <w:sz w:val="20"/>
                <w:szCs w:val="20"/>
              </w:rPr>
              <w:t xml:space="preserve">eed for more Aboriginal teachers to be </w:t>
            </w:r>
            <w:r w:rsidR="00B43B89" w:rsidRPr="00CB1B0A">
              <w:rPr>
                <w:sz w:val="20"/>
                <w:szCs w:val="20"/>
                <w:highlight w:val="lightGray"/>
              </w:rPr>
              <w:t>role models</w:t>
            </w:r>
            <w:r w:rsidR="00B43B89" w:rsidRPr="00CB1B0A">
              <w:rPr>
                <w:sz w:val="20"/>
                <w:szCs w:val="20"/>
              </w:rPr>
              <w:t xml:space="preserve"> and encourage more and more Aboriginal people to teach</w:t>
            </w:r>
            <w:r w:rsidR="00943CDC">
              <w:rPr>
                <w:sz w:val="20"/>
                <w:szCs w:val="20"/>
              </w:rPr>
              <w:t>.</w:t>
            </w:r>
          </w:p>
          <w:p w14:paraId="4DBFBBEE" w14:textId="18BAECC2" w:rsidR="001B0581" w:rsidRPr="00CB1B0A" w:rsidRDefault="002A2A3D" w:rsidP="0097571D">
            <w:pPr>
              <w:pStyle w:val="ListParagraph"/>
              <w:numPr>
                <w:ilvl w:val="0"/>
                <w:numId w:val="5"/>
              </w:numPr>
              <w:rPr>
                <w:sz w:val="20"/>
                <w:szCs w:val="20"/>
              </w:rPr>
            </w:pPr>
            <w:r w:rsidRPr="00CB1B0A">
              <w:rPr>
                <w:sz w:val="20"/>
                <w:szCs w:val="20"/>
                <w:highlight w:val="green"/>
              </w:rPr>
              <w:t>M</w:t>
            </w:r>
            <w:r w:rsidR="00B43B89" w:rsidRPr="00CB1B0A">
              <w:rPr>
                <w:sz w:val="20"/>
                <w:szCs w:val="20"/>
                <w:highlight w:val="green"/>
              </w:rPr>
              <w:t>ore information</w:t>
            </w:r>
            <w:r w:rsidR="00B43B89" w:rsidRPr="00CB1B0A">
              <w:rPr>
                <w:sz w:val="20"/>
                <w:szCs w:val="20"/>
              </w:rPr>
              <w:t xml:space="preserve"> about </w:t>
            </w:r>
            <w:r w:rsidR="00D3637C" w:rsidRPr="00CB1B0A">
              <w:rPr>
                <w:sz w:val="20"/>
                <w:szCs w:val="20"/>
              </w:rPr>
              <w:t xml:space="preserve">the </w:t>
            </w:r>
            <w:r w:rsidR="00B43B89" w:rsidRPr="00CB1B0A">
              <w:rPr>
                <w:sz w:val="20"/>
                <w:szCs w:val="20"/>
              </w:rPr>
              <w:t xml:space="preserve">possibilities </w:t>
            </w:r>
            <w:r w:rsidR="00D3637C" w:rsidRPr="00CB1B0A">
              <w:rPr>
                <w:sz w:val="20"/>
                <w:szCs w:val="20"/>
              </w:rPr>
              <w:t>of teaching</w:t>
            </w:r>
            <w:r w:rsidR="00943CDC">
              <w:rPr>
                <w:sz w:val="20"/>
                <w:szCs w:val="20"/>
              </w:rPr>
              <w:t>.</w:t>
            </w:r>
          </w:p>
          <w:p w14:paraId="74067779" w14:textId="7A157060" w:rsidR="00B43B89" w:rsidRPr="00CB1B0A" w:rsidRDefault="00D3637C" w:rsidP="0097571D">
            <w:pPr>
              <w:pStyle w:val="ListParagraph"/>
              <w:numPr>
                <w:ilvl w:val="0"/>
                <w:numId w:val="5"/>
              </w:numPr>
              <w:rPr>
                <w:b/>
                <w:bCs/>
                <w:sz w:val="20"/>
                <w:szCs w:val="20"/>
              </w:rPr>
            </w:pPr>
            <w:r w:rsidRPr="00CB1B0A">
              <w:rPr>
                <w:sz w:val="20"/>
                <w:szCs w:val="20"/>
              </w:rPr>
              <w:t>Active</w:t>
            </w:r>
            <w:r w:rsidR="00B43B89" w:rsidRPr="00CB1B0A">
              <w:rPr>
                <w:sz w:val="20"/>
                <w:szCs w:val="20"/>
              </w:rPr>
              <w:t xml:space="preserve"> encourage</w:t>
            </w:r>
            <w:r w:rsidRPr="00CB1B0A">
              <w:rPr>
                <w:sz w:val="20"/>
                <w:szCs w:val="20"/>
              </w:rPr>
              <w:t>ment of young people</w:t>
            </w:r>
            <w:r w:rsidR="00B43B89" w:rsidRPr="00CB1B0A">
              <w:rPr>
                <w:sz w:val="20"/>
                <w:szCs w:val="20"/>
              </w:rPr>
              <w:t xml:space="preserve"> to think about teaching</w:t>
            </w:r>
            <w:r w:rsidR="00943CDC">
              <w:rPr>
                <w:sz w:val="20"/>
                <w:szCs w:val="20"/>
              </w:rPr>
              <w:t>.</w:t>
            </w:r>
          </w:p>
        </w:tc>
      </w:tr>
      <w:tr w:rsidR="00B43B89" w:rsidRPr="00CB1B0A" w14:paraId="59ECE6F5" w14:textId="77777777" w:rsidTr="00CB1B0A">
        <w:tc>
          <w:tcPr>
            <w:tcW w:w="2405" w:type="dxa"/>
          </w:tcPr>
          <w:p w14:paraId="3B03CF29" w14:textId="0ADBF57D" w:rsidR="00B43B89" w:rsidRPr="00CB1B0A" w:rsidRDefault="00B43B89" w:rsidP="008D7335">
            <w:pPr>
              <w:rPr>
                <w:sz w:val="20"/>
                <w:szCs w:val="20"/>
              </w:rPr>
            </w:pPr>
            <w:r w:rsidRPr="00CB1B0A">
              <w:rPr>
                <w:b/>
                <w:bCs/>
                <w:sz w:val="20"/>
                <w:szCs w:val="20"/>
              </w:rPr>
              <w:t>Alice Springs region</w:t>
            </w:r>
          </w:p>
        </w:tc>
        <w:tc>
          <w:tcPr>
            <w:tcW w:w="6611" w:type="dxa"/>
          </w:tcPr>
          <w:p w14:paraId="45F4187E" w14:textId="5C3F4FE7" w:rsidR="00F5690E" w:rsidRPr="00CB1B0A" w:rsidRDefault="006C7D84" w:rsidP="0097571D">
            <w:pPr>
              <w:pStyle w:val="ListParagraph"/>
              <w:numPr>
                <w:ilvl w:val="0"/>
                <w:numId w:val="6"/>
              </w:numPr>
              <w:rPr>
                <w:sz w:val="20"/>
                <w:szCs w:val="20"/>
              </w:rPr>
            </w:pPr>
            <w:r w:rsidRPr="00CB1B0A">
              <w:rPr>
                <w:sz w:val="20"/>
                <w:szCs w:val="20"/>
              </w:rPr>
              <w:t>R</w:t>
            </w:r>
            <w:r w:rsidR="00B43B89" w:rsidRPr="00CB1B0A">
              <w:rPr>
                <w:sz w:val="20"/>
                <w:szCs w:val="20"/>
              </w:rPr>
              <w:t xml:space="preserve">eiterated the call </w:t>
            </w:r>
            <w:r w:rsidR="00F5690E" w:rsidRPr="00CB1B0A">
              <w:rPr>
                <w:sz w:val="20"/>
                <w:szCs w:val="20"/>
              </w:rPr>
              <w:t>for</w:t>
            </w:r>
            <w:r w:rsidR="00B43B89" w:rsidRPr="00CB1B0A">
              <w:rPr>
                <w:sz w:val="20"/>
                <w:szCs w:val="20"/>
              </w:rPr>
              <w:t xml:space="preserve"> </w:t>
            </w:r>
            <w:r w:rsidR="00B43B89" w:rsidRPr="00CB1B0A">
              <w:rPr>
                <w:sz w:val="20"/>
                <w:szCs w:val="20"/>
                <w:highlight w:val="lightGray"/>
              </w:rPr>
              <w:t>role models</w:t>
            </w:r>
            <w:r w:rsidR="00B43B89" w:rsidRPr="00CB1B0A">
              <w:rPr>
                <w:sz w:val="20"/>
                <w:szCs w:val="20"/>
              </w:rPr>
              <w:t xml:space="preserve"> and </w:t>
            </w:r>
            <w:r w:rsidR="00B43B89" w:rsidRPr="00CB1B0A">
              <w:rPr>
                <w:sz w:val="20"/>
                <w:szCs w:val="20"/>
                <w:highlight w:val="cyan"/>
              </w:rPr>
              <w:t>face-to-face stories</w:t>
            </w:r>
            <w:r w:rsidR="00B43B89" w:rsidRPr="00CB1B0A">
              <w:rPr>
                <w:sz w:val="20"/>
                <w:szCs w:val="20"/>
              </w:rPr>
              <w:t xml:space="preserve"> and experiences</w:t>
            </w:r>
            <w:r w:rsidR="00943CDC">
              <w:rPr>
                <w:sz w:val="20"/>
                <w:szCs w:val="20"/>
              </w:rPr>
              <w:t>.</w:t>
            </w:r>
          </w:p>
          <w:p w14:paraId="434AC7EE" w14:textId="2BD6B339" w:rsidR="00F5690E" w:rsidRPr="00CB1B0A" w:rsidRDefault="00F5690E" w:rsidP="0097571D">
            <w:pPr>
              <w:pStyle w:val="ListParagraph"/>
              <w:numPr>
                <w:ilvl w:val="0"/>
                <w:numId w:val="6"/>
              </w:numPr>
              <w:rPr>
                <w:sz w:val="20"/>
                <w:szCs w:val="20"/>
              </w:rPr>
            </w:pPr>
            <w:r w:rsidRPr="00CB1B0A">
              <w:rPr>
                <w:sz w:val="20"/>
                <w:szCs w:val="20"/>
              </w:rPr>
              <w:t xml:space="preserve">Need for </w:t>
            </w:r>
            <w:r w:rsidR="00B43B89" w:rsidRPr="00CB1B0A">
              <w:rPr>
                <w:sz w:val="20"/>
                <w:szCs w:val="20"/>
                <w:highlight w:val="yellow"/>
              </w:rPr>
              <w:t>positive school experiences</w:t>
            </w:r>
            <w:r w:rsidR="00943CDC">
              <w:rPr>
                <w:sz w:val="20"/>
                <w:szCs w:val="20"/>
              </w:rPr>
              <w:t>.</w:t>
            </w:r>
          </w:p>
          <w:p w14:paraId="1C2F340F" w14:textId="752EE947" w:rsidR="00B43B89" w:rsidRPr="00CB1B0A" w:rsidRDefault="00F5690E" w:rsidP="0097571D">
            <w:pPr>
              <w:pStyle w:val="ListParagraph"/>
              <w:numPr>
                <w:ilvl w:val="0"/>
                <w:numId w:val="6"/>
              </w:numPr>
              <w:rPr>
                <w:b/>
                <w:bCs/>
                <w:sz w:val="20"/>
                <w:szCs w:val="20"/>
              </w:rPr>
            </w:pPr>
            <w:r w:rsidRPr="00CB1B0A">
              <w:rPr>
                <w:sz w:val="20"/>
                <w:szCs w:val="20"/>
              </w:rPr>
              <w:t>A</w:t>
            </w:r>
            <w:r w:rsidR="00B43B89" w:rsidRPr="00CB1B0A">
              <w:rPr>
                <w:sz w:val="20"/>
                <w:szCs w:val="20"/>
              </w:rPr>
              <w:t>ppropriate support at university</w:t>
            </w:r>
            <w:r w:rsidR="00943CDC">
              <w:rPr>
                <w:sz w:val="20"/>
                <w:szCs w:val="20"/>
              </w:rPr>
              <w:t>.</w:t>
            </w:r>
          </w:p>
        </w:tc>
      </w:tr>
      <w:tr w:rsidR="00B43B89" w:rsidRPr="00CB1B0A" w14:paraId="22D8A1B3" w14:textId="77777777" w:rsidTr="00CB1B0A">
        <w:tc>
          <w:tcPr>
            <w:tcW w:w="2405" w:type="dxa"/>
          </w:tcPr>
          <w:p w14:paraId="70653817" w14:textId="740492F4" w:rsidR="00B43B89" w:rsidRPr="00CB1B0A" w:rsidRDefault="00B43B89" w:rsidP="008D7335">
            <w:pPr>
              <w:rPr>
                <w:sz w:val="20"/>
                <w:szCs w:val="20"/>
              </w:rPr>
            </w:pPr>
            <w:r w:rsidRPr="00CB1B0A">
              <w:rPr>
                <w:b/>
                <w:bCs/>
                <w:sz w:val="20"/>
                <w:szCs w:val="20"/>
              </w:rPr>
              <w:t>Interstate</w:t>
            </w:r>
          </w:p>
        </w:tc>
        <w:tc>
          <w:tcPr>
            <w:tcW w:w="6611" w:type="dxa"/>
          </w:tcPr>
          <w:p w14:paraId="7625CA8E" w14:textId="7F791AFC" w:rsidR="00B43B89" w:rsidRPr="00CB1B0A" w:rsidRDefault="003F7B7A" w:rsidP="0097571D">
            <w:pPr>
              <w:pStyle w:val="ListParagraph"/>
              <w:numPr>
                <w:ilvl w:val="0"/>
                <w:numId w:val="7"/>
              </w:numPr>
              <w:rPr>
                <w:sz w:val="20"/>
                <w:szCs w:val="20"/>
              </w:rPr>
            </w:pPr>
            <w:r w:rsidRPr="00CB1B0A">
              <w:rPr>
                <w:sz w:val="20"/>
                <w:szCs w:val="20"/>
                <w:highlight w:val="cyan"/>
              </w:rPr>
              <w:t>S</w:t>
            </w:r>
            <w:r w:rsidR="00B43B89" w:rsidRPr="00CB1B0A">
              <w:rPr>
                <w:sz w:val="20"/>
                <w:szCs w:val="20"/>
                <w:highlight w:val="cyan"/>
              </w:rPr>
              <w:t>tories</w:t>
            </w:r>
            <w:r w:rsidR="00B43B89" w:rsidRPr="00CB1B0A">
              <w:rPr>
                <w:sz w:val="20"/>
                <w:szCs w:val="20"/>
              </w:rPr>
              <w:t xml:space="preserve"> of teaching experiences including potential challenges</w:t>
            </w:r>
            <w:r w:rsidR="00943CDC">
              <w:rPr>
                <w:sz w:val="20"/>
                <w:szCs w:val="20"/>
              </w:rPr>
              <w:t>.</w:t>
            </w:r>
          </w:p>
        </w:tc>
      </w:tr>
    </w:tbl>
    <w:p w14:paraId="305CA66B" w14:textId="5C3093B8" w:rsidR="00B8368B" w:rsidRPr="00A97F74" w:rsidRDefault="009A0077" w:rsidP="008D7335">
      <w:pPr>
        <w:rPr>
          <w:sz w:val="18"/>
          <w:szCs w:val="18"/>
        </w:rPr>
      </w:pPr>
      <w:r w:rsidRPr="00A97F74">
        <w:rPr>
          <w:sz w:val="18"/>
          <w:szCs w:val="18"/>
        </w:rPr>
        <w:t>*</w:t>
      </w:r>
      <w:r w:rsidRPr="00A97F74">
        <w:rPr>
          <w:i/>
          <w:iCs/>
          <w:sz w:val="18"/>
          <w:szCs w:val="18"/>
        </w:rPr>
        <w:t>The highlighting is to show the matching of sentiment across regions. The same sentiment has the same colou</w:t>
      </w:r>
      <w:r w:rsidR="00241ED5" w:rsidRPr="00A97F74">
        <w:rPr>
          <w:i/>
          <w:iCs/>
          <w:sz w:val="18"/>
          <w:szCs w:val="18"/>
        </w:rPr>
        <w:t>r</w:t>
      </w:r>
      <w:r w:rsidRPr="00A97F74">
        <w:rPr>
          <w:i/>
          <w:iCs/>
          <w:sz w:val="18"/>
          <w:szCs w:val="18"/>
        </w:rPr>
        <w:t>.</w:t>
      </w:r>
    </w:p>
    <w:p w14:paraId="3E31E70E" w14:textId="1AD0F648" w:rsidR="00D341FB" w:rsidRPr="000A1F79" w:rsidRDefault="00D341FB" w:rsidP="008D7335">
      <w:r w:rsidRPr="000A1F79">
        <w:t xml:space="preserve">In the Darwin and </w:t>
      </w:r>
      <w:bookmarkStart w:id="179" w:name="_Hlk202869086"/>
      <w:r w:rsidRPr="000A1F79">
        <w:t xml:space="preserve">Alice Springs </w:t>
      </w:r>
      <w:bookmarkEnd w:id="179"/>
      <w:r w:rsidRPr="000A1F79">
        <w:t>regions</w:t>
      </w:r>
      <w:r w:rsidR="00D3637C" w:rsidRPr="000A1F79">
        <w:t>,</w:t>
      </w:r>
      <w:r w:rsidRPr="000A1F79">
        <w:t xml:space="preserve"> promotion </w:t>
      </w:r>
      <w:r w:rsidR="006B132E" w:rsidRPr="000A1F79">
        <w:t xml:space="preserve">could focus on the importance of positive school experiences and </w:t>
      </w:r>
      <w:r w:rsidR="006A0CB0" w:rsidRPr="000A1F79">
        <w:t>the sharing of teaching stories and expe</w:t>
      </w:r>
      <w:r w:rsidR="00F62B33" w:rsidRPr="000A1F79">
        <w:t>r</w:t>
      </w:r>
      <w:r w:rsidR="006A0CB0" w:rsidRPr="000A1F79">
        <w:t xml:space="preserve">iences. </w:t>
      </w:r>
      <w:r w:rsidR="00F62B33" w:rsidRPr="000A1F79">
        <w:t>Both</w:t>
      </w:r>
      <w:r w:rsidR="00D3637C" w:rsidRPr="000A1F79">
        <w:t xml:space="preserve"> the</w:t>
      </w:r>
      <w:r w:rsidR="00F62B33" w:rsidRPr="000A1F79">
        <w:t xml:space="preserve"> Darwin and </w:t>
      </w:r>
      <w:bookmarkStart w:id="180" w:name="_Hlk202869100"/>
      <w:r w:rsidR="00F62B33" w:rsidRPr="000A1F79">
        <w:t>Katherine</w:t>
      </w:r>
      <w:bookmarkEnd w:id="180"/>
      <w:r w:rsidR="00F62B33" w:rsidRPr="000A1F79">
        <w:t xml:space="preserve"> regions require </w:t>
      </w:r>
      <w:r w:rsidR="00CB1B0A">
        <w:t xml:space="preserve">the provision of </w:t>
      </w:r>
      <w:r w:rsidR="00F62B33" w:rsidRPr="000A1F79">
        <w:t>more information about t</w:t>
      </w:r>
      <w:r w:rsidR="006E75D8" w:rsidRPr="000A1F79">
        <w:t>eaching as a career option.</w:t>
      </w:r>
      <w:r w:rsidR="00866B7A" w:rsidRPr="000A1F79">
        <w:t xml:space="preserve"> </w:t>
      </w:r>
      <w:r w:rsidR="00291AA6" w:rsidRPr="000A1F79">
        <w:t xml:space="preserve">Katherine and Alice Springs </w:t>
      </w:r>
      <w:r w:rsidR="009F0A02" w:rsidRPr="000A1F79">
        <w:t>promotions could focus on</w:t>
      </w:r>
      <w:r w:rsidR="00291AA6" w:rsidRPr="000A1F79">
        <w:t xml:space="preserve"> the </w:t>
      </w:r>
      <w:r w:rsidR="009F0A02" w:rsidRPr="000A1F79">
        <w:t>stories of</w:t>
      </w:r>
      <w:r w:rsidR="00291AA6" w:rsidRPr="000A1F79">
        <w:t xml:space="preserve"> </w:t>
      </w:r>
      <w:r w:rsidR="00866B7A" w:rsidRPr="000A1F79">
        <w:t>role models and even the possibility of face-to-face conversations.</w:t>
      </w:r>
    </w:p>
    <w:p w14:paraId="255B06F8" w14:textId="3030F621" w:rsidR="00D34CD4" w:rsidRPr="000A1F79" w:rsidRDefault="000A78A8" w:rsidP="008D7335">
      <w:r w:rsidRPr="000A1F79">
        <w:t>When</w:t>
      </w:r>
      <w:r w:rsidR="00D34CD4" w:rsidRPr="000A1F79">
        <w:t xml:space="preserve"> promoting teaching in </w:t>
      </w:r>
      <w:bookmarkStart w:id="181" w:name="_Hlk202869072"/>
      <w:r w:rsidR="00D34CD4" w:rsidRPr="000A1F79">
        <w:t>East Arnhem</w:t>
      </w:r>
      <w:bookmarkEnd w:id="181"/>
      <w:r w:rsidR="00D34CD4" w:rsidRPr="000A1F79">
        <w:t xml:space="preserve">, it </w:t>
      </w:r>
      <w:r w:rsidR="00CB5854" w:rsidRPr="000A1F79">
        <w:t>w</w:t>
      </w:r>
      <w:r w:rsidR="00D34CD4" w:rsidRPr="000A1F79">
        <w:t xml:space="preserve">ould be pertinent to consider </w:t>
      </w:r>
      <w:r w:rsidR="00E94836" w:rsidRPr="000A1F79">
        <w:t xml:space="preserve">how study </w:t>
      </w:r>
      <w:r w:rsidR="00D3637C" w:rsidRPr="000A1F79">
        <w:t>can be made</w:t>
      </w:r>
      <w:r w:rsidR="00E94836" w:rsidRPr="000A1F79">
        <w:t xml:space="preserve"> accessible </w:t>
      </w:r>
      <w:r w:rsidR="0058499A" w:rsidRPr="000A1F79">
        <w:t>without having to leave community</w:t>
      </w:r>
      <w:r w:rsidR="00E94836" w:rsidRPr="000A1F79">
        <w:t>, and how students can be supp</w:t>
      </w:r>
      <w:r w:rsidR="00462A61" w:rsidRPr="000A1F79">
        <w:t>orted to learn and be confident in English.</w:t>
      </w:r>
    </w:p>
    <w:p w14:paraId="2AAAF126" w14:textId="1761A261" w:rsidR="00620F0B" w:rsidRPr="000A1F79" w:rsidRDefault="00992487" w:rsidP="00D52A96">
      <w:r w:rsidRPr="000A1F79">
        <w:t>The participant pool</w:t>
      </w:r>
      <w:r w:rsidR="00D3637C" w:rsidRPr="000A1F79">
        <w:t xml:space="preserve"> also</w:t>
      </w:r>
      <w:r w:rsidRPr="000A1F79">
        <w:t xml:space="preserve"> included </w:t>
      </w:r>
      <w:r w:rsidR="004874A8" w:rsidRPr="000A1F79">
        <w:t xml:space="preserve">teacher respondents who listed their home communities as </w:t>
      </w:r>
      <w:bookmarkStart w:id="182" w:name="_Hlk202869120"/>
      <w:r w:rsidR="004874A8" w:rsidRPr="000A1F79">
        <w:t>interstate</w:t>
      </w:r>
      <w:bookmarkEnd w:id="182"/>
      <w:r w:rsidR="00D3637C" w:rsidRPr="000A1F79">
        <w:t xml:space="preserve"> a</w:t>
      </w:r>
      <w:r w:rsidR="006A3198" w:rsidRPr="000A1F79">
        <w:t xml:space="preserve">nd who thought that it was important to include </w:t>
      </w:r>
      <w:r w:rsidR="00D9141F" w:rsidRPr="000A1F79">
        <w:t>information about the potential challenges of teaching.</w:t>
      </w:r>
    </w:p>
    <w:p w14:paraId="4099B0C4" w14:textId="77777777" w:rsidR="00C910E0" w:rsidRPr="000A1F79" w:rsidRDefault="00C910E0">
      <w:pPr>
        <w:spacing w:line="259" w:lineRule="auto"/>
      </w:pPr>
      <w:r w:rsidRPr="000A1F79">
        <w:br w:type="page"/>
      </w:r>
    </w:p>
    <w:p w14:paraId="1070A29C" w14:textId="739E3861" w:rsidR="00577D26" w:rsidRPr="000A1F79" w:rsidRDefault="009D6D47" w:rsidP="0097571D">
      <w:pPr>
        <w:pStyle w:val="Heading1"/>
        <w:numPr>
          <w:ilvl w:val="0"/>
          <w:numId w:val="17"/>
        </w:numPr>
      </w:pPr>
      <w:bookmarkStart w:id="183" w:name="_Discussion_and_Recommendations"/>
      <w:bookmarkStart w:id="184" w:name="_Toc211504040"/>
      <w:bookmarkEnd w:id="183"/>
      <w:r w:rsidRPr="000A1F79">
        <w:lastRenderedPageBreak/>
        <w:t>Discussion</w:t>
      </w:r>
      <w:r w:rsidR="00D91DF4" w:rsidRPr="000A1F79">
        <w:t xml:space="preserve"> and </w:t>
      </w:r>
      <w:r w:rsidR="00C757BE">
        <w:t>r</w:t>
      </w:r>
      <w:r w:rsidR="00D91DF4" w:rsidRPr="000A1F79">
        <w:t>ecommendations</w:t>
      </w:r>
      <w:bookmarkEnd w:id="184"/>
    </w:p>
    <w:p w14:paraId="394AEEC1" w14:textId="35D96086" w:rsidR="00E1325F" w:rsidRPr="000A1F79" w:rsidRDefault="00E1325F" w:rsidP="0097571D">
      <w:pPr>
        <w:pStyle w:val="Heading2"/>
        <w:numPr>
          <w:ilvl w:val="1"/>
          <w:numId w:val="17"/>
        </w:numPr>
      </w:pPr>
      <w:bookmarkStart w:id="185" w:name="_Toc211504041"/>
      <w:r w:rsidRPr="000A1F79">
        <w:t>Introduction</w:t>
      </w:r>
      <w:bookmarkEnd w:id="185"/>
    </w:p>
    <w:p w14:paraId="19F22BF5" w14:textId="25C564C7" w:rsidR="00C9517D" w:rsidRPr="000A1F79" w:rsidRDefault="00050748" w:rsidP="00541613">
      <w:r w:rsidRPr="000A1F79">
        <w:t xml:space="preserve">This </w:t>
      </w:r>
      <w:r w:rsidR="00C757BE">
        <w:t>section</w:t>
      </w:r>
      <w:r w:rsidR="00C757BE" w:rsidRPr="000A1F79">
        <w:t xml:space="preserve"> </w:t>
      </w:r>
      <w:r w:rsidR="00835406" w:rsidRPr="000A1F79">
        <w:t>discuss</w:t>
      </w:r>
      <w:r w:rsidR="00CB1B0A">
        <w:t>es</w:t>
      </w:r>
      <w:r w:rsidR="00835406" w:rsidRPr="000A1F79">
        <w:t xml:space="preserve"> the research questions </w:t>
      </w:r>
      <w:r w:rsidR="00D854EB" w:rsidRPr="000A1F79">
        <w:t>in relation to the interpretation of results</w:t>
      </w:r>
      <w:r w:rsidR="00CB1B0A">
        <w:t>. It also provides</w:t>
      </w:r>
      <w:r w:rsidR="00D854EB" w:rsidRPr="000A1F79">
        <w:t xml:space="preserve"> </w:t>
      </w:r>
      <w:r w:rsidR="00C15505" w:rsidRPr="000A1F79">
        <w:t xml:space="preserve">a </w:t>
      </w:r>
      <w:r w:rsidR="00D854EB" w:rsidRPr="000A1F79">
        <w:t xml:space="preserve">comparison to existing research, </w:t>
      </w:r>
      <w:r w:rsidR="00C140D2" w:rsidRPr="000A1F79">
        <w:t>recommendations</w:t>
      </w:r>
      <w:r w:rsidR="00BE35B1" w:rsidRPr="000A1F79">
        <w:t>,</w:t>
      </w:r>
      <w:r w:rsidR="003D6373" w:rsidRPr="000A1F79">
        <w:t xml:space="preserve"> and</w:t>
      </w:r>
      <w:r w:rsidR="00BE35B1" w:rsidRPr="000A1F79">
        <w:t xml:space="preserve"> </w:t>
      </w:r>
      <w:r w:rsidR="00D854EB" w:rsidRPr="000A1F79">
        <w:t>limitations</w:t>
      </w:r>
      <w:r w:rsidR="00B63155" w:rsidRPr="000A1F79">
        <w:t>.</w:t>
      </w:r>
    </w:p>
    <w:p w14:paraId="676DA1A5" w14:textId="492CEC1A" w:rsidR="00B745AB" w:rsidRPr="000A1F79" w:rsidRDefault="00B745AB" w:rsidP="0097571D">
      <w:pPr>
        <w:pStyle w:val="Heading2"/>
        <w:numPr>
          <w:ilvl w:val="1"/>
          <w:numId w:val="17"/>
        </w:numPr>
      </w:pPr>
      <w:bookmarkStart w:id="186" w:name="_Toc211504042"/>
      <w:r w:rsidRPr="000A1F79">
        <w:t xml:space="preserve">Research </w:t>
      </w:r>
      <w:r w:rsidR="00C757BE">
        <w:t>q</w:t>
      </w:r>
      <w:r w:rsidRPr="000A1F79">
        <w:t>uestions</w:t>
      </w:r>
      <w:r w:rsidR="00CF0D72" w:rsidRPr="000A1F79">
        <w:t xml:space="preserve"> </w:t>
      </w:r>
      <w:r w:rsidR="00C757BE">
        <w:t>a</w:t>
      </w:r>
      <w:r w:rsidR="00CF0D72" w:rsidRPr="000A1F79">
        <w:t>nswered</w:t>
      </w:r>
      <w:bookmarkEnd w:id="186"/>
    </w:p>
    <w:p w14:paraId="018FD4BA" w14:textId="46B6965F" w:rsidR="00BD611E" w:rsidRPr="000A1F79" w:rsidRDefault="00BD611E" w:rsidP="0097571D">
      <w:pPr>
        <w:pStyle w:val="Heading3"/>
        <w:numPr>
          <w:ilvl w:val="2"/>
          <w:numId w:val="17"/>
        </w:numPr>
      </w:pPr>
      <w:bookmarkStart w:id="187" w:name="_Toc211504043"/>
      <w:r w:rsidRPr="000A1F79">
        <w:t>RQ1</w:t>
      </w:r>
      <w:r w:rsidR="00634662" w:rsidRPr="000A1F79">
        <w:t>:</w:t>
      </w:r>
      <w:r w:rsidR="00D367B6" w:rsidRPr="000A1F79">
        <w:t xml:space="preserve"> Do </w:t>
      </w:r>
      <w:r w:rsidR="006374B1" w:rsidRPr="000A1F79">
        <w:t>Aboriginal</w:t>
      </w:r>
      <w:r w:rsidR="00D367B6" w:rsidRPr="000A1F79">
        <w:t xml:space="preserve"> senior secondary students aspire to be teachers?</w:t>
      </w:r>
      <w:bookmarkEnd w:id="187"/>
    </w:p>
    <w:p w14:paraId="1DDD358A" w14:textId="762387E0" w:rsidR="003A5AB6" w:rsidRPr="000A1F79" w:rsidRDefault="00C518E0" w:rsidP="003A5AB6">
      <w:r w:rsidRPr="000A1F79">
        <w:t>This research question was addressed by</w:t>
      </w:r>
      <w:r w:rsidR="00C15505" w:rsidRPr="000A1F79">
        <w:t xml:space="preserve"> the</w:t>
      </w:r>
      <w:r w:rsidRPr="000A1F79">
        <w:t xml:space="preserve"> </w:t>
      </w:r>
      <w:r w:rsidR="00B20899" w:rsidRPr="000A1F79">
        <w:t xml:space="preserve">student survey </w:t>
      </w:r>
      <w:r w:rsidR="00C15505" w:rsidRPr="000A1F79">
        <w:t>q</w:t>
      </w:r>
      <w:r w:rsidR="00D367B6" w:rsidRPr="000A1F79">
        <w:t xml:space="preserve">uestions 3 </w:t>
      </w:r>
      <w:r w:rsidR="00C15505" w:rsidRPr="000A1F79">
        <w:t>and</w:t>
      </w:r>
      <w:r w:rsidR="00D367B6" w:rsidRPr="000A1F79">
        <w:t xml:space="preserve"> 4. </w:t>
      </w:r>
      <w:r w:rsidR="003A5AB6" w:rsidRPr="000A1F79">
        <w:t xml:space="preserve">The </w:t>
      </w:r>
      <w:r w:rsidR="00C15505" w:rsidRPr="000A1F79">
        <w:t>students were asked: “</w:t>
      </w:r>
      <w:r w:rsidR="003A5AB6" w:rsidRPr="000A1F79">
        <w:t>Would you like to be a teacher when you leave school? Yes or No</w:t>
      </w:r>
      <w:r w:rsidR="00634662" w:rsidRPr="000A1F79">
        <w:t>” and</w:t>
      </w:r>
      <w:r w:rsidR="00BD1F6B" w:rsidRPr="000A1F79">
        <w:t xml:space="preserve"> </w:t>
      </w:r>
      <w:r w:rsidR="00634662" w:rsidRPr="000A1F79">
        <w:t>“</w:t>
      </w:r>
      <w:r w:rsidR="003A5AB6" w:rsidRPr="000A1F79">
        <w:t>Why or why not?</w:t>
      </w:r>
      <w:r w:rsidR="00C15505" w:rsidRPr="000A1F79">
        <w:t>”</w:t>
      </w:r>
    </w:p>
    <w:p w14:paraId="17310DF0" w14:textId="77777777" w:rsidR="00634662" w:rsidRPr="000A1F79" w:rsidRDefault="00A75107" w:rsidP="00634662">
      <w:pPr>
        <w:rPr>
          <w:lang w:eastAsia="en-AU"/>
        </w:rPr>
      </w:pPr>
      <w:r w:rsidRPr="000A1F79">
        <w:rPr>
          <w:lang w:eastAsia="en-AU"/>
        </w:rPr>
        <w:t xml:space="preserve">In short, </w:t>
      </w:r>
      <w:r w:rsidR="00F840C8" w:rsidRPr="000A1F79">
        <w:rPr>
          <w:lang w:eastAsia="en-AU"/>
        </w:rPr>
        <w:t xml:space="preserve">the answer was </w:t>
      </w:r>
      <w:r w:rsidR="00C15505" w:rsidRPr="000A1F79">
        <w:rPr>
          <w:lang w:eastAsia="en-AU"/>
        </w:rPr>
        <w:t>“</w:t>
      </w:r>
      <w:r w:rsidRPr="000A1F79">
        <w:rPr>
          <w:lang w:eastAsia="en-AU"/>
        </w:rPr>
        <w:t>Yes!</w:t>
      </w:r>
      <w:r w:rsidR="00C15505" w:rsidRPr="000A1F79">
        <w:rPr>
          <w:lang w:eastAsia="en-AU"/>
        </w:rPr>
        <w:t xml:space="preserve">” </w:t>
      </w:r>
      <w:r w:rsidR="00944B0A" w:rsidRPr="000A1F79">
        <w:rPr>
          <w:lang w:eastAsia="en-AU"/>
        </w:rPr>
        <w:t xml:space="preserve">Some </w:t>
      </w:r>
      <w:r w:rsidR="006374B1" w:rsidRPr="000A1F79">
        <w:rPr>
          <w:lang w:eastAsia="en-AU"/>
        </w:rPr>
        <w:t>Aboriginal</w:t>
      </w:r>
      <w:r w:rsidRPr="000A1F79">
        <w:rPr>
          <w:lang w:eastAsia="en-AU"/>
        </w:rPr>
        <w:t xml:space="preserve"> </w:t>
      </w:r>
      <w:r w:rsidR="006374B1" w:rsidRPr="000A1F79">
        <w:rPr>
          <w:lang w:eastAsia="en-AU"/>
        </w:rPr>
        <w:t xml:space="preserve">senior secondary students do </w:t>
      </w:r>
      <w:r w:rsidR="00944B0A" w:rsidRPr="000A1F79">
        <w:rPr>
          <w:lang w:eastAsia="en-AU"/>
        </w:rPr>
        <w:t xml:space="preserve">aspire to become teachers. Approximately </w:t>
      </w:r>
      <w:r w:rsidR="0032693F" w:rsidRPr="000A1F79">
        <w:rPr>
          <w:lang w:eastAsia="en-AU"/>
        </w:rPr>
        <w:t>one</w:t>
      </w:r>
      <w:r w:rsidR="00C15505" w:rsidRPr="000A1F79">
        <w:rPr>
          <w:lang w:eastAsia="en-AU"/>
        </w:rPr>
        <w:t>-</w:t>
      </w:r>
      <w:r w:rsidR="00944B0A" w:rsidRPr="000A1F79">
        <w:rPr>
          <w:lang w:eastAsia="en-AU"/>
        </w:rPr>
        <w:t xml:space="preserve">third of </w:t>
      </w:r>
      <w:r w:rsidR="00C15505" w:rsidRPr="000A1F79">
        <w:rPr>
          <w:lang w:eastAsia="en-AU"/>
        </w:rPr>
        <w:t xml:space="preserve">the </w:t>
      </w:r>
      <w:r w:rsidR="00944B0A" w:rsidRPr="000A1F79">
        <w:rPr>
          <w:lang w:eastAsia="en-AU"/>
        </w:rPr>
        <w:t xml:space="preserve">students </w:t>
      </w:r>
      <w:r w:rsidR="0032693F" w:rsidRPr="000A1F79">
        <w:rPr>
          <w:lang w:eastAsia="en-AU"/>
        </w:rPr>
        <w:t xml:space="preserve">surveyed </w:t>
      </w:r>
      <w:r w:rsidR="00C15505" w:rsidRPr="000A1F79">
        <w:rPr>
          <w:lang w:eastAsia="en-AU"/>
        </w:rPr>
        <w:t>wanted to</w:t>
      </w:r>
      <w:r w:rsidR="0032693F" w:rsidRPr="000A1F79">
        <w:rPr>
          <w:lang w:eastAsia="en-AU"/>
        </w:rPr>
        <w:t xml:space="preserve"> become a teacher when they left school. Two</w:t>
      </w:r>
      <w:r w:rsidR="00C15505" w:rsidRPr="000A1F79">
        <w:rPr>
          <w:lang w:eastAsia="en-AU"/>
        </w:rPr>
        <w:t>-</w:t>
      </w:r>
      <w:r w:rsidR="0032693F" w:rsidRPr="000A1F79">
        <w:rPr>
          <w:lang w:eastAsia="en-AU"/>
        </w:rPr>
        <w:t>thirds of students had other plans.</w:t>
      </w:r>
    </w:p>
    <w:p w14:paraId="39B3CB0C" w14:textId="63DFAE5D" w:rsidR="00677BA1" w:rsidRPr="000A1F79" w:rsidRDefault="00677BA1" w:rsidP="00634662">
      <w:pPr>
        <w:rPr>
          <w:lang w:eastAsia="en-AU"/>
        </w:rPr>
      </w:pPr>
      <w:r w:rsidRPr="000A1F79">
        <w:t>Students who would like to be teachers said</w:t>
      </w:r>
      <w:r w:rsidR="00C15505" w:rsidRPr="000A1F79">
        <w:t>:</w:t>
      </w:r>
    </w:p>
    <w:p w14:paraId="120A7B47" w14:textId="7F06C958" w:rsidR="00677BA1" w:rsidRPr="00554545" w:rsidRDefault="00C757BE" w:rsidP="00554545">
      <w:pPr>
        <w:pStyle w:val="ListParagraph"/>
        <w:ind w:left="709"/>
      </w:pPr>
      <w:r>
        <w:t>“</w:t>
      </w:r>
      <w:r w:rsidR="00677BA1" w:rsidRPr="00554545">
        <w:t>Yes, because I enjoy showing people new things.</w:t>
      </w:r>
      <w:r w:rsidRPr="00C757BE">
        <w:t>”</w:t>
      </w:r>
    </w:p>
    <w:p w14:paraId="3DB5BF96" w14:textId="66638B46" w:rsidR="00677BA1" w:rsidRPr="00554545" w:rsidRDefault="00C757BE" w:rsidP="00554545">
      <w:pPr>
        <w:pStyle w:val="ListParagraph"/>
        <w:ind w:left="709"/>
      </w:pPr>
      <w:r w:rsidRPr="00C757BE">
        <w:t>“</w:t>
      </w:r>
      <w:r w:rsidR="009C47F2" w:rsidRPr="00554545">
        <w:t>I want to give back.</w:t>
      </w:r>
      <w:r w:rsidRPr="00C757BE">
        <w:t>”</w:t>
      </w:r>
    </w:p>
    <w:p w14:paraId="3C1BA6E8" w14:textId="762DAAE0" w:rsidR="001D2469" w:rsidRPr="00554545" w:rsidRDefault="00C757BE" w:rsidP="00554545">
      <w:pPr>
        <w:pStyle w:val="ListParagraph"/>
        <w:ind w:left="709"/>
      </w:pPr>
      <w:r w:rsidRPr="00C757BE">
        <w:t>“</w:t>
      </w:r>
      <w:r w:rsidR="001D2469" w:rsidRPr="00554545">
        <w:t>I want to help kids in my community to get education.</w:t>
      </w:r>
      <w:r w:rsidRPr="00C757BE">
        <w:t>”</w:t>
      </w:r>
    </w:p>
    <w:p w14:paraId="535EC712" w14:textId="4FECE49A" w:rsidR="008937C7" w:rsidRPr="00554545" w:rsidRDefault="00C757BE" w:rsidP="00554545">
      <w:pPr>
        <w:pStyle w:val="ListParagraph"/>
        <w:ind w:left="709"/>
      </w:pPr>
      <w:r w:rsidRPr="00C757BE">
        <w:t>“</w:t>
      </w:r>
      <w:r w:rsidR="00FF15FE" w:rsidRPr="00554545">
        <w:t xml:space="preserve">I’m already currently attending a vet </w:t>
      </w:r>
      <w:r w:rsidR="00B20A7E" w:rsidRPr="00554545">
        <w:t xml:space="preserve">[vocational education and training] </w:t>
      </w:r>
      <w:r w:rsidR="00FF15FE" w:rsidRPr="00554545">
        <w:t>course (Cert3 in Early childhood education and care) to help as a bridging course to work as a teacher.</w:t>
      </w:r>
      <w:r>
        <w:t>”</w:t>
      </w:r>
    </w:p>
    <w:p w14:paraId="483A88F0" w14:textId="14B60212" w:rsidR="001A64A3" w:rsidRPr="000A1F79" w:rsidRDefault="008937C7" w:rsidP="00FB3C5E">
      <w:pPr>
        <w:rPr>
          <w:lang w:eastAsia="en-AU"/>
        </w:rPr>
      </w:pPr>
      <w:r w:rsidRPr="000A1F79">
        <w:rPr>
          <w:lang w:eastAsia="en-AU"/>
        </w:rPr>
        <w:t xml:space="preserve">Some students were </w:t>
      </w:r>
      <w:r w:rsidR="001C6406" w:rsidRPr="000A1F79">
        <w:rPr>
          <w:lang w:eastAsia="en-AU"/>
        </w:rPr>
        <w:t>decisive in saying exactly why that did not want to be a teacher</w:t>
      </w:r>
      <w:r w:rsidR="008059D6" w:rsidRPr="000A1F79">
        <w:rPr>
          <w:lang w:eastAsia="en-AU"/>
        </w:rPr>
        <w:t>.</w:t>
      </w:r>
      <w:r w:rsidR="00A73F6F" w:rsidRPr="000A1F79">
        <w:rPr>
          <w:lang w:eastAsia="en-AU"/>
        </w:rPr>
        <w:t xml:space="preserve"> </w:t>
      </w:r>
      <w:r w:rsidR="00C15505" w:rsidRPr="000A1F79">
        <w:rPr>
          <w:lang w:eastAsia="en-AU"/>
        </w:rPr>
        <w:t>They</w:t>
      </w:r>
      <w:r w:rsidR="006E19A4" w:rsidRPr="000A1F79">
        <w:rPr>
          <w:lang w:eastAsia="en-AU"/>
        </w:rPr>
        <w:t xml:space="preserve"> said</w:t>
      </w:r>
      <w:r w:rsidR="00C15505" w:rsidRPr="000A1F79">
        <w:rPr>
          <w:lang w:eastAsia="en-AU"/>
        </w:rPr>
        <w:t>:</w:t>
      </w:r>
    </w:p>
    <w:p w14:paraId="67F764FE" w14:textId="1385BF3C" w:rsidR="001A64A3" w:rsidRPr="00554545" w:rsidRDefault="00C757BE" w:rsidP="00554545">
      <w:pPr>
        <w:pStyle w:val="ListParagraph"/>
        <w:numPr>
          <w:ilvl w:val="0"/>
          <w:numId w:val="7"/>
        </w:numPr>
        <w:ind w:left="709"/>
      </w:pPr>
      <w:r>
        <w:t>“</w:t>
      </w:r>
      <w:r w:rsidR="00F53A70" w:rsidRPr="00554545">
        <w:t>I would rather be a childcare worker</w:t>
      </w:r>
      <w:r w:rsidR="006F734F" w:rsidRPr="00554545">
        <w:t>.</w:t>
      </w:r>
      <w:r>
        <w:t>”</w:t>
      </w:r>
    </w:p>
    <w:p w14:paraId="043B00B8" w14:textId="7575C39E" w:rsidR="003642A7" w:rsidRPr="00554545" w:rsidRDefault="00C757BE" w:rsidP="00554545">
      <w:pPr>
        <w:pStyle w:val="ListParagraph"/>
        <w:numPr>
          <w:ilvl w:val="0"/>
          <w:numId w:val="7"/>
        </w:numPr>
        <w:ind w:left="709"/>
      </w:pPr>
      <w:r>
        <w:t>“</w:t>
      </w:r>
      <w:r w:rsidR="006E19A4" w:rsidRPr="00554545">
        <w:t>No, I feel that after graduating I will leave my school life behind.</w:t>
      </w:r>
      <w:r>
        <w:t>”</w:t>
      </w:r>
    </w:p>
    <w:p w14:paraId="4CAB8F34" w14:textId="05DF6C50" w:rsidR="006F734F" w:rsidRPr="00554545" w:rsidRDefault="00C757BE" w:rsidP="00554545">
      <w:pPr>
        <w:pStyle w:val="ListParagraph"/>
        <w:numPr>
          <w:ilvl w:val="0"/>
          <w:numId w:val="7"/>
        </w:numPr>
        <w:ind w:left="709"/>
      </w:pPr>
      <w:r>
        <w:t>“</w:t>
      </w:r>
      <w:r w:rsidR="003642A7" w:rsidRPr="00554545">
        <w:t>Teaching isn't something I'm interested in</w:t>
      </w:r>
      <w:r w:rsidR="006F734F" w:rsidRPr="00554545">
        <w:t>.</w:t>
      </w:r>
      <w:r>
        <w:t>”</w:t>
      </w:r>
    </w:p>
    <w:p w14:paraId="5D387176" w14:textId="638FC50F" w:rsidR="006E19A4" w:rsidRPr="00554545" w:rsidRDefault="00C757BE" w:rsidP="00554545">
      <w:pPr>
        <w:pStyle w:val="ListParagraph"/>
        <w:numPr>
          <w:ilvl w:val="0"/>
          <w:numId w:val="7"/>
        </w:numPr>
        <w:ind w:left="709"/>
      </w:pPr>
      <w:r>
        <w:t>“</w:t>
      </w:r>
      <w:r w:rsidR="006F734F" w:rsidRPr="00554545">
        <w:t>No because teachers always complain about it.</w:t>
      </w:r>
      <w:r>
        <w:t>”</w:t>
      </w:r>
    </w:p>
    <w:p w14:paraId="66E77E0B" w14:textId="02E42FD3" w:rsidR="008937C7" w:rsidRPr="000A1F79" w:rsidRDefault="00C15505" w:rsidP="00FB3C5E">
      <w:pPr>
        <w:rPr>
          <w:lang w:eastAsia="en-AU"/>
        </w:rPr>
      </w:pPr>
      <w:r w:rsidRPr="000A1F79">
        <w:rPr>
          <w:lang w:eastAsia="en-AU"/>
        </w:rPr>
        <w:t>These</w:t>
      </w:r>
      <w:r w:rsidR="00751C24" w:rsidRPr="000A1F79">
        <w:rPr>
          <w:lang w:eastAsia="en-AU"/>
        </w:rPr>
        <w:t xml:space="preserve"> reasons why and why not</w:t>
      </w:r>
      <w:r w:rsidRPr="000A1F79">
        <w:rPr>
          <w:lang w:eastAsia="en-AU"/>
        </w:rPr>
        <w:t xml:space="preserve"> can be strategically noted</w:t>
      </w:r>
      <w:r w:rsidR="00751C24" w:rsidRPr="000A1F79">
        <w:rPr>
          <w:lang w:eastAsia="en-AU"/>
        </w:rPr>
        <w:t xml:space="preserve"> as </w:t>
      </w:r>
      <w:r w:rsidR="0060177A" w:rsidRPr="000A1F79">
        <w:rPr>
          <w:lang w:eastAsia="en-AU"/>
        </w:rPr>
        <w:t>concepts to promote teaching as a career.</w:t>
      </w:r>
    </w:p>
    <w:p w14:paraId="794D6AFC" w14:textId="2A1CBD97" w:rsidR="00BD611E" w:rsidRPr="000A1F79" w:rsidRDefault="00BD611E" w:rsidP="0097571D">
      <w:pPr>
        <w:pStyle w:val="Heading3"/>
        <w:numPr>
          <w:ilvl w:val="2"/>
          <w:numId w:val="17"/>
        </w:numPr>
      </w:pPr>
      <w:bookmarkStart w:id="188" w:name="_Toc211504044"/>
      <w:r w:rsidRPr="000A1F79">
        <w:t>RQ2</w:t>
      </w:r>
      <w:r w:rsidR="00634662" w:rsidRPr="000A1F79">
        <w:t>:</w:t>
      </w:r>
      <w:r w:rsidR="00D367B6" w:rsidRPr="000A1F79">
        <w:t xml:space="preserve"> How can we encourage more </w:t>
      </w:r>
      <w:r w:rsidR="000C1AE1" w:rsidRPr="000A1F79">
        <w:t>Aboriginal</w:t>
      </w:r>
      <w:r w:rsidR="00D367B6" w:rsidRPr="000A1F79">
        <w:t xml:space="preserve"> senior secondary students to want to become teachers?</w:t>
      </w:r>
      <w:bookmarkEnd w:id="188"/>
    </w:p>
    <w:p w14:paraId="271F9B48" w14:textId="2BA21B87" w:rsidR="00C15505" w:rsidRPr="000A1F79" w:rsidRDefault="00352CF1" w:rsidP="00046CB9">
      <w:r w:rsidRPr="000A1F79">
        <w:t xml:space="preserve">This research question was addressed by </w:t>
      </w:r>
      <w:r w:rsidR="007427C5" w:rsidRPr="000A1F79">
        <w:t>s</w:t>
      </w:r>
      <w:r w:rsidR="00C8138B" w:rsidRPr="000A1F79">
        <w:t xml:space="preserve">tudent questions 8 </w:t>
      </w:r>
      <w:r w:rsidR="00C15505" w:rsidRPr="000A1F79">
        <w:t>and</w:t>
      </w:r>
      <w:r w:rsidR="00C8138B" w:rsidRPr="000A1F79">
        <w:t xml:space="preserve"> 9</w:t>
      </w:r>
      <w:r w:rsidR="007427C5" w:rsidRPr="000A1F79">
        <w:t xml:space="preserve">. The </w:t>
      </w:r>
      <w:r w:rsidR="00C15505" w:rsidRPr="000A1F79">
        <w:t>students were asked:</w:t>
      </w:r>
      <w:r w:rsidR="00594179" w:rsidRPr="000A1F79">
        <w:t xml:space="preserve"> </w:t>
      </w:r>
      <w:r w:rsidR="00C15505" w:rsidRPr="000A1F79">
        <w:t>“</w:t>
      </w:r>
      <w:r w:rsidR="00594179" w:rsidRPr="000A1F79">
        <w:t>Do you think that there should be more Aboriginal teachers?</w:t>
      </w:r>
      <w:r w:rsidR="00583525" w:rsidRPr="000A1F79">
        <w:t xml:space="preserve"> Yes, No, or Maybe</w:t>
      </w:r>
      <w:r w:rsidR="00634662" w:rsidRPr="000A1F79">
        <w:t>” and</w:t>
      </w:r>
      <w:r w:rsidR="00B42161" w:rsidRPr="000A1F79">
        <w:t xml:space="preserve"> </w:t>
      </w:r>
      <w:r w:rsidR="00634662" w:rsidRPr="000A1F79">
        <w:t>“</w:t>
      </w:r>
      <w:r w:rsidR="00B42161" w:rsidRPr="000A1F79">
        <w:t>What do you think is the best way to encourage young Aboriginal people to become teachers?</w:t>
      </w:r>
      <w:r w:rsidR="00C15505" w:rsidRPr="000A1F79">
        <w:t>”</w:t>
      </w:r>
    </w:p>
    <w:p w14:paraId="71090F15" w14:textId="0506E370" w:rsidR="00947134" w:rsidRPr="000A1F79" w:rsidRDefault="00947134" w:rsidP="00046CB9">
      <w:pPr>
        <w:rPr>
          <w:lang w:eastAsia="en-AU"/>
        </w:rPr>
      </w:pPr>
      <w:r w:rsidRPr="000A1F79">
        <w:rPr>
          <w:lang w:eastAsia="en-AU"/>
        </w:rPr>
        <w:lastRenderedPageBreak/>
        <w:t>Although th</w:t>
      </w:r>
      <w:r w:rsidR="00B42161" w:rsidRPr="000A1F79">
        <w:rPr>
          <w:lang w:eastAsia="en-AU"/>
        </w:rPr>
        <w:t>e</w:t>
      </w:r>
      <w:r w:rsidRPr="000A1F79">
        <w:rPr>
          <w:lang w:eastAsia="en-AU"/>
        </w:rPr>
        <w:t xml:space="preserve"> question </w:t>
      </w:r>
      <w:r w:rsidR="00D24A8F" w:rsidRPr="000A1F79">
        <w:rPr>
          <w:lang w:eastAsia="en-AU"/>
        </w:rPr>
        <w:t xml:space="preserve">about promotion </w:t>
      </w:r>
      <w:r w:rsidRPr="000A1F79">
        <w:rPr>
          <w:lang w:eastAsia="en-AU"/>
        </w:rPr>
        <w:t>was asked of the senior secondary student cohort, teachers also mentioned the need to attract younger people to the profession.</w:t>
      </w:r>
    </w:p>
    <w:p w14:paraId="39677EEF" w14:textId="5F096B44" w:rsidR="00D24A8F" w:rsidRPr="000A1F79" w:rsidRDefault="00D50686" w:rsidP="00046CB9">
      <w:pPr>
        <w:rPr>
          <w:lang w:eastAsia="en-AU"/>
        </w:rPr>
      </w:pPr>
      <w:r w:rsidRPr="000A1F79">
        <w:rPr>
          <w:lang w:eastAsia="en-AU"/>
        </w:rPr>
        <w:t>Students suggested</w:t>
      </w:r>
      <w:r w:rsidR="00C15505" w:rsidRPr="000A1F79">
        <w:rPr>
          <w:lang w:eastAsia="en-AU"/>
        </w:rPr>
        <w:t>:</w:t>
      </w:r>
    </w:p>
    <w:p w14:paraId="3CC07DE1" w14:textId="519D6AC5" w:rsidR="00C15505" w:rsidRPr="00554545" w:rsidRDefault="008E354D" w:rsidP="00554545">
      <w:pPr>
        <w:pStyle w:val="ListParagraph"/>
        <w:numPr>
          <w:ilvl w:val="0"/>
          <w:numId w:val="59"/>
        </w:numPr>
        <w:ind w:left="709"/>
      </w:pPr>
      <w:r>
        <w:t>“</w:t>
      </w:r>
      <w:r w:rsidR="000E1AAE" w:rsidRPr="00554545">
        <w:t>Come to school every day, learn and encourage other students to do so.</w:t>
      </w:r>
      <w:r>
        <w:t>”</w:t>
      </w:r>
    </w:p>
    <w:p w14:paraId="063D4AF2" w14:textId="7215BEA0" w:rsidR="00622C13" w:rsidRPr="00554545" w:rsidRDefault="008E354D" w:rsidP="00554545">
      <w:pPr>
        <w:pStyle w:val="ListParagraph"/>
        <w:numPr>
          <w:ilvl w:val="0"/>
          <w:numId w:val="59"/>
        </w:numPr>
        <w:ind w:left="709"/>
      </w:pPr>
      <w:r>
        <w:t>“</w:t>
      </w:r>
      <w:r w:rsidR="00622C13" w:rsidRPr="00554545">
        <w:t>By being a good role model for them as a teacher.</w:t>
      </w:r>
      <w:r>
        <w:t>”</w:t>
      </w:r>
    </w:p>
    <w:p w14:paraId="66321B49" w14:textId="734EAC68" w:rsidR="00DE219B" w:rsidRPr="00554545" w:rsidRDefault="008E354D" w:rsidP="00554545">
      <w:pPr>
        <w:pStyle w:val="ListParagraph"/>
        <w:numPr>
          <w:ilvl w:val="0"/>
          <w:numId w:val="59"/>
        </w:numPr>
        <w:ind w:left="709"/>
      </w:pPr>
      <w:r>
        <w:t>“</w:t>
      </w:r>
      <w:r w:rsidR="00DE219B" w:rsidRPr="00554545">
        <w:t>More information.</w:t>
      </w:r>
      <w:r>
        <w:t>”</w:t>
      </w:r>
    </w:p>
    <w:p w14:paraId="1195487F" w14:textId="262A006B" w:rsidR="00E30F0B" w:rsidRPr="00554545" w:rsidRDefault="008E354D" w:rsidP="00554545">
      <w:pPr>
        <w:pStyle w:val="ListParagraph"/>
        <w:numPr>
          <w:ilvl w:val="0"/>
          <w:numId w:val="59"/>
        </w:numPr>
        <w:ind w:left="709"/>
      </w:pPr>
      <w:r>
        <w:t>“</w:t>
      </w:r>
      <w:r w:rsidR="00E30F0B" w:rsidRPr="00554545">
        <w:t>Let them study in community with family and support. Help to get better at English.</w:t>
      </w:r>
      <w:r>
        <w:t>”</w:t>
      </w:r>
    </w:p>
    <w:p w14:paraId="042ED000" w14:textId="4F588119" w:rsidR="000E1AAE" w:rsidRPr="00554545" w:rsidRDefault="008E354D" w:rsidP="00554545">
      <w:pPr>
        <w:pStyle w:val="ListParagraph"/>
        <w:numPr>
          <w:ilvl w:val="0"/>
          <w:numId w:val="59"/>
        </w:numPr>
        <w:ind w:left="709"/>
      </w:pPr>
      <w:r>
        <w:t>“</w:t>
      </w:r>
      <w:r w:rsidR="00836621" w:rsidRPr="00554545">
        <w:t>Maybe engage more students at school first because experience in school can also influence what we do in the future. For example, I find Biology interesting, and I like learning about the evolution of animals. I learnt about this in school and now I aspire to be a Zoologist or someone in that field of work.</w:t>
      </w:r>
      <w:r>
        <w:t>”</w:t>
      </w:r>
    </w:p>
    <w:p w14:paraId="5FDDB04E" w14:textId="2F2CB33D" w:rsidR="00BD611E" w:rsidRPr="000A1F79" w:rsidRDefault="00BD611E" w:rsidP="0097571D">
      <w:pPr>
        <w:pStyle w:val="Heading3"/>
        <w:numPr>
          <w:ilvl w:val="2"/>
          <w:numId w:val="17"/>
        </w:numPr>
      </w:pPr>
      <w:bookmarkStart w:id="189" w:name="_Toc211504045"/>
      <w:r w:rsidRPr="000A1F79">
        <w:t>RQ3</w:t>
      </w:r>
      <w:r w:rsidR="00634662" w:rsidRPr="000A1F79">
        <w:t>:</w:t>
      </w:r>
      <w:r w:rsidR="0042502F" w:rsidRPr="000A1F79">
        <w:t xml:space="preserve"> What do existing </w:t>
      </w:r>
      <w:r w:rsidR="00E50B4E" w:rsidRPr="000A1F79">
        <w:t>Aboriginal</w:t>
      </w:r>
      <w:r w:rsidR="0042502F" w:rsidRPr="000A1F79">
        <w:t xml:space="preserve"> teachers and students think are positive reasons to become a teacher?</w:t>
      </w:r>
      <w:bookmarkEnd w:id="189"/>
    </w:p>
    <w:p w14:paraId="78D24524" w14:textId="7BC9778F" w:rsidR="004C1E55" w:rsidRPr="000A1F79" w:rsidRDefault="009D1526" w:rsidP="00FB3C5E">
      <w:r w:rsidRPr="000A1F79">
        <w:t xml:space="preserve">This question </w:t>
      </w:r>
      <w:r w:rsidR="00617A86" w:rsidRPr="000A1F79">
        <w:t>generated</w:t>
      </w:r>
      <w:r w:rsidRPr="000A1F79">
        <w:t xml:space="preserve"> many </w:t>
      </w:r>
      <w:r w:rsidR="002A407E" w:rsidRPr="000A1F79">
        <w:t xml:space="preserve">criteria that could be used to shape convincing promotional </w:t>
      </w:r>
      <w:r w:rsidR="00730F23" w:rsidRPr="000A1F79">
        <w:t>resources.</w:t>
      </w:r>
      <w:r w:rsidR="00062711" w:rsidRPr="000A1F79">
        <w:t xml:space="preserve"> </w:t>
      </w:r>
      <w:r w:rsidR="004C1E55" w:rsidRPr="000A1F79">
        <w:t xml:space="preserve">Teacher </w:t>
      </w:r>
      <w:r w:rsidR="00FD4AE7" w:rsidRPr="000A1F79">
        <w:t xml:space="preserve">responses to </w:t>
      </w:r>
      <w:r w:rsidR="004C1E55" w:rsidRPr="000A1F79">
        <w:t>questions 6</w:t>
      </w:r>
      <w:r w:rsidR="00C15505" w:rsidRPr="000A1F79">
        <w:t>–</w:t>
      </w:r>
      <w:r w:rsidR="004C1E55" w:rsidRPr="000A1F79">
        <w:t>8</w:t>
      </w:r>
      <w:r w:rsidR="00062711" w:rsidRPr="000A1F79">
        <w:rPr>
          <w:color w:val="218984" w:themeColor="accent1" w:themeShade="80"/>
        </w:rPr>
        <w:t xml:space="preserve"> </w:t>
      </w:r>
      <w:r w:rsidR="00062711" w:rsidRPr="000A1F79">
        <w:t>and</w:t>
      </w:r>
      <w:r w:rsidR="004C1E55" w:rsidRPr="000A1F79">
        <w:t xml:space="preserve"> </w:t>
      </w:r>
      <w:r w:rsidR="00FD4AE7" w:rsidRPr="000A1F79">
        <w:t>s</w:t>
      </w:r>
      <w:r w:rsidR="004C1E55" w:rsidRPr="000A1F79">
        <w:t xml:space="preserve">tudent </w:t>
      </w:r>
      <w:r w:rsidR="00FD4AE7" w:rsidRPr="000A1F79">
        <w:t xml:space="preserve">responses to </w:t>
      </w:r>
      <w:r w:rsidR="004C1E55" w:rsidRPr="000A1F79">
        <w:t>questions 4</w:t>
      </w:r>
      <w:r w:rsidR="00C15505" w:rsidRPr="000A1F79">
        <w:t>–</w:t>
      </w:r>
      <w:r w:rsidR="004C1E55" w:rsidRPr="000A1F79">
        <w:t>7</w:t>
      </w:r>
      <w:r w:rsidR="00062711" w:rsidRPr="000A1F79">
        <w:t xml:space="preserve"> all contributed to </w:t>
      </w:r>
      <w:r w:rsidR="00FD4AE7" w:rsidRPr="000A1F79">
        <w:t>answering this question.</w:t>
      </w:r>
    </w:p>
    <w:p w14:paraId="6EC7E159" w14:textId="1A797230" w:rsidR="00816954" w:rsidRPr="000A1F79" w:rsidRDefault="00816954" w:rsidP="00FB3C5E">
      <w:r w:rsidRPr="000A1F79">
        <w:t xml:space="preserve">There were </w:t>
      </w:r>
      <w:r w:rsidR="006E295A" w:rsidRPr="000A1F79">
        <w:t>numerous</w:t>
      </w:r>
      <w:r w:rsidRPr="000A1F79">
        <w:t xml:space="preserve"> </w:t>
      </w:r>
      <w:r w:rsidR="001A64B0" w:rsidRPr="000A1F79">
        <w:t>suggestions,</w:t>
      </w:r>
      <w:r w:rsidRPr="000A1F79">
        <w:t xml:space="preserve"> but the key themes </w:t>
      </w:r>
      <w:r w:rsidR="00A52484" w:rsidRPr="000A1F79">
        <w:t>dealt with</w:t>
      </w:r>
      <w:r w:rsidR="00BC5740" w:rsidRPr="000A1F79">
        <w:t xml:space="preserve"> the benefits of </w:t>
      </w:r>
      <w:r w:rsidR="00B25593" w:rsidRPr="000A1F79">
        <w:t xml:space="preserve">supporting Aboriginal students </w:t>
      </w:r>
      <w:r w:rsidR="003C7660" w:rsidRPr="000A1F79">
        <w:t xml:space="preserve">and the rewarding experience of teaching </w:t>
      </w:r>
      <w:r w:rsidR="00360063" w:rsidRPr="000A1F79">
        <w:t xml:space="preserve">and </w:t>
      </w:r>
      <w:r w:rsidR="001A64B0" w:rsidRPr="000A1F79">
        <w:t>watch</w:t>
      </w:r>
      <w:r w:rsidR="00E853DD" w:rsidRPr="000A1F79">
        <w:t>ing</w:t>
      </w:r>
      <w:r w:rsidR="001A64B0" w:rsidRPr="000A1F79">
        <w:t xml:space="preserve"> students learn. Relationship</w:t>
      </w:r>
      <w:r w:rsidR="008E354D">
        <w:t>-</w:t>
      </w:r>
      <w:r w:rsidR="001A64B0" w:rsidRPr="000A1F79">
        <w:t xml:space="preserve">building and </w:t>
      </w:r>
      <w:r w:rsidR="00A52484" w:rsidRPr="000A1F79">
        <w:t>the ability</w:t>
      </w:r>
      <w:r w:rsidR="001956CA" w:rsidRPr="000A1F79">
        <w:t xml:space="preserve"> to find connections through culture in education were </w:t>
      </w:r>
      <w:r w:rsidR="00A52484" w:rsidRPr="000A1F79">
        <w:t xml:space="preserve">also </w:t>
      </w:r>
      <w:r w:rsidR="007103B0" w:rsidRPr="000A1F79">
        <w:t xml:space="preserve">mentioned in conjunction with the need to see examples of </w:t>
      </w:r>
      <w:r w:rsidR="00634662" w:rsidRPr="000A1F79">
        <w:t xml:space="preserve">others’ </w:t>
      </w:r>
      <w:r w:rsidR="007103B0" w:rsidRPr="000A1F79">
        <w:t>success.</w:t>
      </w:r>
      <w:r w:rsidR="0046042F" w:rsidRPr="000A1F79">
        <w:t xml:space="preserve"> A lot of what was said </w:t>
      </w:r>
      <w:r w:rsidR="00A52484" w:rsidRPr="000A1F79">
        <w:t>concerned</w:t>
      </w:r>
      <w:r w:rsidR="0046042F" w:rsidRPr="000A1F79">
        <w:t xml:space="preserve"> seeing</w:t>
      </w:r>
      <w:r w:rsidR="002F587A" w:rsidRPr="000A1F79">
        <w:t xml:space="preserve">, feeling, and </w:t>
      </w:r>
      <w:r w:rsidR="001F5CAE" w:rsidRPr="000A1F79">
        <w:t>talking,</w:t>
      </w:r>
      <w:r w:rsidR="00340CCD" w:rsidRPr="000A1F79">
        <w:t xml:space="preserve"> </w:t>
      </w:r>
      <w:r w:rsidR="00A52484" w:rsidRPr="000A1F79">
        <w:t>supporting</w:t>
      </w:r>
      <w:r w:rsidR="00340CCD" w:rsidRPr="000A1F79">
        <w:t xml:space="preserve"> a personal and face-to-face </w:t>
      </w:r>
      <w:r w:rsidR="008B4CA3" w:rsidRPr="000A1F79">
        <w:t>approach to promoting teaching as a career to Aboriginal people.</w:t>
      </w:r>
    </w:p>
    <w:p w14:paraId="53315EEA" w14:textId="3FF3A553" w:rsidR="00D84EBC" w:rsidRPr="000A1F79" w:rsidRDefault="00701DA4" w:rsidP="00FB3C5E">
      <w:r w:rsidRPr="000A1F79">
        <w:t>Some teachers said</w:t>
      </w:r>
      <w:r w:rsidR="00A52484" w:rsidRPr="000A1F79">
        <w:t>:</w:t>
      </w:r>
    </w:p>
    <w:p w14:paraId="013D19F7" w14:textId="5C77350A" w:rsidR="00D84EBC" w:rsidRPr="00554545" w:rsidRDefault="008E354D" w:rsidP="00554545">
      <w:pPr>
        <w:pStyle w:val="ListParagraph"/>
        <w:numPr>
          <w:ilvl w:val="0"/>
          <w:numId w:val="60"/>
        </w:numPr>
        <w:ind w:left="709"/>
      </w:pPr>
      <w:r>
        <w:t>“</w:t>
      </w:r>
      <w:r w:rsidR="00D84EBC" w:rsidRPr="00554545">
        <w:t>I love watching students learn a concept, the aha moments. I enjoy putting my own perspective on learning and not just going along with collaborative planning but working at embedding Indigenous content and using different pedagogical approaches.</w:t>
      </w:r>
      <w:r>
        <w:t>”</w:t>
      </w:r>
    </w:p>
    <w:p w14:paraId="32F673F0" w14:textId="1B3F7A22" w:rsidR="00701DA4" w:rsidRPr="00554545" w:rsidRDefault="008E354D" w:rsidP="00554545">
      <w:pPr>
        <w:pStyle w:val="ListParagraph"/>
        <w:numPr>
          <w:ilvl w:val="0"/>
          <w:numId w:val="60"/>
        </w:numPr>
        <w:ind w:left="709"/>
      </w:pPr>
      <w:r>
        <w:t>“</w:t>
      </w:r>
      <w:r w:rsidR="003A4776" w:rsidRPr="00554545">
        <w:t>I love working with children, especially Aboriginal students. I love being in the classroom and preparing activities that benefit student learning. I am passionate about well</w:t>
      </w:r>
      <w:r w:rsidR="00944C7D" w:rsidRPr="00554545">
        <w:t>being</w:t>
      </w:r>
      <w:r w:rsidR="003A4776" w:rsidRPr="00554545">
        <w:t xml:space="preserve"> and getting students be "school ready"</w:t>
      </w:r>
      <w:r w:rsidR="00CF0D58" w:rsidRPr="00554545">
        <w:t>.</w:t>
      </w:r>
      <w:r w:rsidR="003A4776" w:rsidRPr="00554545">
        <w:t xml:space="preserve"> I also like to put my Aboriginal perspective/knowledge into my teaching program and educate young people about Indigenous Australia.</w:t>
      </w:r>
      <w:r>
        <w:t>”</w:t>
      </w:r>
    </w:p>
    <w:p w14:paraId="67C5495A" w14:textId="401E6983" w:rsidR="00BE656B" w:rsidRPr="001901C7" w:rsidRDefault="00E51078" w:rsidP="00FB3C5E">
      <w:r w:rsidRPr="000A1F79">
        <w:t xml:space="preserve">Students </w:t>
      </w:r>
      <w:r w:rsidR="00DE32E4" w:rsidRPr="000A1F79">
        <w:t xml:space="preserve">agreed that there </w:t>
      </w:r>
      <w:r w:rsidR="00711B8C" w:rsidRPr="000A1F79">
        <w:t>were</w:t>
      </w:r>
      <w:r w:rsidR="00DE32E4" w:rsidRPr="000A1F79">
        <w:t xml:space="preserve"> positive things about being a teacher but </w:t>
      </w:r>
      <w:r w:rsidR="00711B8C" w:rsidRPr="000A1F79">
        <w:t>did not</w:t>
      </w:r>
      <w:r w:rsidR="00DE32E4" w:rsidRPr="000A1F79">
        <w:t xml:space="preserve"> nominate other reasons apart from the multi</w:t>
      </w:r>
      <w:r w:rsidR="00CC56A1" w:rsidRPr="000A1F79">
        <w:t>ple</w:t>
      </w:r>
      <w:r w:rsidR="008E354D">
        <w:t>-</w:t>
      </w:r>
      <w:r w:rsidR="00CC56A1" w:rsidRPr="000A1F79">
        <w:t xml:space="preserve">choice options such as </w:t>
      </w:r>
      <w:r w:rsidR="004039D3" w:rsidRPr="000A1F79">
        <w:t>“</w:t>
      </w:r>
      <w:r w:rsidR="008F3761" w:rsidRPr="000A1F79">
        <w:t>Teaching students how to learn and be successful</w:t>
      </w:r>
      <w:r w:rsidR="004039D3" w:rsidRPr="000A1F79">
        <w:t>”</w:t>
      </w:r>
      <w:r w:rsidR="002A388D" w:rsidRPr="000A1F79">
        <w:t>,</w:t>
      </w:r>
      <w:r w:rsidR="008F3761" w:rsidRPr="000A1F79">
        <w:t xml:space="preserve"> </w:t>
      </w:r>
      <w:r w:rsidR="004039D3" w:rsidRPr="000A1F79">
        <w:t>“</w:t>
      </w:r>
      <w:r w:rsidR="008F3761" w:rsidRPr="000A1F79">
        <w:t>Teaching things that you are passionate about</w:t>
      </w:r>
      <w:r w:rsidR="004039D3" w:rsidRPr="000A1F79">
        <w:t>”</w:t>
      </w:r>
      <w:r w:rsidR="002A388D" w:rsidRPr="000A1F79">
        <w:t>,</w:t>
      </w:r>
      <w:r w:rsidR="00A061AF" w:rsidRPr="000A1F79">
        <w:t xml:space="preserve"> </w:t>
      </w:r>
      <w:r w:rsidR="004039D3" w:rsidRPr="000A1F79">
        <w:t>“C</w:t>
      </w:r>
      <w:r w:rsidR="00A061AF" w:rsidRPr="000A1F79">
        <w:t>aring for Aboriginal students</w:t>
      </w:r>
      <w:r w:rsidR="004039D3" w:rsidRPr="000A1F79">
        <w:t>”</w:t>
      </w:r>
      <w:r w:rsidR="002A388D" w:rsidRPr="000A1F79">
        <w:t>,</w:t>
      </w:r>
      <w:r w:rsidR="004039D3" w:rsidRPr="000A1F79">
        <w:t xml:space="preserve"> “T</w:t>
      </w:r>
      <w:r w:rsidR="00A061AF" w:rsidRPr="000A1F79">
        <w:t xml:space="preserve">eaching about Aboriginal </w:t>
      </w:r>
      <w:r w:rsidR="0091155D" w:rsidRPr="000A1F79">
        <w:t>knowledge</w:t>
      </w:r>
      <w:r w:rsidR="004039D3" w:rsidRPr="000A1F79">
        <w:t>”</w:t>
      </w:r>
      <w:r w:rsidR="002A388D" w:rsidRPr="000A1F79">
        <w:t>,</w:t>
      </w:r>
      <w:r w:rsidR="004039D3" w:rsidRPr="000A1F79">
        <w:t xml:space="preserve"> a</w:t>
      </w:r>
      <w:r w:rsidR="00A061AF" w:rsidRPr="000A1F79">
        <w:t xml:space="preserve">nd </w:t>
      </w:r>
      <w:r w:rsidR="004039D3" w:rsidRPr="000A1F79">
        <w:t>“G</w:t>
      </w:r>
      <w:r w:rsidR="00A061AF" w:rsidRPr="000A1F79">
        <w:t>iving back to the community</w:t>
      </w:r>
      <w:r w:rsidR="004039D3" w:rsidRPr="000A1F79">
        <w:t>”</w:t>
      </w:r>
      <w:r w:rsidR="002A388D" w:rsidRPr="000A1F79">
        <w:t>.</w:t>
      </w:r>
      <w:r w:rsidR="0091155D" w:rsidRPr="000A1F79">
        <w:rPr>
          <w:i/>
          <w:iCs/>
        </w:rPr>
        <w:t xml:space="preserve"> </w:t>
      </w:r>
      <w:r w:rsidR="0057126E" w:rsidRPr="000A1F79">
        <w:t xml:space="preserve">The student responses to </w:t>
      </w:r>
      <w:r w:rsidR="00670AF2" w:rsidRPr="000A1F79">
        <w:t xml:space="preserve">RQ2 </w:t>
      </w:r>
      <w:r w:rsidR="0091155D" w:rsidRPr="000A1F79">
        <w:t xml:space="preserve">also </w:t>
      </w:r>
      <w:r w:rsidR="00670AF2" w:rsidRPr="000A1F79">
        <w:t xml:space="preserve">provide a lot of insight </w:t>
      </w:r>
      <w:r w:rsidR="0091155D" w:rsidRPr="000A1F79">
        <w:t xml:space="preserve">and </w:t>
      </w:r>
      <w:r w:rsidR="00670AF2" w:rsidRPr="000A1F79">
        <w:t>contribut</w:t>
      </w:r>
      <w:r w:rsidR="0091155D" w:rsidRPr="000A1F79">
        <w:t>e</w:t>
      </w:r>
      <w:r w:rsidR="00670AF2" w:rsidRPr="000A1F79">
        <w:t xml:space="preserve"> to </w:t>
      </w:r>
      <w:r w:rsidR="0091155D" w:rsidRPr="000A1F79">
        <w:t xml:space="preserve">answering </w:t>
      </w:r>
      <w:r w:rsidR="00670AF2" w:rsidRPr="000A1F79">
        <w:t>this question</w:t>
      </w:r>
      <w:r w:rsidR="00460E84" w:rsidRPr="000A1F79">
        <w:t>.</w:t>
      </w:r>
    </w:p>
    <w:p w14:paraId="03C56146" w14:textId="0E1D3910" w:rsidR="00BD611E" w:rsidRPr="000A1F79" w:rsidRDefault="00BD611E" w:rsidP="0097571D">
      <w:pPr>
        <w:pStyle w:val="Heading3"/>
        <w:numPr>
          <w:ilvl w:val="2"/>
          <w:numId w:val="17"/>
        </w:numPr>
      </w:pPr>
      <w:bookmarkStart w:id="190" w:name="_Toc211504046"/>
      <w:r w:rsidRPr="000A1F79">
        <w:lastRenderedPageBreak/>
        <w:t>RQ4</w:t>
      </w:r>
      <w:r w:rsidR="00634662" w:rsidRPr="000A1F79">
        <w:t>:</w:t>
      </w:r>
      <w:r w:rsidR="00931632" w:rsidRPr="000A1F79">
        <w:t xml:space="preserve"> How do </w:t>
      </w:r>
      <w:r w:rsidR="00E50B4E" w:rsidRPr="000A1F79">
        <w:t>Aboriginal</w:t>
      </w:r>
      <w:r w:rsidR="00931632" w:rsidRPr="000A1F79">
        <w:t xml:space="preserve"> teachers think teaching should be promoted to other </w:t>
      </w:r>
      <w:r w:rsidR="00E50B4E" w:rsidRPr="000A1F79">
        <w:t>Aboriginal</w:t>
      </w:r>
      <w:r w:rsidR="00931632" w:rsidRPr="000A1F79">
        <w:t xml:space="preserve"> people?</w:t>
      </w:r>
      <w:bookmarkEnd w:id="190"/>
    </w:p>
    <w:p w14:paraId="7668776F" w14:textId="6C1E1BC9" w:rsidR="00D43DE7" w:rsidRPr="000A1F79" w:rsidRDefault="00336FA8" w:rsidP="00D43DE7">
      <w:r w:rsidRPr="000A1F79">
        <w:t>Responses to t</w:t>
      </w:r>
      <w:r w:rsidR="00D43DE7" w:rsidRPr="000A1F79">
        <w:t>eacher questions 4,</w:t>
      </w:r>
      <w:r w:rsidR="00774165" w:rsidRPr="000A1F79">
        <w:t xml:space="preserve"> </w:t>
      </w:r>
      <w:r w:rsidR="00D43DE7" w:rsidRPr="000A1F79">
        <w:t>5,</w:t>
      </w:r>
      <w:r w:rsidR="00774165" w:rsidRPr="000A1F79">
        <w:t xml:space="preserve"> </w:t>
      </w:r>
      <w:r w:rsidR="00D43DE7" w:rsidRPr="000A1F79">
        <w:t>9</w:t>
      </w:r>
      <w:r w:rsidR="00774165" w:rsidRPr="000A1F79">
        <w:t xml:space="preserve">, and </w:t>
      </w:r>
      <w:r w:rsidR="00D43DE7" w:rsidRPr="000A1F79">
        <w:t>10</w:t>
      </w:r>
      <w:r w:rsidR="0076789E" w:rsidRPr="000A1F79">
        <w:t xml:space="preserve"> all contributed </w:t>
      </w:r>
      <w:r w:rsidRPr="000A1F79">
        <w:t>to answer</w:t>
      </w:r>
      <w:r w:rsidR="00FE642A">
        <w:t>ing</w:t>
      </w:r>
      <w:r w:rsidRPr="000A1F79">
        <w:t xml:space="preserve"> RQ4</w:t>
      </w:r>
      <w:r w:rsidR="00634662" w:rsidRPr="000A1F79">
        <w:t>.</w:t>
      </w:r>
    </w:p>
    <w:p w14:paraId="6ED8EF44" w14:textId="66D6DAA4" w:rsidR="00F8466D" w:rsidRPr="000A1F79" w:rsidRDefault="00836B70" w:rsidP="00F8466D">
      <w:r w:rsidRPr="000A1F79">
        <w:t>The results show that Aboriginal</w:t>
      </w:r>
      <w:r w:rsidR="007A0EAD" w:rsidRPr="000A1F79">
        <w:t xml:space="preserve"> people want to hear real stories from Aboriginal teachers as role models. It is important to be able to see that others can </w:t>
      </w:r>
      <w:r w:rsidR="009B6474">
        <w:t>work in this role</w:t>
      </w:r>
      <w:r w:rsidR="007A0EAD" w:rsidRPr="000A1F79">
        <w:t>.</w:t>
      </w:r>
      <w:r w:rsidR="00F8466D" w:rsidRPr="000A1F79">
        <w:t xml:space="preserve"> Aboriginal teachers’ greatest </w:t>
      </w:r>
      <w:r w:rsidR="003B6E82" w:rsidRPr="000A1F79">
        <w:t>motivat</w:t>
      </w:r>
      <w:r w:rsidR="009B6474">
        <w:t>ion</w:t>
      </w:r>
      <w:r w:rsidR="003B6E82" w:rsidRPr="000A1F79">
        <w:t>s</w:t>
      </w:r>
      <w:r w:rsidR="00F8466D" w:rsidRPr="000A1F79">
        <w:t xml:space="preserve"> to teach </w:t>
      </w:r>
      <w:r w:rsidR="003B6E82" w:rsidRPr="000A1F79">
        <w:t>include</w:t>
      </w:r>
      <w:r w:rsidR="00F8466D" w:rsidRPr="000A1F79">
        <w:t xml:space="preserve"> supporting Aboriginal students, sharing their knowledge and experience</w:t>
      </w:r>
      <w:r w:rsidR="003B6E82" w:rsidRPr="000A1F79">
        <w:t>, and</w:t>
      </w:r>
      <w:r w:rsidR="00F8466D" w:rsidRPr="000A1F79">
        <w:t xml:space="preserve"> building relationships with students. </w:t>
      </w:r>
      <w:r w:rsidR="000C1812" w:rsidRPr="000A1F79">
        <w:t xml:space="preserve">These positive messages should be used to promote teaching </w:t>
      </w:r>
      <w:r w:rsidR="008C4B73" w:rsidRPr="000A1F79">
        <w:t xml:space="preserve">while still </w:t>
      </w:r>
      <w:r w:rsidR="00247FAB" w:rsidRPr="000A1F79">
        <w:t>mention</w:t>
      </w:r>
      <w:r w:rsidR="003B6E82" w:rsidRPr="000A1F79">
        <w:t xml:space="preserve">ing </w:t>
      </w:r>
      <w:r w:rsidR="00247FAB" w:rsidRPr="000A1F79">
        <w:t>the demanding side of the job as well.</w:t>
      </w:r>
    </w:p>
    <w:p w14:paraId="279EA1FC" w14:textId="62FE6CCC" w:rsidR="00634662" w:rsidRPr="000A1F79" w:rsidRDefault="002E4B86" w:rsidP="00041835">
      <w:pPr>
        <w:rPr>
          <w:b/>
          <w:bCs/>
        </w:rPr>
      </w:pPr>
      <w:r w:rsidRPr="000A1F79">
        <w:rPr>
          <w:b/>
          <w:bCs/>
        </w:rPr>
        <w:t xml:space="preserve">Student </w:t>
      </w:r>
      <w:r w:rsidR="00493C7F">
        <w:rPr>
          <w:b/>
          <w:bCs/>
        </w:rPr>
        <w:t>r</w:t>
      </w:r>
      <w:r w:rsidR="00634662" w:rsidRPr="000A1F79">
        <w:rPr>
          <w:b/>
          <w:bCs/>
        </w:rPr>
        <w:t>esponses</w:t>
      </w:r>
    </w:p>
    <w:p w14:paraId="093B760B" w14:textId="31B7206C" w:rsidR="00F33804" w:rsidRPr="000A1F79" w:rsidRDefault="00F33804" w:rsidP="00F33804">
      <w:r w:rsidRPr="000A1F79">
        <w:t>Teaching as a career should be promoted to Aboriginal senior secondary students and should includ</w:t>
      </w:r>
      <w:r w:rsidR="003B6E82" w:rsidRPr="000A1F79">
        <w:t>e</w:t>
      </w:r>
      <w:r w:rsidR="00634662" w:rsidRPr="000A1F79">
        <w:t xml:space="preserve"> m</w:t>
      </w:r>
      <w:r w:rsidRPr="000A1F79">
        <w:t>ore information about how to become a teacher</w:t>
      </w:r>
      <w:r w:rsidR="003B6E82" w:rsidRPr="000A1F79">
        <w:t xml:space="preserve"> </w:t>
      </w:r>
      <w:r w:rsidRPr="000A1F79">
        <w:t>and the benefits (including cultural</w:t>
      </w:r>
      <w:r w:rsidR="009B6474">
        <w:t xml:space="preserve"> benefits</w:t>
      </w:r>
      <w:r w:rsidRPr="000A1F79">
        <w:t>) of becoming a teacher. Students should be encouraged to reflect on the positive ways that they have been engaged at school and how becoming a teacher could ensure that the next generation of Aboriginal students also have a positive experience of schooling.</w:t>
      </w:r>
    </w:p>
    <w:p w14:paraId="492C41A9" w14:textId="051F6358" w:rsidR="00F33804" w:rsidRPr="000A1F79" w:rsidRDefault="00F33804" w:rsidP="00F33804">
      <w:r w:rsidRPr="000A1F79">
        <w:t xml:space="preserve">Students should be exposed to the fact that teaching is an option </w:t>
      </w:r>
      <w:r w:rsidR="009B6474">
        <w:t xml:space="preserve">for them </w:t>
      </w:r>
      <w:r w:rsidRPr="000A1F79">
        <w:t>and that they could become teachers. Having Aboriginal teachers as role models share their stories of how they succeeded in becoming a teacher is invaluable.</w:t>
      </w:r>
    </w:p>
    <w:p w14:paraId="41DFDD0A" w14:textId="6E3C834B" w:rsidR="00F33804" w:rsidRPr="000A1F79" w:rsidRDefault="00F33804" w:rsidP="00F33804">
      <w:r w:rsidRPr="000A1F79">
        <w:t>The available pathways (ATAR as well as VETi</w:t>
      </w:r>
      <w:r w:rsidR="003B6E82" w:rsidRPr="000A1F79">
        <w:t>S</w:t>
      </w:r>
      <w:r w:rsidRPr="000A1F79">
        <w:t>) to teacher training should be presented to students, and the requirements</w:t>
      </w:r>
      <w:r w:rsidR="00FE642A">
        <w:t>—</w:t>
      </w:r>
      <w:r w:rsidRPr="000A1F79">
        <w:t>such as completing Year 12</w:t>
      </w:r>
      <w:r w:rsidR="003B6E82" w:rsidRPr="000A1F79">
        <w:t xml:space="preserve"> </w:t>
      </w:r>
      <w:r w:rsidRPr="000A1F79">
        <w:t>and</w:t>
      </w:r>
      <w:r w:rsidR="003B6E82" w:rsidRPr="000A1F79">
        <w:t xml:space="preserve"> achieving</w:t>
      </w:r>
      <w:r w:rsidRPr="000A1F79">
        <w:t xml:space="preserve"> language and numeracy proficiency</w:t>
      </w:r>
      <w:r w:rsidR="00FE642A">
        <w:t>—</w:t>
      </w:r>
      <w:r w:rsidRPr="000A1F79">
        <w:t>should be discussed. Students should be involved in career education conversations to help them make informed decisions about how they can become a teacher.</w:t>
      </w:r>
    </w:p>
    <w:p w14:paraId="789EE96C" w14:textId="55A0C5D8" w:rsidR="00634662" w:rsidRPr="000A1F79" w:rsidRDefault="008C200A" w:rsidP="00041835">
      <w:pPr>
        <w:rPr>
          <w:b/>
          <w:bCs/>
        </w:rPr>
      </w:pPr>
      <w:r w:rsidRPr="000A1F79">
        <w:rPr>
          <w:b/>
          <w:bCs/>
        </w:rPr>
        <w:t xml:space="preserve">Teacher </w:t>
      </w:r>
      <w:r w:rsidR="00493C7F">
        <w:rPr>
          <w:b/>
          <w:bCs/>
        </w:rPr>
        <w:t>r</w:t>
      </w:r>
      <w:r w:rsidRPr="000A1F79">
        <w:rPr>
          <w:b/>
          <w:bCs/>
        </w:rPr>
        <w:t>esponses</w:t>
      </w:r>
    </w:p>
    <w:p w14:paraId="340B6832" w14:textId="6B0AC1B5" w:rsidR="008C3909" w:rsidRPr="000A1F79" w:rsidRDefault="008C3909" w:rsidP="008C3909">
      <w:pPr>
        <w:rPr>
          <w:b/>
          <w:bCs/>
        </w:rPr>
      </w:pPr>
      <w:r w:rsidRPr="000A1F79">
        <w:t>Teaching as a career should be promoted to Aboriginal people and should include</w:t>
      </w:r>
      <w:r w:rsidR="00634662" w:rsidRPr="000A1F79">
        <w:t xml:space="preserve"> p</w:t>
      </w:r>
      <w:r w:rsidRPr="000A1F79">
        <w:t>ositive</w:t>
      </w:r>
      <w:r w:rsidR="00FE642A">
        <w:t>,</w:t>
      </w:r>
      <w:r w:rsidRPr="000A1F79">
        <w:t xml:space="preserve"> real stories from Aboriginal teachers (as role models) about what it is like to study and then be a teacher</w:t>
      </w:r>
      <w:r w:rsidR="003B6E82" w:rsidRPr="000A1F79">
        <w:t>,</w:t>
      </w:r>
      <w:r w:rsidRPr="000A1F79">
        <w:t xml:space="preserve"> face</w:t>
      </w:r>
      <w:r w:rsidR="00944C7D">
        <w:t>-</w:t>
      </w:r>
      <w:r w:rsidRPr="000A1F79">
        <w:t>to</w:t>
      </w:r>
      <w:r w:rsidR="00944C7D">
        <w:t>-</w:t>
      </w:r>
      <w:r w:rsidRPr="000A1F79">
        <w:t xml:space="preserve">face where possible. </w:t>
      </w:r>
      <w:r w:rsidR="00634662" w:rsidRPr="000A1F79">
        <w:t>The</w:t>
      </w:r>
      <w:r w:rsidRPr="000A1F79">
        <w:t xml:space="preserve"> significance of positive impacts for Aboriginal (and non-Aboriginal) students should be highlighted, along with the amazing reward</w:t>
      </w:r>
      <w:r w:rsidR="00634662" w:rsidRPr="000A1F79">
        <w:t>s</w:t>
      </w:r>
      <w:r w:rsidRPr="000A1F79">
        <w:t xml:space="preserve"> of being a teacher. It should be communicated to potential teachers that cultural knowledge</w:t>
      </w:r>
      <w:r w:rsidR="009B6474">
        <w:t>,</w:t>
      </w:r>
      <w:r w:rsidRPr="000A1F79">
        <w:t xml:space="preserve"> combined with professional knowledge of teaching</w:t>
      </w:r>
      <w:r w:rsidR="009B6474">
        <w:t>,</w:t>
      </w:r>
      <w:r w:rsidRPr="000A1F79">
        <w:t xml:space="preserve"> enables Aboriginal teachers to connect and engage students in a </w:t>
      </w:r>
      <w:r w:rsidR="003B6E82" w:rsidRPr="000A1F79">
        <w:t>unique</w:t>
      </w:r>
      <w:r w:rsidRPr="000A1F79">
        <w:t xml:space="preserve"> way that enhances learning.</w:t>
      </w:r>
    </w:p>
    <w:p w14:paraId="34A90F5F" w14:textId="540A00A1" w:rsidR="008C3909" w:rsidRPr="000A1F79" w:rsidRDefault="003B6E82" w:rsidP="008C3909">
      <w:r w:rsidRPr="000A1F79">
        <w:t>P</w:t>
      </w:r>
      <w:r w:rsidR="008C3909" w:rsidRPr="000A1F79">
        <w:t xml:space="preserve">athways </w:t>
      </w:r>
      <w:r w:rsidRPr="000A1F79">
        <w:t>and</w:t>
      </w:r>
      <w:r w:rsidR="008C3909" w:rsidRPr="000A1F79">
        <w:t xml:space="preserve"> possibilities</w:t>
      </w:r>
      <w:r w:rsidRPr="000A1F79">
        <w:t xml:space="preserve"> should also be discussed and explained</w:t>
      </w:r>
      <w:r w:rsidR="008C3909" w:rsidRPr="000A1F79">
        <w:t xml:space="preserve">. </w:t>
      </w:r>
      <w:r w:rsidR="002F7B9B" w:rsidRPr="000A1F79">
        <w:t>A</w:t>
      </w:r>
      <w:r w:rsidR="008C3909" w:rsidRPr="000A1F79">
        <w:t xml:space="preserve"> targeted approach</w:t>
      </w:r>
      <w:r w:rsidR="002F7B9B" w:rsidRPr="000A1F79">
        <w:t xml:space="preserve"> should be used</w:t>
      </w:r>
      <w:r w:rsidR="008C3909" w:rsidRPr="000A1F79">
        <w:t xml:space="preserve"> to encourage more young people to consider </w:t>
      </w:r>
      <w:r w:rsidRPr="000A1F79">
        <w:t>t</w:t>
      </w:r>
      <w:r w:rsidR="008C3909" w:rsidRPr="000A1F79">
        <w:t>eaching as a career</w:t>
      </w:r>
      <w:r w:rsidR="00B664C3" w:rsidRPr="000A1F79">
        <w:t xml:space="preserve">. A </w:t>
      </w:r>
      <w:r w:rsidR="008C3909" w:rsidRPr="000A1F79">
        <w:t xml:space="preserve">system of mentors </w:t>
      </w:r>
      <w:r w:rsidR="00B664C3" w:rsidRPr="000A1F79">
        <w:t>should be created to</w:t>
      </w:r>
      <w:r w:rsidR="008C3909" w:rsidRPr="000A1F79">
        <w:t xml:space="preserve"> support people once they have begun their teacher training.</w:t>
      </w:r>
    </w:p>
    <w:p w14:paraId="09336649" w14:textId="31B151B3" w:rsidR="008578D9" w:rsidRPr="000A1F79" w:rsidRDefault="009B6474" w:rsidP="008578D9">
      <w:r>
        <w:t>It should also be communicated that, although</w:t>
      </w:r>
      <w:r w:rsidR="008C3909" w:rsidRPr="000A1F79">
        <w:t xml:space="preserve"> the work is hard, </w:t>
      </w:r>
      <w:r>
        <w:t>teaching</w:t>
      </w:r>
      <w:r w:rsidR="008C3909" w:rsidRPr="000A1F79">
        <w:t xml:space="preserve"> is very rewarding. T</w:t>
      </w:r>
      <w:r>
        <w:t>eaching</w:t>
      </w:r>
      <w:r w:rsidR="008C3909" w:rsidRPr="000A1F79">
        <w:t xml:space="preserve"> pay could be better to match the effort, but it can still allow for a comfortable lifestyle.</w:t>
      </w:r>
    </w:p>
    <w:p w14:paraId="0DA56E7D" w14:textId="7FCFF894" w:rsidR="007E07D5" w:rsidRPr="000A1F79" w:rsidRDefault="00CE3819" w:rsidP="0097571D">
      <w:pPr>
        <w:pStyle w:val="Heading2"/>
        <w:numPr>
          <w:ilvl w:val="1"/>
          <w:numId w:val="17"/>
        </w:numPr>
      </w:pPr>
      <w:bookmarkStart w:id="191" w:name="_Toc211504047"/>
      <w:r w:rsidRPr="000A1F79">
        <w:lastRenderedPageBreak/>
        <w:t xml:space="preserve">Media </w:t>
      </w:r>
      <w:r w:rsidR="00FE642A">
        <w:t>p</w:t>
      </w:r>
      <w:r w:rsidR="00B664C3" w:rsidRPr="000A1F79">
        <w:t>r</w:t>
      </w:r>
      <w:r w:rsidRPr="000A1F79">
        <w:t xml:space="preserve">eferences and </w:t>
      </w:r>
      <w:r w:rsidR="00FE642A">
        <w:t>p</w:t>
      </w:r>
      <w:r w:rsidRPr="000A1F79">
        <w:t>olicies</w:t>
      </w:r>
      <w:bookmarkEnd w:id="191"/>
    </w:p>
    <w:p w14:paraId="7F9D1232" w14:textId="77EFCAAF" w:rsidR="006154AB" w:rsidRPr="000A1F79" w:rsidRDefault="00FD4237" w:rsidP="006154AB">
      <w:pPr>
        <w:rPr>
          <w:lang w:eastAsia="en-AU"/>
        </w:rPr>
      </w:pPr>
      <w:r w:rsidRPr="000A1F79">
        <w:rPr>
          <w:lang w:eastAsia="en-AU"/>
        </w:rPr>
        <w:t>The</w:t>
      </w:r>
      <w:r w:rsidR="008F2657" w:rsidRPr="000A1F79">
        <w:rPr>
          <w:lang w:eastAsia="en-AU"/>
        </w:rPr>
        <w:t xml:space="preserve"> findings </w:t>
      </w:r>
      <w:r w:rsidRPr="000A1F79">
        <w:rPr>
          <w:lang w:eastAsia="en-AU"/>
        </w:rPr>
        <w:t xml:space="preserve">of </w:t>
      </w:r>
      <w:r w:rsidR="0027051C" w:rsidRPr="000A1F79">
        <w:rPr>
          <w:lang w:eastAsia="en-AU"/>
        </w:rPr>
        <w:t>this</w:t>
      </w:r>
      <w:r w:rsidRPr="000A1F79">
        <w:rPr>
          <w:lang w:eastAsia="en-AU"/>
        </w:rPr>
        <w:t xml:space="preserve"> research </w:t>
      </w:r>
      <w:r w:rsidR="002F7B9B" w:rsidRPr="000A1F79">
        <w:rPr>
          <w:lang w:eastAsia="en-AU"/>
        </w:rPr>
        <w:t>increase</w:t>
      </w:r>
      <w:r w:rsidR="008F2657" w:rsidRPr="000A1F79">
        <w:rPr>
          <w:lang w:eastAsia="en-AU"/>
        </w:rPr>
        <w:t xml:space="preserve"> the likelihood of understand</w:t>
      </w:r>
      <w:r w:rsidR="00AE1CD1" w:rsidRPr="000A1F79">
        <w:rPr>
          <w:lang w:eastAsia="en-AU"/>
        </w:rPr>
        <w:t>ing</w:t>
      </w:r>
      <w:r w:rsidR="008F2657" w:rsidRPr="000A1F79">
        <w:rPr>
          <w:lang w:eastAsia="en-AU"/>
        </w:rPr>
        <w:t xml:space="preserve"> </w:t>
      </w:r>
      <w:r w:rsidR="00EA2DBE" w:rsidRPr="000A1F79">
        <w:rPr>
          <w:lang w:eastAsia="en-AU"/>
        </w:rPr>
        <w:t xml:space="preserve">an audience of potential Aboriginal teachers </w:t>
      </w:r>
      <w:r w:rsidR="00863A54" w:rsidRPr="000A1F79">
        <w:rPr>
          <w:lang w:eastAsia="en-AU"/>
        </w:rPr>
        <w:t xml:space="preserve">well enough to create effective advertising about becoming a teacher. </w:t>
      </w:r>
      <w:r w:rsidR="003A6435" w:rsidRPr="000A1F79">
        <w:rPr>
          <w:lang w:eastAsia="en-AU"/>
        </w:rPr>
        <w:t xml:space="preserve">The goal </w:t>
      </w:r>
      <w:r w:rsidRPr="000A1F79">
        <w:rPr>
          <w:lang w:eastAsia="en-AU"/>
        </w:rPr>
        <w:t>is</w:t>
      </w:r>
      <w:r w:rsidR="003A6435" w:rsidRPr="000A1F79">
        <w:rPr>
          <w:lang w:eastAsia="en-AU"/>
        </w:rPr>
        <w:t xml:space="preserve"> to </w:t>
      </w:r>
      <w:r w:rsidR="001314A9" w:rsidRPr="000A1F79">
        <w:rPr>
          <w:lang w:eastAsia="en-AU"/>
        </w:rPr>
        <w:t xml:space="preserve">understand </w:t>
      </w:r>
      <w:r w:rsidR="00AE61BE" w:rsidRPr="000A1F79">
        <w:rPr>
          <w:lang w:eastAsia="en-AU"/>
        </w:rPr>
        <w:t>participant</w:t>
      </w:r>
      <w:r w:rsidR="00F55291">
        <w:rPr>
          <w:lang w:eastAsia="en-AU"/>
        </w:rPr>
        <w:t>s’</w:t>
      </w:r>
      <w:r w:rsidR="00AE61BE" w:rsidRPr="000A1F79">
        <w:rPr>
          <w:lang w:eastAsia="en-AU"/>
        </w:rPr>
        <w:t xml:space="preserve"> views to </w:t>
      </w:r>
      <w:r w:rsidR="00F55291">
        <w:rPr>
          <w:lang w:eastAsia="en-AU"/>
        </w:rPr>
        <w:t>identify</w:t>
      </w:r>
      <w:r w:rsidR="00AE61BE" w:rsidRPr="000A1F79">
        <w:rPr>
          <w:lang w:eastAsia="en-AU"/>
        </w:rPr>
        <w:t xml:space="preserve"> </w:t>
      </w:r>
      <w:r w:rsidR="007B1EC2" w:rsidRPr="000A1F79">
        <w:rPr>
          <w:lang w:eastAsia="en-AU"/>
        </w:rPr>
        <w:t>an</w:t>
      </w:r>
      <w:r w:rsidR="00AE61BE" w:rsidRPr="000A1F79">
        <w:rPr>
          <w:lang w:eastAsia="en-AU"/>
        </w:rPr>
        <w:t xml:space="preserve"> audience </w:t>
      </w:r>
      <w:r w:rsidR="009B5BA9" w:rsidRPr="000A1F79">
        <w:rPr>
          <w:lang w:eastAsia="en-AU"/>
        </w:rPr>
        <w:t>bliss point</w:t>
      </w:r>
      <w:r w:rsidR="00340B0B" w:rsidRPr="000A1F79">
        <w:rPr>
          <w:lang w:eastAsia="en-AU"/>
        </w:rPr>
        <w:t xml:space="preserve"> in </w:t>
      </w:r>
      <w:r w:rsidRPr="000A1F79">
        <w:rPr>
          <w:lang w:eastAsia="en-AU"/>
        </w:rPr>
        <w:t xml:space="preserve">the </w:t>
      </w:r>
      <w:r w:rsidR="00340B0B" w:rsidRPr="000A1F79">
        <w:rPr>
          <w:lang w:eastAsia="en-AU"/>
        </w:rPr>
        <w:t xml:space="preserve">promotion of teaching as </w:t>
      </w:r>
      <w:r w:rsidR="00F55291">
        <w:rPr>
          <w:lang w:eastAsia="en-AU"/>
        </w:rPr>
        <w:t xml:space="preserve">a </w:t>
      </w:r>
      <w:r w:rsidR="00340B0B" w:rsidRPr="000A1F79">
        <w:rPr>
          <w:lang w:eastAsia="en-AU"/>
        </w:rPr>
        <w:t>career.</w:t>
      </w:r>
      <w:r w:rsidR="0061407C" w:rsidRPr="000A1F79">
        <w:rPr>
          <w:lang w:eastAsia="en-AU"/>
        </w:rPr>
        <w:t xml:space="preserve"> In </w:t>
      </w:r>
      <w:r w:rsidR="00F55291">
        <w:rPr>
          <w:lang w:eastAsia="en-AU"/>
        </w:rPr>
        <w:t>T</w:t>
      </w:r>
      <w:r w:rsidR="0061407C" w:rsidRPr="000A1F79">
        <w:rPr>
          <w:lang w:eastAsia="en-AU"/>
        </w:rPr>
        <w:t xml:space="preserve">able </w:t>
      </w:r>
      <w:r w:rsidR="00F55291">
        <w:rPr>
          <w:lang w:eastAsia="en-AU"/>
        </w:rPr>
        <w:t>20</w:t>
      </w:r>
      <w:r w:rsidR="0061407C" w:rsidRPr="000A1F79">
        <w:rPr>
          <w:lang w:eastAsia="en-AU"/>
        </w:rPr>
        <w:t xml:space="preserve">, </w:t>
      </w:r>
      <w:r w:rsidRPr="000A1F79">
        <w:rPr>
          <w:lang w:eastAsia="en-AU"/>
        </w:rPr>
        <w:t>the associated</w:t>
      </w:r>
      <w:r w:rsidR="0061407C" w:rsidRPr="000A1F79">
        <w:rPr>
          <w:lang w:eastAsia="en-AU"/>
        </w:rPr>
        <w:t xml:space="preserve"> criteria </w:t>
      </w:r>
      <w:r w:rsidRPr="000A1F79">
        <w:rPr>
          <w:lang w:eastAsia="en-AU"/>
        </w:rPr>
        <w:t>are</w:t>
      </w:r>
      <w:r w:rsidR="0061407C" w:rsidRPr="000A1F79">
        <w:rPr>
          <w:lang w:eastAsia="en-AU"/>
        </w:rPr>
        <w:t xml:space="preserve"> listed as </w:t>
      </w:r>
      <w:r w:rsidRPr="000A1F79">
        <w:rPr>
          <w:lang w:eastAsia="en-AU"/>
        </w:rPr>
        <w:t>they exist</w:t>
      </w:r>
      <w:r w:rsidR="0061407C" w:rsidRPr="000A1F79">
        <w:rPr>
          <w:lang w:eastAsia="en-AU"/>
        </w:rPr>
        <w:t xml:space="preserve"> </w:t>
      </w:r>
      <w:r w:rsidRPr="000A1F79">
        <w:rPr>
          <w:lang w:eastAsia="en-AU"/>
        </w:rPr>
        <w:t>alongside the corresponding ideal</w:t>
      </w:r>
      <w:r w:rsidR="00E10696" w:rsidRPr="000A1F79">
        <w:rPr>
          <w:lang w:eastAsia="en-AU"/>
        </w:rPr>
        <w:t xml:space="preserve">. </w:t>
      </w:r>
      <w:r w:rsidRPr="000A1F79">
        <w:rPr>
          <w:lang w:eastAsia="en-AU"/>
        </w:rPr>
        <w:t>The p</w:t>
      </w:r>
      <w:r w:rsidR="009B0F11" w:rsidRPr="000A1F79">
        <w:rPr>
          <w:lang w:eastAsia="en-AU"/>
        </w:rPr>
        <w:t>romotion of teaching should use the ideal criteria based on the research findi</w:t>
      </w:r>
      <w:r w:rsidR="00FE792D" w:rsidRPr="000A1F79">
        <w:rPr>
          <w:lang w:eastAsia="en-AU"/>
        </w:rPr>
        <w:t>ngs</w:t>
      </w:r>
      <w:r w:rsidR="007039D4" w:rsidRPr="000A1F79">
        <w:rPr>
          <w:lang w:eastAsia="en-AU"/>
        </w:rPr>
        <w:t xml:space="preserve"> to promote teaching as a career to Aboriginal people</w:t>
      </w:r>
      <w:r w:rsidR="00FE792D" w:rsidRPr="000A1F79">
        <w:rPr>
          <w:lang w:eastAsia="en-AU"/>
        </w:rPr>
        <w:t>.</w:t>
      </w:r>
    </w:p>
    <w:p w14:paraId="1CDF2905" w14:textId="6BCBD41C" w:rsidR="00B91EB1" w:rsidRPr="000A1F79" w:rsidRDefault="00B91EB1" w:rsidP="00B91EB1">
      <w:pPr>
        <w:pStyle w:val="Caption"/>
        <w:keepNext/>
      </w:pPr>
      <w:bookmarkStart w:id="192" w:name="_Toc202953007"/>
      <w:bookmarkStart w:id="193" w:name="_Toc202953370"/>
      <w:r w:rsidRPr="000A1F79">
        <w:t>Table</w:t>
      </w:r>
      <w:r w:rsidR="008B6B52" w:rsidRPr="000A1F79">
        <w:t xml:space="preserve"> 20</w:t>
      </w:r>
      <w:r w:rsidR="005B7AA9" w:rsidRPr="000A1F79">
        <w:t>:</w:t>
      </w:r>
      <w:r w:rsidRPr="000A1F79">
        <w:t xml:space="preserve"> Criteria for advertising about becoming a teacher </w:t>
      </w:r>
      <w:r w:rsidR="00F55291">
        <w:t>for</w:t>
      </w:r>
      <w:r w:rsidRPr="000A1F79">
        <w:t xml:space="preserve"> an Aboriginal audience</w:t>
      </w:r>
      <w:bookmarkEnd w:id="192"/>
      <w:bookmarkEnd w:id="193"/>
    </w:p>
    <w:tbl>
      <w:tblPr>
        <w:tblStyle w:val="TableGrid"/>
        <w:tblW w:w="0" w:type="auto"/>
        <w:tblLook w:val="04A0" w:firstRow="1" w:lastRow="0" w:firstColumn="1" w:lastColumn="0" w:noHBand="0" w:noVBand="1"/>
      </w:tblPr>
      <w:tblGrid>
        <w:gridCol w:w="4508"/>
        <w:gridCol w:w="4508"/>
      </w:tblGrid>
      <w:tr w:rsidR="0001368A" w:rsidRPr="00F55291" w14:paraId="064581EA" w14:textId="77777777" w:rsidTr="00554545">
        <w:tc>
          <w:tcPr>
            <w:tcW w:w="4508" w:type="dxa"/>
            <w:shd w:val="clear" w:color="auto" w:fill="78DED9" w:themeFill="accent1"/>
          </w:tcPr>
          <w:p w14:paraId="50795A64" w14:textId="0E4273E4" w:rsidR="0001368A" w:rsidRPr="00F55291" w:rsidRDefault="005F3FC9" w:rsidP="005F3FC9">
            <w:pPr>
              <w:pStyle w:val="TOCHeading"/>
              <w:rPr>
                <w:sz w:val="20"/>
                <w:szCs w:val="20"/>
              </w:rPr>
            </w:pPr>
            <w:r w:rsidRPr="00F55291">
              <w:rPr>
                <w:sz w:val="20"/>
                <w:szCs w:val="20"/>
              </w:rPr>
              <w:t xml:space="preserve">Existing </w:t>
            </w:r>
          </w:p>
        </w:tc>
        <w:tc>
          <w:tcPr>
            <w:tcW w:w="4508" w:type="dxa"/>
            <w:shd w:val="clear" w:color="auto" w:fill="78DED9" w:themeFill="accent1"/>
          </w:tcPr>
          <w:p w14:paraId="5A8DA025" w14:textId="12E4071F" w:rsidR="0001368A" w:rsidRPr="00F55291" w:rsidRDefault="005F3FC9" w:rsidP="005F3FC9">
            <w:pPr>
              <w:pStyle w:val="TOCHeading"/>
              <w:rPr>
                <w:sz w:val="20"/>
                <w:szCs w:val="20"/>
              </w:rPr>
            </w:pPr>
            <w:r w:rsidRPr="00F55291">
              <w:rPr>
                <w:sz w:val="20"/>
                <w:szCs w:val="20"/>
              </w:rPr>
              <w:t>Ideal</w:t>
            </w:r>
          </w:p>
        </w:tc>
      </w:tr>
      <w:tr w:rsidR="0098229B" w:rsidRPr="00F55291" w14:paraId="11D68C0A" w14:textId="77777777" w:rsidTr="0001368A">
        <w:tc>
          <w:tcPr>
            <w:tcW w:w="4508" w:type="dxa"/>
          </w:tcPr>
          <w:p w14:paraId="1DF10B9F" w14:textId="00B649D0" w:rsidR="0098229B" w:rsidRPr="00F55291" w:rsidRDefault="00023683" w:rsidP="0001368A">
            <w:pPr>
              <w:rPr>
                <w:sz w:val="20"/>
                <w:szCs w:val="20"/>
              </w:rPr>
            </w:pPr>
            <w:r w:rsidRPr="00F55291">
              <w:rPr>
                <w:sz w:val="20"/>
                <w:szCs w:val="20"/>
              </w:rPr>
              <w:t xml:space="preserve">Majority of </w:t>
            </w:r>
            <w:r w:rsidR="002E71DE" w:rsidRPr="00F55291">
              <w:rPr>
                <w:sz w:val="20"/>
                <w:szCs w:val="20"/>
              </w:rPr>
              <w:t>teachers are non-Aboriginal</w:t>
            </w:r>
            <w:r w:rsidR="00FE642A">
              <w:rPr>
                <w:sz w:val="20"/>
                <w:szCs w:val="20"/>
              </w:rPr>
              <w:t>.</w:t>
            </w:r>
          </w:p>
        </w:tc>
        <w:tc>
          <w:tcPr>
            <w:tcW w:w="4508" w:type="dxa"/>
          </w:tcPr>
          <w:p w14:paraId="43579406" w14:textId="23B3B724" w:rsidR="0098229B" w:rsidRPr="00F55291" w:rsidRDefault="009C2591" w:rsidP="0001368A">
            <w:pPr>
              <w:rPr>
                <w:sz w:val="20"/>
                <w:szCs w:val="20"/>
              </w:rPr>
            </w:pPr>
            <w:r w:rsidRPr="00F55291">
              <w:rPr>
                <w:sz w:val="20"/>
                <w:szCs w:val="20"/>
              </w:rPr>
              <w:t xml:space="preserve">More </w:t>
            </w:r>
            <w:r w:rsidR="0098229B" w:rsidRPr="00F55291">
              <w:rPr>
                <w:sz w:val="20"/>
                <w:szCs w:val="20"/>
              </w:rPr>
              <w:t>Aboriginal teachers supporting Aboriginal students</w:t>
            </w:r>
            <w:r w:rsidR="00FE642A">
              <w:rPr>
                <w:sz w:val="20"/>
                <w:szCs w:val="20"/>
              </w:rPr>
              <w:t>.</w:t>
            </w:r>
          </w:p>
        </w:tc>
      </w:tr>
      <w:tr w:rsidR="0001368A" w:rsidRPr="00F55291" w14:paraId="6B96FCE1" w14:textId="77777777" w:rsidTr="0001368A">
        <w:tc>
          <w:tcPr>
            <w:tcW w:w="4508" w:type="dxa"/>
          </w:tcPr>
          <w:p w14:paraId="339592A6" w14:textId="33025E63" w:rsidR="0001368A" w:rsidRPr="00F55291" w:rsidRDefault="002E71DE" w:rsidP="0001368A">
            <w:pPr>
              <w:rPr>
                <w:sz w:val="20"/>
                <w:szCs w:val="20"/>
              </w:rPr>
            </w:pPr>
            <w:r w:rsidRPr="00F55291">
              <w:rPr>
                <w:sz w:val="20"/>
                <w:szCs w:val="20"/>
              </w:rPr>
              <w:t>Some role model activity but not formalised</w:t>
            </w:r>
            <w:r w:rsidR="00FD4237" w:rsidRPr="00F55291">
              <w:rPr>
                <w:sz w:val="20"/>
                <w:szCs w:val="20"/>
              </w:rPr>
              <w:t>,</w:t>
            </w:r>
            <w:r w:rsidRPr="00F55291">
              <w:rPr>
                <w:sz w:val="20"/>
                <w:szCs w:val="20"/>
              </w:rPr>
              <w:t xml:space="preserve"> such as </w:t>
            </w:r>
            <w:r w:rsidR="00FD4237" w:rsidRPr="00F55291">
              <w:rPr>
                <w:sz w:val="20"/>
                <w:szCs w:val="20"/>
              </w:rPr>
              <w:t xml:space="preserve">through </w:t>
            </w:r>
            <w:r w:rsidRPr="00F55291">
              <w:rPr>
                <w:sz w:val="20"/>
                <w:szCs w:val="20"/>
              </w:rPr>
              <w:t>an association or curated websit</w:t>
            </w:r>
            <w:r w:rsidR="00FD4237" w:rsidRPr="00F55291">
              <w:rPr>
                <w:sz w:val="20"/>
                <w:szCs w:val="20"/>
              </w:rPr>
              <w:t>e</w:t>
            </w:r>
            <w:r w:rsidR="00FE642A">
              <w:rPr>
                <w:sz w:val="20"/>
                <w:szCs w:val="20"/>
              </w:rPr>
              <w:t>.</w:t>
            </w:r>
          </w:p>
        </w:tc>
        <w:tc>
          <w:tcPr>
            <w:tcW w:w="4508" w:type="dxa"/>
          </w:tcPr>
          <w:p w14:paraId="0C27BD54" w14:textId="0AF496DC" w:rsidR="0001368A" w:rsidRPr="00F55291" w:rsidRDefault="00AB1816" w:rsidP="0001368A">
            <w:pPr>
              <w:rPr>
                <w:sz w:val="20"/>
                <w:szCs w:val="20"/>
              </w:rPr>
            </w:pPr>
            <w:r w:rsidRPr="00F55291">
              <w:rPr>
                <w:sz w:val="20"/>
                <w:szCs w:val="20"/>
              </w:rPr>
              <w:t>More role models</w:t>
            </w:r>
            <w:r w:rsidR="00FE642A">
              <w:rPr>
                <w:sz w:val="20"/>
                <w:szCs w:val="20"/>
              </w:rPr>
              <w:t>.</w:t>
            </w:r>
          </w:p>
        </w:tc>
      </w:tr>
      <w:tr w:rsidR="0001368A" w:rsidRPr="00F55291" w14:paraId="40AF8511" w14:textId="77777777" w:rsidTr="0001368A">
        <w:tc>
          <w:tcPr>
            <w:tcW w:w="4508" w:type="dxa"/>
          </w:tcPr>
          <w:p w14:paraId="1A703AE0" w14:textId="4587418B" w:rsidR="0001368A" w:rsidRPr="00F55291" w:rsidRDefault="00EF4E9F" w:rsidP="0001368A">
            <w:pPr>
              <w:rPr>
                <w:sz w:val="20"/>
                <w:szCs w:val="20"/>
              </w:rPr>
            </w:pPr>
            <w:r w:rsidRPr="00F55291">
              <w:rPr>
                <w:sz w:val="20"/>
                <w:szCs w:val="20"/>
              </w:rPr>
              <w:t>Not enough conversations with students or stories from Aboriginal teacher role models</w:t>
            </w:r>
          </w:p>
        </w:tc>
        <w:tc>
          <w:tcPr>
            <w:tcW w:w="4508" w:type="dxa"/>
          </w:tcPr>
          <w:p w14:paraId="5E8F7605" w14:textId="75DE2ABC" w:rsidR="0001368A" w:rsidRPr="00F55291" w:rsidRDefault="00BD655F" w:rsidP="0001368A">
            <w:pPr>
              <w:rPr>
                <w:sz w:val="20"/>
                <w:szCs w:val="20"/>
              </w:rPr>
            </w:pPr>
            <w:r w:rsidRPr="00F55291">
              <w:rPr>
                <w:sz w:val="20"/>
                <w:szCs w:val="20"/>
              </w:rPr>
              <w:t>Face-to-face conversations and stories</w:t>
            </w:r>
            <w:r w:rsidR="00FE642A">
              <w:rPr>
                <w:sz w:val="20"/>
                <w:szCs w:val="20"/>
              </w:rPr>
              <w:t>.</w:t>
            </w:r>
          </w:p>
        </w:tc>
      </w:tr>
      <w:tr w:rsidR="00F12085" w:rsidRPr="00F55291" w14:paraId="1DF4113A" w14:textId="77777777" w:rsidTr="0001368A">
        <w:tc>
          <w:tcPr>
            <w:tcW w:w="4508" w:type="dxa"/>
          </w:tcPr>
          <w:p w14:paraId="3A29F647" w14:textId="65E9FEBA" w:rsidR="00F12085" w:rsidRPr="00F55291" w:rsidRDefault="005C6AF6" w:rsidP="0001368A">
            <w:pPr>
              <w:rPr>
                <w:sz w:val="20"/>
                <w:szCs w:val="20"/>
              </w:rPr>
            </w:pPr>
            <w:r w:rsidRPr="00F55291">
              <w:rPr>
                <w:sz w:val="20"/>
                <w:szCs w:val="20"/>
              </w:rPr>
              <w:t>Negative</w:t>
            </w:r>
            <w:r w:rsidR="00767AB4" w:rsidRPr="00F55291">
              <w:rPr>
                <w:sz w:val="20"/>
                <w:szCs w:val="20"/>
              </w:rPr>
              <w:t xml:space="preserve"> student behaviour, students not able </w:t>
            </w:r>
            <w:r w:rsidR="001D4B34" w:rsidRPr="00F55291">
              <w:rPr>
                <w:sz w:val="20"/>
                <w:szCs w:val="20"/>
              </w:rPr>
              <w:t>to understand</w:t>
            </w:r>
            <w:r w:rsidRPr="00F55291">
              <w:rPr>
                <w:sz w:val="20"/>
                <w:szCs w:val="20"/>
              </w:rPr>
              <w:t xml:space="preserve"> teachers</w:t>
            </w:r>
            <w:r w:rsidR="001D4B34" w:rsidRPr="00F55291">
              <w:rPr>
                <w:sz w:val="20"/>
                <w:szCs w:val="20"/>
              </w:rPr>
              <w:t>, lack of confidence with Standard Australian English</w:t>
            </w:r>
            <w:r w:rsidR="00FE642A">
              <w:rPr>
                <w:sz w:val="20"/>
                <w:szCs w:val="20"/>
              </w:rPr>
              <w:t>. A</w:t>
            </w:r>
            <w:r w:rsidR="0001153A" w:rsidRPr="00F55291">
              <w:rPr>
                <w:sz w:val="20"/>
                <w:szCs w:val="20"/>
              </w:rPr>
              <w:t xml:space="preserve">ll of these were raised as deterrents </w:t>
            </w:r>
            <w:r w:rsidR="00D9664F" w:rsidRPr="00F55291">
              <w:rPr>
                <w:sz w:val="20"/>
                <w:szCs w:val="20"/>
              </w:rPr>
              <w:t>by</w:t>
            </w:r>
            <w:r w:rsidR="0001153A" w:rsidRPr="00F55291">
              <w:rPr>
                <w:sz w:val="20"/>
                <w:szCs w:val="20"/>
              </w:rPr>
              <w:t xml:space="preserve"> </w:t>
            </w:r>
            <w:r w:rsidR="00D9664F" w:rsidRPr="00F55291">
              <w:rPr>
                <w:sz w:val="20"/>
                <w:szCs w:val="20"/>
              </w:rPr>
              <w:t xml:space="preserve">senior secondary students </w:t>
            </w:r>
            <w:r w:rsidR="0001153A" w:rsidRPr="00F55291">
              <w:rPr>
                <w:sz w:val="20"/>
                <w:szCs w:val="20"/>
              </w:rPr>
              <w:t>not wanting to be a teacher</w:t>
            </w:r>
            <w:r w:rsidR="00FE642A">
              <w:rPr>
                <w:sz w:val="20"/>
                <w:szCs w:val="20"/>
              </w:rPr>
              <w:t>.</w:t>
            </w:r>
          </w:p>
        </w:tc>
        <w:tc>
          <w:tcPr>
            <w:tcW w:w="4508" w:type="dxa"/>
          </w:tcPr>
          <w:p w14:paraId="76D9D602" w14:textId="42FDCADE" w:rsidR="00F12085" w:rsidRPr="00F55291" w:rsidRDefault="00F12085" w:rsidP="0001368A">
            <w:pPr>
              <w:rPr>
                <w:sz w:val="20"/>
                <w:szCs w:val="20"/>
              </w:rPr>
            </w:pPr>
            <w:r w:rsidRPr="00F55291">
              <w:rPr>
                <w:sz w:val="20"/>
                <w:szCs w:val="20"/>
              </w:rPr>
              <w:t>Expla</w:t>
            </w:r>
            <w:r w:rsidR="000139AB" w:rsidRPr="00F55291">
              <w:rPr>
                <w:sz w:val="20"/>
                <w:szCs w:val="20"/>
              </w:rPr>
              <w:t>nation of what people learn in preparation to be a teacher</w:t>
            </w:r>
            <w:r w:rsidR="00FD4237" w:rsidRPr="00F55291">
              <w:rPr>
                <w:sz w:val="20"/>
                <w:szCs w:val="20"/>
              </w:rPr>
              <w:t>,</w:t>
            </w:r>
            <w:r w:rsidR="00B14233" w:rsidRPr="00F55291">
              <w:rPr>
                <w:sz w:val="20"/>
                <w:szCs w:val="20"/>
              </w:rPr>
              <w:t xml:space="preserve"> technical information</w:t>
            </w:r>
            <w:r w:rsidR="00FE642A">
              <w:rPr>
                <w:sz w:val="20"/>
                <w:szCs w:val="20"/>
              </w:rPr>
              <w:t>,</w:t>
            </w:r>
            <w:r w:rsidR="00FD4237" w:rsidRPr="00F55291">
              <w:rPr>
                <w:sz w:val="20"/>
                <w:szCs w:val="20"/>
              </w:rPr>
              <w:t xml:space="preserve"> </w:t>
            </w:r>
            <w:r w:rsidR="002D2AEA" w:rsidRPr="00F55291">
              <w:rPr>
                <w:sz w:val="20"/>
                <w:szCs w:val="20"/>
              </w:rPr>
              <w:t xml:space="preserve">and information about </w:t>
            </w:r>
            <w:r w:rsidR="00F56DAE" w:rsidRPr="00F55291">
              <w:rPr>
                <w:sz w:val="20"/>
                <w:szCs w:val="20"/>
              </w:rPr>
              <w:t>supports in place</w:t>
            </w:r>
            <w:r w:rsidR="00FE642A">
              <w:rPr>
                <w:sz w:val="20"/>
                <w:szCs w:val="20"/>
              </w:rPr>
              <w:t>.</w:t>
            </w:r>
          </w:p>
        </w:tc>
      </w:tr>
      <w:tr w:rsidR="0001368A" w:rsidRPr="00F55291" w14:paraId="7CE9E62C" w14:textId="77777777" w:rsidTr="0001368A">
        <w:tc>
          <w:tcPr>
            <w:tcW w:w="4508" w:type="dxa"/>
          </w:tcPr>
          <w:p w14:paraId="2890C28E" w14:textId="2F568254" w:rsidR="0001368A" w:rsidRPr="00F55291" w:rsidRDefault="008D7333" w:rsidP="0001368A">
            <w:pPr>
              <w:rPr>
                <w:sz w:val="20"/>
                <w:szCs w:val="20"/>
              </w:rPr>
            </w:pPr>
            <w:r w:rsidRPr="00F55291">
              <w:rPr>
                <w:sz w:val="20"/>
                <w:szCs w:val="20"/>
              </w:rPr>
              <w:t>Some</w:t>
            </w:r>
            <w:r w:rsidR="00A1614B" w:rsidRPr="00F55291">
              <w:rPr>
                <w:sz w:val="20"/>
                <w:szCs w:val="20"/>
              </w:rPr>
              <w:t xml:space="preserve"> non-Aboriginal teachers not </w:t>
            </w:r>
            <w:r w:rsidRPr="00F55291">
              <w:rPr>
                <w:sz w:val="20"/>
                <w:szCs w:val="20"/>
              </w:rPr>
              <w:t xml:space="preserve">confident to teach Aboriginal content </w:t>
            </w:r>
            <w:r w:rsidR="00153BE2" w:rsidRPr="00F55291">
              <w:rPr>
                <w:sz w:val="20"/>
                <w:szCs w:val="20"/>
              </w:rPr>
              <w:t>or in Aboriginal contexts</w:t>
            </w:r>
            <w:r w:rsidR="00FE642A">
              <w:rPr>
                <w:sz w:val="20"/>
                <w:szCs w:val="20"/>
              </w:rPr>
              <w:t>.</w:t>
            </w:r>
          </w:p>
        </w:tc>
        <w:tc>
          <w:tcPr>
            <w:tcW w:w="4508" w:type="dxa"/>
          </w:tcPr>
          <w:p w14:paraId="54849235" w14:textId="05159071" w:rsidR="0001368A" w:rsidRPr="00F55291" w:rsidRDefault="00A1614B" w:rsidP="0001368A">
            <w:pPr>
              <w:rPr>
                <w:sz w:val="20"/>
                <w:szCs w:val="20"/>
              </w:rPr>
            </w:pPr>
            <w:r w:rsidRPr="00F55291">
              <w:rPr>
                <w:sz w:val="20"/>
                <w:szCs w:val="20"/>
              </w:rPr>
              <w:t>C</w:t>
            </w:r>
            <w:r w:rsidR="007201D0" w:rsidRPr="00F55291">
              <w:rPr>
                <w:sz w:val="20"/>
                <w:szCs w:val="20"/>
              </w:rPr>
              <w:t xml:space="preserve">ultural </w:t>
            </w:r>
            <w:r w:rsidR="0098229B" w:rsidRPr="00F55291">
              <w:rPr>
                <w:sz w:val="20"/>
                <w:szCs w:val="20"/>
              </w:rPr>
              <w:t>inclusion in education</w:t>
            </w:r>
            <w:r w:rsidR="00FE642A">
              <w:rPr>
                <w:sz w:val="20"/>
                <w:szCs w:val="20"/>
              </w:rPr>
              <w:t>.</w:t>
            </w:r>
          </w:p>
        </w:tc>
      </w:tr>
      <w:tr w:rsidR="0001368A" w:rsidRPr="00F55291" w14:paraId="27FE530B" w14:textId="77777777" w:rsidTr="0001368A">
        <w:tc>
          <w:tcPr>
            <w:tcW w:w="4508" w:type="dxa"/>
          </w:tcPr>
          <w:p w14:paraId="34302DE8" w14:textId="1C2B1265" w:rsidR="0001368A" w:rsidRPr="00F55291" w:rsidRDefault="00280D8E" w:rsidP="0001368A">
            <w:pPr>
              <w:rPr>
                <w:sz w:val="20"/>
                <w:szCs w:val="20"/>
              </w:rPr>
            </w:pPr>
            <w:r w:rsidRPr="00F55291">
              <w:rPr>
                <w:sz w:val="20"/>
                <w:szCs w:val="20"/>
              </w:rPr>
              <w:t xml:space="preserve">Potential teachers not </w:t>
            </w:r>
            <w:r w:rsidR="00FD4237" w:rsidRPr="00F55291">
              <w:rPr>
                <w:sz w:val="20"/>
                <w:szCs w:val="20"/>
              </w:rPr>
              <w:t>given</w:t>
            </w:r>
            <w:r w:rsidRPr="00F55291">
              <w:rPr>
                <w:sz w:val="20"/>
                <w:szCs w:val="20"/>
              </w:rPr>
              <w:t xml:space="preserve"> </w:t>
            </w:r>
            <w:r w:rsidR="00962AA7" w:rsidRPr="00F55291">
              <w:rPr>
                <w:sz w:val="20"/>
                <w:szCs w:val="20"/>
              </w:rPr>
              <w:t>enough detailed information about</w:t>
            </w:r>
            <w:r w:rsidR="00DE0CE8" w:rsidRPr="00F55291">
              <w:rPr>
                <w:sz w:val="20"/>
                <w:szCs w:val="20"/>
              </w:rPr>
              <w:t xml:space="preserve"> studying and</w:t>
            </w:r>
            <w:r w:rsidR="00962AA7" w:rsidRPr="00F55291">
              <w:rPr>
                <w:sz w:val="20"/>
                <w:szCs w:val="20"/>
              </w:rPr>
              <w:t xml:space="preserve"> </w:t>
            </w:r>
            <w:r w:rsidR="00DE0CE8" w:rsidRPr="00F55291">
              <w:rPr>
                <w:sz w:val="20"/>
                <w:szCs w:val="20"/>
              </w:rPr>
              <w:t>becoming a teacher</w:t>
            </w:r>
            <w:r w:rsidR="00FE642A">
              <w:rPr>
                <w:sz w:val="20"/>
                <w:szCs w:val="20"/>
              </w:rPr>
              <w:t>.</w:t>
            </w:r>
          </w:p>
        </w:tc>
        <w:tc>
          <w:tcPr>
            <w:tcW w:w="4508" w:type="dxa"/>
          </w:tcPr>
          <w:p w14:paraId="375DE3F1" w14:textId="6C53AE30" w:rsidR="0001368A" w:rsidRPr="00F55291" w:rsidRDefault="00CE3531" w:rsidP="0001368A">
            <w:pPr>
              <w:rPr>
                <w:sz w:val="20"/>
                <w:szCs w:val="20"/>
              </w:rPr>
            </w:pPr>
            <w:r w:rsidRPr="00F55291">
              <w:rPr>
                <w:sz w:val="20"/>
                <w:szCs w:val="20"/>
              </w:rPr>
              <w:t xml:space="preserve">A mix of positive stories and </w:t>
            </w:r>
            <w:r w:rsidR="00F12085" w:rsidRPr="00F55291">
              <w:rPr>
                <w:sz w:val="20"/>
                <w:szCs w:val="20"/>
              </w:rPr>
              <w:t>explanation of the challenges of teaching</w:t>
            </w:r>
            <w:r w:rsidR="00930398" w:rsidRPr="00F55291">
              <w:rPr>
                <w:sz w:val="20"/>
                <w:szCs w:val="20"/>
              </w:rPr>
              <w:t>. More information</w:t>
            </w:r>
            <w:r w:rsidR="00FE642A">
              <w:rPr>
                <w:sz w:val="20"/>
                <w:szCs w:val="20"/>
              </w:rPr>
              <w:t>.</w:t>
            </w:r>
          </w:p>
        </w:tc>
      </w:tr>
    </w:tbl>
    <w:p w14:paraId="0C863B4D" w14:textId="77777777" w:rsidR="0001368A" w:rsidRPr="000A1F79" w:rsidRDefault="0001368A" w:rsidP="0001368A"/>
    <w:p w14:paraId="612370C9" w14:textId="5CDE070D" w:rsidR="002F7D64" w:rsidRPr="000A1F79" w:rsidRDefault="002F7B9B" w:rsidP="00F55291">
      <w:r w:rsidRPr="000A1F79">
        <w:t>The</w:t>
      </w:r>
      <w:r w:rsidR="00FD4237" w:rsidRPr="000A1F79">
        <w:t xml:space="preserve"> </w:t>
      </w:r>
      <w:r w:rsidR="0001368A" w:rsidRPr="000A1F79">
        <w:t>advertising</w:t>
      </w:r>
      <w:r w:rsidR="004067F4" w:rsidRPr="000A1F79">
        <w:t xml:space="preserve"> </w:t>
      </w:r>
      <w:r w:rsidR="00FD4237" w:rsidRPr="000A1F79">
        <w:t>bliss</w:t>
      </w:r>
      <w:r w:rsidR="004067F4" w:rsidRPr="000A1F79">
        <w:t xml:space="preserve"> </w:t>
      </w:r>
      <w:r w:rsidR="00FD4237" w:rsidRPr="000A1F79">
        <w:t>point</w:t>
      </w:r>
      <w:r w:rsidR="0001368A" w:rsidRPr="000A1F79">
        <w:t xml:space="preserve"> refers to the optimal level of</w:t>
      </w:r>
      <w:r w:rsidR="00FD4237" w:rsidRPr="000A1F79">
        <w:t xml:space="preserve"> a</w:t>
      </w:r>
      <w:r w:rsidR="0001368A" w:rsidRPr="000A1F79">
        <w:t xml:space="preserve"> stimulus</w:t>
      </w:r>
      <w:r w:rsidRPr="000A1F79">
        <w:t xml:space="preserve"> for successful promotion</w:t>
      </w:r>
      <w:r w:rsidR="00B821F7" w:rsidRPr="000A1F79">
        <w:t xml:space="preserve">. </w:t>
      </w:r>
      <w:r w:rsidR="00493C7F">
        <w:t>Although</w:t>
      </w:r>
      <w:r w:rsidR="001D679E" w:rsidRPr="000A1F79">
        <w:t xml:space="preserve"> </w:t>
      </w:r>
      <w:r w:rsidRPr="000A1F79">
        <w:t>this</w:t>
      </w:r>
      <w:r w:rsidR="001D679E" w:rsidRPr="000A1F79">
        <w:t xml:space="preserve"> </w:t>
      </w:r>
      <w:r w:rsidR="00FE642A">
        <w:t>F</w:t>
      </w:r>
      <w:r w:rsidR="001D679E" w:rsidRPr="000A1F79">
        <w:t>ellowship research</w:t>
      </w:r>
      <w:r w:rsidR="004E2DE6" w:rsidRPr="000A1F79">
        <w:t xml:space="preserve"> focused on the richness of content, </w:t>
      </w:r>
      <w:r w:rsidR="00B821F7" w:rsidRPr="000A1F79">
        <w:t xml:space="preserve">promoters may also want to consider </w:t>
      </w:r>
      <w:r w:rsidR="00FD4237" w:rsidRPr="000A1F79">
        <w:t xml:space="preserve">the </w:t>
      </w:r>
      <w:r w:rsidR="0001368A" w:rsidRPr="000A1F79">
        <w:t>frequency of advertisements</w:t>
      </w:r>
      <w:r w:rsidR="001F1494" w:rsidRPr="000A1F79">
        <w:t xml:space="preserve"> and </w:t>
      </w:r>
      <w:r w:rsidR="0001368A" w:rsidRPr="000A1F79">
        <w:t>emotional appea</w:t>
      </w:r>
      <w:r w:rsidR="00FD4237" w:rsidRPr="000A1F79">
        <w:t>l,</w:t>
      </w:r>
      <w:r w:rsidR="001F1494" w:rsidRPr="000A1F79">
        <w:t xml:space="preserve"> which were outside of the scope of </w:t>
      </w:r>
      <w:r w:rsidRPr="000A1F79">
        <w:t>this</w:t>
      </w:r>
      <w:r w:rsidR="001F1494" w:rsidRPr="000A1F79">
        <w:t xml:space="preserve"> project. </w:t>
      </w:r>
      <w:r w:rsidR="00C31D1B" w:rsidRPr="000A1F79">
        <w:t xml:space="preserve">Advertising fatigue may also be something to consider. </w:t>
      </w:r>
      <w:r w:rsidR="0001368A" w:rsidRPr="000A1F79">
        <w:t xml:space="preserve">Essentially, </w:t>
      </w:r>
      <w:r w:rsidR="002C1876" w:rsidRPr="000A1F79">
        <w:t xml:space="preserve">the </w:t>
      </w:r>
      <w:r w:rsidR="00FD4237" w:rsidRPr="000A1F79">
        <w:t>optimal</w:t>
      </w:r>
      <w:r w:rsidR="002C1876" w:rsidRPr="000A1F79">
        <w:t xml:space="preserve"> </w:t>
      </w:r>
      <w:r w:rsidR="00D9146D" w:rsidRPr="000A1F79">
        <w:t xml:space="preserve">combination and </w:t>
      </w:r>
      <w:r w:rsidR="0027051C" w:rsidRPr="000A1F79">
        <w:t>number</w:t>
      </w:r>
      <w:r w:rsidR="0001368A" w:rsidRPr="000A1F79">
        <w:t xml:space="preserve"> </w:t>
      </w:r>
      <w:r w:rsidR="006D18E3" w:rsidRPr="000A1F79">
        <w:t xml:space="preserve">of </w:t>
      </w:r>
      <w:r w:rsidR="0075211B" w:rsidRPr="000A1F79">
        <w:t xml:space="preserve">criteria </w:t>
      </w:r>
      <w:r w:rsidR="00044FDC" w:rsidRPr="000A1F79">
        <w:t>can create</w:t>
      </w:r>
      <w:r w:rsidR="0001368A" w:rsidRPr="000A1F79">
        <w:t xml:space="preserve"> a sweet spot where advertising resonates most effectively with the target audience.</w:t>
      </w:r>
    </w:p>
    <w:p w14:paraId="2DE2810F" w14:textId="58A700E1" w:rsidR="00D712EB" w:rsidRPr="000A1F79" w:rsidRDefault="00D712EB" w:rsidP="00D22DAF">
      <w:r w:rsidRPr="000A1F79">
        <w:t>The need to focus on pr</w:t>
      </w:r>
      <w:r w:rsidR="00D812E8" w:rsidRPr="000A1F79">
        <w:t>o</w:t>
      </w:r>
      <w:r w:rsidRPr="000A1F79">
        <w:t xml:space="preserve">motion strategies </w:t>
      </w:r>
      <w:r w:rsidR="00D812E8" w:rsidRPr="000A1F79">
        <w:t xml:space="preserve">has been recognised by government </w:t>
      </w:r>
      <w:r w:rsidR="00187755" w:rsidRPr="000A1F79">
        <w:t xml:space="preserve">in Australia </w:t>
      </w:r>
      <w:r w:rsidR="00D812E8" w:rsidRPr="000A1F79">
        <w:t xml:space="preserve">and </w:t>
      </w:r>
      <w:r w:rsidR="00CE4809" w:rsidRPr="000A1F79">
        <w:t xml:space="preserve">the following are some </w:t>
      </w:r>
      <w:r w:rsidR="002776ED" w:rsidRPr="000A1F79">
        <w:t xml:space="preserve">general </w:t>
      </w:r>
      <w:r w:rsidR="00CE4809" w:rsidRPr="000A1F79">
        <w:t>examples of this.</w:t>
      </w:r>
    </w:p>
    <w:p w14:paraId="14C3B6FA" w14:textId="4CC163A0" w:rsidR="00FE642A" w:rsidRDefault="00D879FA" w:rsidP="00FD4237">
      <w:r w:rsidRPr="000A1F79">
        <w:t>In 2014</w:t>
      </w:r>
      <w:r w:rsidR="00FD4237" w:rsidRPr="000A1F79">
        <w:t>,</w:t>
      </w:r>
      <w:r w:rsidRPr="000A1F79">
        <w:t xml:space="preserve"> </w:t>
      </w:r>
      <w:r w:rsidR="00FD4237" w:rsidRPr="000A1F79">
        <w:t>the</w:t>
      </w:r>
      <w:r w:rsidR="00566F8F" w:rsidRPr="000A1F79">
        <w:t xml:space="preserve"> Australian </w:t>
      </w:r>
      <w:r w:rsidR="00FE642A">
        <w:t>G</w:t>
      </w:r>
      <w:r w:rsidR="00566F8F" w:rsidRPr="000A1F79">
        <w:t>overnment</w:t>
      </w:r>
      <w:r w:rsidR="00FD4237" w:rsidRPr="000A1F79">
        <w:t xml:space="preserve">’s </w:t>
      </w:r>
      <w:bookmarkStart w:id="194" w:name="_Hlk202871512"/>
      <w:r w:rsidR="00566F8F" w:rsidRPr="000A1F79">
        <w:t>Department of Finance</w:t>
      </w:r>
      <w:r w:rsidR="00FD4237" w:rsidRPr="000A1F79">
        <w:t xml:space="preserve"> </w:t>
      </w:r>
      <w:bookmarkEnd w:id="194"/>
      <w:r w:rsidR="00FD4237" w:rsidRPr="000A1F79">
        <w:t>(2014)</w:t>
      </w:r>
      <w:r w:rsidR="00566F8F" w:rsidRPr="000A1F79">
        <w:t xml:space="preserve"> published a report </w:t>
      </w:r>
      <w:r w:rsidR="00F55291">
        <w:t>en</w:t>
      </w:r>
      <w:r w:rsidR="007F4289" w:rsidRPr="000A1F79">
        <w:t xml:space="preserve">titled </w:t>
      </w:r>
      <w:r w:rsidR="007F4289" w:rsidRPr="000A1F79">
        <w:rPr>
          <w:i/>
          <w:iCs/>
        </w:rPr>
        <w:t xml:space="preserve">Media </w:t>
      </w:r>
      <w:r w:rsidR="00F55291">
        <w:rPr>
          <w:i/>
          <w:iCs/>
        </w:rPr>
        <w:t>C</w:t>
      </w:r>
      <w:r w:rsidR="007F4289" w:rsidRPr="000A1F79">
        <w:rPr>
          <w:i/>
          <w:iCs/>
        </w:rPr>
        <w:t xml:space="preserve">onsumption and </w:t>
      </w:r>
      <w:r w:rsidR="00F55291">
        <w:rPr>
          <w:i/>
          <w:iCs/>
        </w:rPr>
        <w:t>C</w:t>
      </w:r>
      <w:r w:rsidR="007F4289" w:rsidRPr="000A1F79">
        <w:rPr>
          <w:i/>
          <w:iCs/>
        </w:rPr>
        <w:t xml:space="preserve">ommunication </w:t>
      </w:r>
      <w:r w:rsidR="00F55291">
        <w:rPr>
          <w:i/>
          <w:iCs/>
        </w:rPr>
        <w:t>P</w:t>
      </w:r>
      <w:r w:rsidR="007F4289" w:rsidRPr="000A1F79">
        <w:rPr>
          <w:i/>
          <w:iCs/>
        </w:rPr>
        <w:t xml:space="preserve">references of Aboriginal and Torres Strait Islander </w:t>
      </w:r>
      <w:r w:rsidR="00F55291">
        <w:rPr>
          <w:i/>
          <w:iCs/>
        </w:rPr>
        <w:t>A</w:t>
      </w:r>
      <w:r w:rsidR="007F4289" w:rsidRPr="000A1F79">
        <w:rPr>
          <w:i/>
          <w:iCs/>
        </w:rPr>
        <w:t>udiences</w:t>
      </w:r>
      <w:r w:rsidR="007F4289" w:rsidRPr="000A1F79">
        <w:t>.</w:t>
      </w:r>
      <w:r w:rsidR="00685924" w:rsidRPr="000A1F79">
        <w:t xml:space="preserve"> </w:t>
      </w:r>
      <w:r w:rsidR="0056584C" w:rsidRPr="000A1F79">
        <w:t>Th</w:t>
      </w:r>
      <w:r w:rsidR="00F55291">
        <w:t>is</w:t>
      </w:r>
      <w:r w:rsidR="00FD4237" w:rsidRPr="000A1F79">
        <w:t xml:space="preserve"> r</w:t>
      </w:r>
      <w:r w:rsidR="0056584C" w:rsidRPr="000A1F79">
        <w:t xml:space="preserve">eport primarily </w:t>
      </w:r>
      <w:r w:rsidR="00FD4237" w:rsidRPr="000A1F79">
        <w:t>addressed</w:t>
      </w:r>
      <w:r w:rsidR="0056584C" w:rsidRPr="000A1F79">
        <w:t xml:space="preserve"> the </w:t>
      </w:r>
      <w:r w:rsidR="0095772E" w:rsidRPr="000A1F79">
        <w:t>perceptions of government communication</w:t>
      </w:r>
      <w:r w:rsidR="00FD4237" w:rsidRPr="000A1F79">
        <w:t xml:space="preserve"> and concluded that</w:t>
      </w:r>
      <w:r w:rsidR="00FE642A">
        <w:t>:</w:t>
      </w:r>
    </w:p>
    <w:p w14:paraId="7213450F" w14:textId="3217CC2A" w:rsidR="003A1DF3" w:rsidRPr="000A1F79" w:rsidRDefault="003A1DF3" w:rsidP="00554545">
      <w:pPr>
        <w:ind w:left="714"/>
      </w:pPr>
      <w:r w:rsidRPr="000A1F79">
        <w:rPr>
          <w:rFonts w:cs="Arial"/>
        </w:rPr>
        <w:t>adopting strategies that differentiate between the following elements would maximise the effectiveness of government communications:</w:t>
      </w:r>
    </w:p>
    <w:p w14:paraId="684D37B3" w14:textId="77777777" w:rsidR="003A1DF3" w:rsidRPr="000A1F79" w:rsidRDefault="003A1DF3" w:rsidP="00554545">
      <w:pPr>
        <w:pStyle w:val="ListBullet"/>
        <w:numPr>
          <w:ilvl w:val="0"/>
          <w:numId w:val="7"/>
        </w:numPr>
        <w:ind w:left="1428" w:hanging="357"/>
        <w:rPr>
          <w:rFonts w:ascii="Arial" w:hAnsi="Arial" w:cs="Arial"/>
        </w:rPr>
      </w:pPr>
      <w:r w:rsidRPr="000A1F79">
        <w:rPr>
          <w:rFonts w:ascii="Arial" w:hAnsi="Arial" w:cs="Arial"/>
        </w:rPr>
        <w:t>primary and secondary sources of information</w:t>
      </w:r>
    </w:p>
    <w:p w14:paraId="755EB38D" w14:textId="77777777" w:rsidR="003A1DF3" w:rsidRPr="000A1F79" w:rsidRDefault="003A1DF3" w:rsidP="00554545">
      <w:pPr>
        <w:pStyle w:val="ListBullet"/>
        <w:numPr>
          <w:ilvl w:val="0"/>
          <w:numId w:val="7"/>
        </w:numPr>
        <w:ind w:left="1428" w:hanging="357"/>
        <w:rPr>
          <w:rFonts w:ascii="Arial" w:hAnsi="Arial" w:cs="Arial"/>
        </w:rPr>
      </w:pPr>
      <w:r w:rsidRPr="000A1F79">
        <w:rPr>
          <w:rFonts w:ascii="Arial" w:hAnsi="Arial" w:cs="Arial"/>
        </w:rPr>
        <w:lastRenderedPageBreak/>
        <w:t>mainstream and Indigenous media channels for general information and Indigenous specific information</w:t>
      </w:r>
    </w:p>
    <w:p w14:paraId="4D1B2D25" w14:textId="56003555" w:rsidR="003A1DF3" w:rsidRPr="000A1F79" w:rsidRDefault="003A1DF3" w:rsidP="00554545">
      <w:pPr>
        <w:pStyle w:val="ListBullet"/>
        <w:numPr>
          <w:ilvl w:val="0"/>
          <w:numId w:val="7"/>
        </w:numPr>
        <w:ind w:left="1428" w:hanging="357"/>
        <w:rPr>
          <w:rFonts w:ascii="Arial" w:hAnsi="Arial" w:cs="Arial"/>
          <w:i/>
          <w:iCs/>
        </w:rPr>
      </w:pPr>
      <w:r w:rsidRPr="000A1F79">
        <w:rPr>
          <w:rFonts w:ascii="Arial" w:hAnsi="Arial" w:cs="Arial"/>
        </w:rPr>
        <w:t>levels of English proficiency (i.e. ‘everyday’ or ‘broken’ English) for oral and written communications</w:t>
      </w:r>
      <w:r w:rsidR="002F7B9B" w:rsidRPr="000A1F79">
        <w:rPr>
          <w:rFonts w:ascii="Arial" w:hAnsi="Arial" w:cs="Arial"/>
        </w:rPr>
        <w:t>.</w:t>
      </w:r>
      <w:r w:rsidR="00FD4237" w:rsidRPr="000A1F79">
        <w:rPr>
          <w:rFonts w:ascii="Arial" w:hAnsi="Arial" w:cs="Arial"/>
        </w:rPr>
        <w:t xml:space="preserve"> (</w:t>
      </w:r>
      <w:r w:rsidR="00F55291" w:rsidRPr="00F55291">
        <w:rPr>
          <w:rFonts w:ascii="Arial" w:hAnsi="Arial" w:cs="Arial"/>
        </w:rPr>
        <w:t xml:space="preserve">Department of Finance, 2014, </w:t>
      </w:r>
      <w:r w:rsidR="006D571C" w:rsidRPr="00F55291">
        <w:rPr>
          <w:rFonts w:ascii="Arial" w:hAnsi="Arial" w:cs="Arial"/>
        </w:rPr>
        <w:t>p</w:t>
      </w:r>
      <w:r w:rsidR="006D571C" w:rsidRPr="000A1F79">
        <w:rPr>
          <w:rFonts w:ascii="Arial" w:hAnsi="Arial" w:cs="Arial"/>
        </w:rPr>
        <w:t xml:space="preserve">. </w:t>
      </w:r>
      <w:r w:rsidR="00322401" w:rsidRPr="000A1F79">
        <w:rPr>
          <w:rFonts w:ascii="Arial" w:hAnsi="Arial" w:cs="Arial"/>
        </w:rPr>
        <w:t>10)</w:t>
      </w:r>
    </w:p>
    <w:p w14:paraId="471B0172" w14:textId="610AE20E" w:rsidR="003A1DF3" w:rsidRPr="000A1F79" w:rsidRDefault="00ED051B" w:rsidP="00F55291">
      <w:r w:rsidRPr="000A1F79">
        <w:t xml:space="preserve">The </w:t>
      </w:r>
      <w:r w:rsidR="00F55291">
        <w:t>report</w:t>
      </w:r>
      <w:r w:rsidR="00367B8B" w:rsidRPr="000A1F79">
        <w:t xml:space="preserve"> contains </w:t>
      </w:r>
      <w:r w:rsidR="00AF6104" w:rsidRPr="000A1F79">
        <w:t xml:space="preserve">a series of recommendations </w:t>
      </w:r>
      <w:r w:rsidR="00F55291">
        <w:t xml:space="preserve">that are </w:t>
      </w:r>
      <w:r w:rsidR="00AF6104" w:rsidRPr="000A1F79">
        <w:t xml:space="preserve">listed as </w:t>
      </w:r>
      <w:r w:rsidR="00FD4237" w:rsidRPr="000A1F79">
        <w:t>seven</w:t>
      </w:r>
      <w:r w:rsidR="00AF6104" w:rsidRPr="000A1F79">
        <w:t xml:space="preserve"> principles.</w:t>
      </w:r>
      <w:r w:rsidR="00902B78" w:rsidRPr="000A1F79">
        <w:t xml:space="preserve"> Interesting</w:t>
      </w:r>
      <w:r w:rsidR="00672FFF" w:rsidRPr="000A1F79">
        <w:t xml:space="preserve">ly, Principle </w:t>
      </w:r>
      <w:r w:rsidR="00442BFF" w:rsidRPr="000A1F79">
        <w:t>3</w:t>
      </w:r>
      <w:r w:rsidR="00672FFF" w:rsidRPr="000A1F79">
        <w:t xml:space="preserve"> </w:t>
      </w:r>
      <w:r w:rsidR="00FD4237" w:rsidRPr="000A1F79">
        <w:t>suggests</w:t>
      </w:r>
      <w:r w:rsidR="00672FFF" w:rsidRPr="000A1F79">
        <w:t xml:space="preserve"> </w:t>
      </w:r>
      <w:r w:rsidR="006878E2" w:rsidRPr="000A1F79">
        <w:t>to “Choose strategies based on information preferences and demographic profile”</w:t>
      </w:r>
      <w:r w:rsidR="002136F4" w:rsidRPr="000A1F79">
        <w:t xml:space="preserve"> </w:t>
      </w:r>
      <w:r w:rsidR="006878E2" w:rsidRPr="000A1F79">
        <w:t>(p. 1</w:t>
      </w:r>
      <w:r w:rsidR="00D235EF" w:rsidRPr="000A1F79">
        <w:t>2</w:t>
      </w:r>
      <w:r w:rsidR="006878E2" w:rsidRPr="000A1F79">
        <w:t xml:space="preserve">). </w:t>
      </w:r>
      <w:r w:rsidR="002136F4" w:rsidRPr="000A1F79">
        <w:t xml:space="preserve">This has emerged as a </w:t>
      </w:r>
      <w:r w:rsidR="00014E8C" w:rsidRPr="000A1F79">
        <w:t xml:space="preserve">finding of </w:t>
      </w:r>
      <w:r w:rsidR="00FD4237" w:rsidRPr="000A1F79">
        <w:t>this</w:t>
      </w:r>
      <w:r w:rsidR="00014E8C" w:rsidRPr="000A1F79">
        <w:t xml:space="preserve"> </w:t>
      </w:r>
      <w:r w:rsidR="00FE642A">
        <w:t>F</w:t>
      </w:r>
      <w:r w:rsidR="00014E8C" w:rsidRPr="000A1F79">
        <w:t>ellowship research</w:t>
      </w:r>
      <w:r w:rsidR="00F55291">
        <w:t>, specifically that promotions should be</w:t>
      </w:r>
      <w:r w:rsidR="00014E8C" w:rsidRPr="000A1F79">
        <w:t xml:space="preserve"> </w:t>
      </w:r>
      <w:r w:rsidR="00214580" w:rsidRPr="000A1F79">
        <w:t>specific to</w:t>
      </w:r>
      <w:r w:rsidR="00F55291">
        <w:t xml:space="preserve"> the</w:t>
      </w:r>
      <w:r w:rsidR="00214580" w:rsidRPr="000A1F79">
        <w:t xml:space="preserve"> geographic region and participant </w:t>
      </w:r>
      <w:r w:rsidR="004927F7" w:rsidRPr="000A1F79">
        <w:t>group (student or mature-aged).</w:t>
      </w:r>
    </w:p>
    <w:p w14:paraId="54AF8BF0" w14:textId="798F2DAA" w:rsidR="008C0661" w:rsidRPr="000A1F79" w:rsidRDefault="008C0661" w:rsidP="00D22DAF">
      <w:r w:rsidRPr="000A1F79">
        <w:rPr>
          <w:bCs/>
        </w:rPr>
        <w:t>Principle 6</w:t>
      </w:r>
      <w:r w:rsidR="00A033AA" w:rsidRPr="000A1F79">
        <w:rPr>
          <w:bCs/>
        </w:rPr>
        <w:t xml:space="preserve"> of the </w:t>
      </w:r>
      <w:r w:rsidR="00F55291">
        <w:rPr>
          <w:bCs/>
        </w:rPr>
        <w:t>report</w:t>
      </w:r>
      <w:r w:rsidRPr="000A1F79">
        <w:rPr>
          <w:bCs/>
        </w:rPr>
        <w:t xml:space="preserve"> </w:t>
      </w:r>
      <w:r w:rsidR="00BA1278" w:rsidRPr="000A1F79">
        <w:rPr>
          <w:bCs/>
        </w:rPr>
        <w:t xml:space="preserve">is particularly relevant and </w:t>
      </w:r>
      <w:r w:rsidR="00B471EA" w:rsidRPr="000A1F79">
        <w:rPr>
          <w:bCs/>
        </w:rPr>
        <w:t>echoes</w:t>
      </w:r>
      <w:r w:rsidR="00BA1278" w:rsidRPr="000A1F79">
        <w:rPr>
          <w:bCs/>
        </w:rPr>
        <w:t xml:space="preserve"> the foundations of the </w:t>
      </w:r>
      <w:r w:rsidR="00FE642A">
        <w:rPr>
          <w:bCs/>
        </w:rPr>
        <w:t>F</w:t>
      </w:r>
      <w:r w:rsidR="00B35B3F" w:rsidRPr="000A1F79">
        <w:rPr>
          <w:bCs/>
        </w:rPr>
        <w:t>ellowship research</w:t>
      </w:r>
      <w:r w:rsidR="00FD4237" w:rsidRPr="000A1F79">
        <w:rPr>
          <w:bCs/>
        </w:rPr>
        <w:t>:</w:t>
      </w:r>
      <w:r w:rsidR="00B35B3F" w:rsidRPr="000A1F79">
        <w:rPr>
          <w:bCs/>
        </w:rPr>
        <w:t xml:space="preserve"> “</w:t>
      </w:r>
      <w:r w:rsidR="005A10C0" w:rsidRPr="000A1F79">
        <w:rPr>
          <w:bCs/>
        </w:rPr>
        <w:t xml:space="preserve">Use culturally specific elements for Aboriginal and Torres Strait Islander peoples in Indigenous specific campaigns” </w:t>
      </w:r>
      <w:r w:rsidR="005A10C0" w:rsidRPr="000A1F79">
        <w:t>(p. 12).</w:t>
      </w:r>
    </w:p>
    <w:p w14:paraId="39D58446" w14:textId="67B66E40" w:rsidR="00B928B0" w:rsidRPr="000A1F79" w:rsidRDefault="008C568D" w:rsidP="00FD4237">
      <w:r w:rsidRPr="000A1F79">
        <w:t xml:space="preserve">Principle </w:t>
      </w:r>
      <w:r w:rsidR="00103442" w:rsidRPr="000A1F79">
        <w:t xml:space="preserve">7 of the same document is also relevant as a recommendation </w:t>
      </w:r>
      <w:r w:rsidR="00B928B0" w:rsidRPr="000A1F79">
        <w:t xml:space="preserve">of the </w:t>
      </w:r>
      <w:r w:rsidR="00FE642A">
        <w:t>F</w:t>
      </w:r>
      <w:r w:rsidR="00B928B0" w:rsidRPr="000A1F79">
        <w:t xml:space="preserve">ellowship project. It </w:t>
      </w:r>
      <w:r w:rsidR="00D27CDC" w:rsidRPr="000A1F79">
        <w:t>states</w:t>
      </w:r>
      <w:r w:rsidR="00FE642A">
        <w:t>:</w:t>
      </w:r>
      <w:r w:rsidR="00FD4237" w:rsidRPr="000A1F79">
        <w:t xml:space="preserve"> “</w:t>
      </w:r>
      <w:r w:rsidR="00D92202" w:rsidRPr="000A1F79">
        <w:rPr>
          <w:bCs/>
        </w:rPr>
        <w:t>Be an active provider of information.</w:t>
      </w:r>
      <w:r w:rsidR="00D92202" w:rsidRPr="000A1F79">
        <w:t xml:space="preserve"> Government agencies should provide information proactively and not assume that the target audience will seek out information on their own, without being notified to do so</w:t>
      </w:r>
      <w:r w:rsidR="00FD4237" w:rsidRPr="000A1F79">
        <w:t>”</w:t>
      </w:r>
      <w:r w:rsidR="00D92202" w:rsidRPr="000A1F79">
        <w:rPr>
          <w:i/>
          <w:iCs/>
        </w:rPr>
        <w:t xml:space="preserve"> </w:t>
      </w:r>
      <w:r w:rsidR="007D505D" w:rsidRPr="000A1F79">
        <w:t>(p. 13)</w:t>
      </w:r>
      <w:r w:rsidR="00FD4237" w:rsidRPr="000A1F79">
        <w:t>.</w:t>
      </w:r>
    </w:p>
    <w:p w14:paraId="64D5B40C" w14:textId="5CB06CB5" w:rsidR="00A14A58" w:rsidRPr="000A1F79" w:rsidRDefault="00986D92" w:rsidP="00A14A58">
      <w:pPr>
        <w:rPr>
          <w:bCs/>
        </w:rPr>
      </w:pPr>
      <w:r w:rsidRPr="000A1F79">
        <w:rPr>
          <w:bCs/>
        </w:rPr>
        <w:t xml:space="preserve">The </w:t>
      </w:r>
      <w:bookmarkStart w:id="195" w:name="_Hlk202871870"/>
      <w:r w:rsidRPr="000A1F79">
        <w:rPr>
          <w:bCs/>
        </w:rPr>
        <w:t xml:space="preserve">New South Wales </w:t>
      </w:r>
      <w:bookmarkEnd w:id="195"/>
      <w:r w:rsidR="00F55291">
        <w:rPr>
          <w:bCs/>
        </w:rPr>
        <w:t>g</w:t>
      </w:r>
      <w:r w:rsidRPr="000A1F79">
        <w:rPr>
          <w:bCs/>
        </w:rPr>
        <w:t>overnment</w:t>
      </w:r>
      <w:r w:rsidR="00DC6185" w:rsidRPr="000A1F79">
        <w:rPr>
          <w:bCs/>
        </w:rPr>
        <w:t xml:space="preserve"> (2025)</w:t>
      </w:r>
      <w:r w:rsidRPr="000A1F79">
        <w:rPr>
          <w:bCs/>
        </w:rPr>
        <w:t xml:space="preserve"> </w:t>
      </w:r>
      <w:r w:rsidR="00E33D8C" w:rsidRPr="000A1F79">
        <w:rPr>
          <w:bCs/>
        </w:rPr>
        <w:t>has published a web</w:t>
      </w:r>
      <w:r w:rsidR="007C5A3F" w:rsidRPr="000A1F79">
        <w:rPr>
          <w:bCs/>
        </w:rPr>
        <w:t>page</w:t>
      </w:r>
      <w:r w:rsidR="00E33D8C" w:rsidRPr="000A1F79">
        <w:rPr>
          <w:bCs/>
        </w:rPr>
        <w:t xml:space="preserve"> </w:t>
      </w:r>
      <w:r w:rsidR="00F55291">
        <w:rPr>
          <w:bCs/>
        </w:rPr>
        <w:t>en</w:t>
      </w:r>
      <w:r w:rsidR="00D27CDC" w:rsidRPr="000A1F79">
        <w:rPr>
          <w:bCs/>
        </w:rPr>
        <w:t>titled</w:t>
      </w:r>
      <w:r w:rsidR="00E33D8C" w:rsidRPr="000A1F79">
        <w:rPr>
          <w:bCs/>
        </w:rPr>
        <w:t xml:space="preserve"> </w:t>
      </w:r>
      <w:r w:rsidR="007C5A3F" w:rsidRPr="00F55291">
        <w:rPr>
          <w:bCs/>
          <w:i/>
          <w:iCs/>
        </w:rPr>
        <w:t xml:space="preserve">Multicultural and Aboriginal Advertising Policy </w:t>
      </w:r>
      <w:r w:rsidR="007F6BE4" w:rsidRPr="00F55291">
        <w:rPr>
          <w:bCs/>
          <w:i/>
          <w:iCs/>
        </w:rPr>
        <w:t>g</w:t>
      </w:r>
      <w:r w:rsidR="007C5A3F" w:rsidRPr="00F55291">
        <w:rPr>
          <w:bCs/>
          <w:i/>
          <w:iCs/>
        </w:rPr>
        <w:t>uidance</w:t>
      </w:r>
      <w:r w:rsidR="002F7B9B" w:rsidRPr="00F55291">
        <w:rPr>
          <w:bCs/>
          <w:i/>
          <w:iCs/>
        </w:rPr>
        <w:t>:</w:t>
      </w:r>
      <w:r w:rsidR="007435BA" w:rsidRPr="00F55291">
        <w:rPr>
          <w:bCs/>
          <w:i/>
          <w:iCs/>
        </w:rPr>
        <w:t xml:space="preserve"> Applying the Multicultural and Aboriginal Advertising </w:t>
      </w:r>
      <w:r w:rsidR="00521FB9" w:rsidRPr="00F55291">
        <w:rPr>
          <w:bCs/>
          <w:i/>
          <w:iCs/>
        </w:rPr>
        <w:t xml:space="preserve">Policy to NSW </w:t>
      </w:r>
      <w:r w:rsidR="00F55291" w:rsidRPr="00F55291">
        <w:rPr>
          <w:bCs/>
          <w:i/>
          <w:iCs/>
        </w:rPr>
        <w:t>G</w:t>
      </w:r>
      <w:r w:rsidR="00521FB9" w:rsidRPr="00F55291">
        <w:rPr>
          <w:bCs/>
          <w:i/>
          <w:iCs/>
        </w:rPr>
        <w:t xml:space="preserve">overnment </w:t>
      </w:r>
      <w:r w:rsidR="00F55291" w:rsidRPr="00F55291">
        <w:rPr>
          <w:bCs/>
          <w:i/>
          <w:iCs/>
        </w:rPr>
        <w:t>A</w:t>
      </w:r>
      <w:r w:rsidR="00521FB9" w:rsidRPr="00F55291">
        <w:rPr>
          <w:bCs/>
          <w:i/>
          <w:iCs/>
        </w:rPr>
        <w:t xml:space="preserve">dvertising </w:t>
      </w:r>
      <w:r w:rsidR="00F55291" w:rsidRPr="00F55291">
        <w:rPr>
          <w:bCs/>
          <w:i/>
          <w:iCs/>
        </w:rPr>
        <w:t>C</w:t>
      </w:r>
      <w:r w:rsidR="00521FB9" w:rsidRPr="00F55291">
        <w:rPr>
          <w:bCs/>
          <w:i/>
          <w:iCs/>
        </w:rPr>
        <w:t>ampaigns</w:t>
      </w:r>
      <w:r w:rsidR="00DC6185" w:rsidRPr="000A1F79">
        <w:rPr>
          <w:bCs/>
          <w:i/>
          <w:iCs/>
        </w:rPr>
        <w:t xml:space="preserve">. </w:t>
      </w:r>
      <w:r w:rsidR="00AC2129" w:rsidRPr="000A1F79">
        <w:rPr>
          <w:bCs/>
        </w:rPr>
        <w:t xml:space="preserve">The site states that </w:t>
      </w:r>
      <w:r w:rsidR="004E0EA0">
        <w:rPr>
          <w:bCs/>
        </w:rPr>
        <w:t>because of</w:t>
      </w:r>
      <w:r w:rsidR="00AC2129" w:rsidRPr="000A1F79">
        <w:rPr>
          <w:bCs/>
        </w:rPr>
        <w:t xml:space="preserve"> an increase in multiculturism and the </w:t>
      </w:r>
      <w:r w:rsidR="00233588" w:rsidRPr="000A1F79">
        <w:rPr>
          <w:bCs/>
        </w:rPr>
        <w:t xml:space="preserve">lessons learned during the crisis situation of </w:t>
      </w:r>
      <w:r w:rsidR="00FE642A">
        <w:rPr>
          <w:bCs/>
        </w:rPr>
        <w:t xml:space="preserve">the </w:t>
      </w:r>
      <w:r w:rsidR="00233588" w:rsidRPr="000A1F79">
        <w:rPr>
          <w:bCs/>
        </w:rPr>
        <w:t>COVID-19</w:t>
      </w:r>
      <w:r w:rsidR="00FE642A">
        <w:rPr>
          <w:bCs/>
        </w:rPr>
        <w:t xml:space="preserve"> pandemic</w:t>
      </w:r>
      <w:r w:rsidR="00233588" w:rsidRPr="000A1F79">
        <w:rPr>
          <w:bCs/>
        </w:rPr>
        <w:t xml:space="preserve">, </w:t>
      </w:r>
      <w:r w:rsidR="00D57BB5" w:rsidRPr="000A1F79">
        <w:rPr>
          <w:bCs/>
        </w:rPr>
        <w:t xml:space="preserve">communication needs to be more effective. </w:t>
      </w:r>
      <w:r w:rsidR="00D75165" w:rsidRPr="000A1F79">
        <w:rPr>
          <w:bCs/>
        </w:rPr>
        <w:t xml:space="preserve">Updated policies now require </w:t>
      </w:r>
      <w:r w:rsidR="001A4729" w:rsidRPr="000A1F79">
        <w:rPr>
          <w:bCs/>
        </w:rPr>
        <w:t>that “</w:t>
      </w:r>
      <w:r w:rsidR="00A14A58" w:rsidRPr="000A1F79">
        <w:rPr>
          <w:bCs/>
        </w:rPr>
        <w:t>at least 9% of an advertising campaign media budget is to be spent on direct communications to multicultural and Aboriginal audiences” (</w:t>
      </w:r>
      <w:r w:rsidR="007F6BE4" w:rsidRPr="000A1F79">
        <w:rPr>
          <w:bCs/>
        </w:rPr>
        <w:t>New South Wales</w:t>
      </w:r>
      <w:r w:rsidR="00A14A58" w:rsidRPr="000A1F79">
        <w:rPr>
          <w:bCs/>
        </w:rPr>
        <w:t xml:space="preserve"> Government</w:t>
      </w:r>
      <w:r w:rsidR="00E91E42" w:rsidRPr="000A1F79">
        <w:rPr>
          <w:bCs/>
        </w:rPr>
        <w:t>, 2025, par</w:t>
      </w:r>
      <w:r w:rsidR="00C47F41">
        <w:rPr>
          <w:bCs/>
        </w:rPr>
        <w:t>a</w:t>
      </w:r>
      <w:r w:rsidR="00E91E42" w:rsidRPr="000A1F79">
        <w:rPr>
          <w:bCs/>
        </w:rPr>
        <w:t>. 9)</w:t>
      </w:r>
      <w:r w:rsidR="00A14A58" w:rsidRPr="000A1F79">
        <w:rPr>
          <w:bCs/>
        </w:rPr>
        <w:t>.</w:t>
      </w:r>
      <w:r w:rsidR="008E744D" w:rsidRPr="000A1F79">
        <w:rPr>
          <w:bCs/>
        </w:rPr>
        <w:t xml:space="preserve"> Cultural </w:t>
      </w:r>
      <w:r w:rsidR="0026399E" w:rsidRPr="000A1F79">
        <w:rPr>
          <w:bCs/>
        </w:rPr>
        <w:t>considerations are discussed as imperatives.</w:t>
      </w:r>
      <w:r w:rsidR="00B50E32" w:rsidRPr="000A1F79">
        <w:rPr>
          <w:bCs/>
        </w:rPr>
        <w:t xml:space="preserve"> This aligns with the </w:t>
      </w:r>
      <w:r w:rsidR="006A5FB3" w:rsidRPr="000A1F79">
        <w:rPr>
          <w:bCs/>
        </w:rPr>
        <w:t xml:space="preserve">findings of the </w:t>
      </w:r>
      <w:r w:rsidR="00FE642A">
        <w:rPr>
          <w:bCs/>
        </w:rPr>
        <w:t>F</w:t>
      </w:r>
      <w:r w:rsidR="006A5FB3" w:rsidRPr="000A1F79">
        <w:rPr>
          <w:bCs/>
        </w:rPr>
        <w:t>ellowship research.</w:t>
      </w:r>
    </w:p>
    <w:p w14:paraId="38CEA2E6" w14:textId="3A32111F" w:rsidR="005946C6" w:rsidRPr="000A1F79" w:rsidRDefault="00DF785E" w:rsidP="009B71EF">
      <w:pPr>
        <w:rPr>
          <w:bCs/>
        </w:rPr>
      </w:pPr>
      <w:r w:rsidRPr="000A1F79">
        <w:rPr>
          <w:bCs/>
        </w:rPr>
        <w:t xml:space="preserve">The </w:t>
      </w:r>
      <w:r w:rsidR="007F6BE4" w:rsidRPr="000A1F79">
        <w:rPr>
          <w:bCs/>
        </w:rPr>
        <w:t>New South Wales</w:t>
      </w:r>
      <w:r w:rsidRPr="000A1F79">
        <w:rPr>
          <w:bCs/>
        </w:rPr>
        <w:t xml:space="preserve"> </w:t>
      </w:r>
      <w:bookmarkStart w:id="196" w:name="_Hlk202871950"/>
      <w:r w:rsidR="00375FF4" w:rsidRPr="000A1F79">
        <w:rPr>
          <w:bCs/>
        </w:rPr>
        <w:t>Department of Health</w:t>
      </w:r>
      <w:r w:rsidR="00CD7AFC" w:rsidRPr="000A1F79">
        <w:rPr>
          <w:bCs/>
        </w:rPr>
        <w:t xml:space="preserve"> </w:t>
      </w:r>
      <w:bookmarkEnd w:id="196"/>
      <w:r w:rsidR="00CD7AFC" w:rsidRPr="000A1F79">
        <w:rPr>
          <w:bCs/>
        </w:rPr>
        <w:t>(n.d.)</w:t>
      </w:r>
      <w:r w:rsidR="00E92E58" w:rsidRPr="000A1F79">
        <w:rPr>
          <w:bCs/>
        </w:rPr>
        <w:t xml:space="preserve"> </w:t>
      </w:r>
      <w:r w:rsidR="00191CE0" w:rsidRPr="000A1F79">
        <w:rPr>
          <w:bCs/>
        </w:rPr>
        <w:t>has</w:t>
      </w:r>
      <w:r w:rsidRPr="000A1F79">
        <w:rPr>
          <w:bCs/>
        </w:rPr>
        <w:t xml:space="preserve"> </w:t>
      </w:r>
      <w:r w:rsidR="00C47F41">
        <w:rPr>
          <w:bCs/>
        </w:rPr>
        <w:t xml:space="preserve">also </w:t>
      </w:r>
      <w:r w:rsidR="00772FBC" w:rsidRPr="000A1F79">
        <w:rPr>
          <w:bCs/>
        </w:rPr>
        <w:t xml:space="preserve">highlighted the importance </w:t>
      </w:r>
      <w:r w:rsidR="00C47F41">
        <w:rPr>
          <w:bCs/>
        </w:rPr>
        <w:t>of developing</w:t>
      </w:r>
      <w:r w:rsidRPr="000A1F79">
        <w:rPr>
          <w:bCs/>
        </w:rPr>
        <w:t xml:space="preserve"> </w:t>
      </w:r>
      <w:r w:rsidR="005B524B" w:rsidRPr="000A1F79">
        <w:rPr>
          <w:bCs/>
        </w:rPr>
        <w:t>a</w:t>
      </w:r>
      <w:r w:rsidR="00E92E58" w:rsidRPr="000A1F79">
        <w:rPr>
          <w:bCs/>
        </w:rPr>
        <w:t xml:space="preserve"> </w:t>
      </w:r>
      <w:r w:rsidR="005B524B" w:rsidRPr="000A1F79">
        <w:rPr>
          <w:bCs/>
        </w:rPr>
        <w:t>“</w:t>
      </w:r>
      <w:r w:rsidR="00E92E58" w:rsidRPr="000A1F79">
        <w:rPr>
          <w:bCs/>
        </w:rPr>
        <w:t>media strategy</w:t>
      </w:r>
      <w:r w:rsidR="004E6CEC" w:rsidRPr="000A1F79">
        <w:rPr>
          <w:bCs/>
        </w:rPr>
        <w:t xml:space="preserve"> for an Aboriginal audience</w:t>
      </w:r>
      <w:r w:rsidR="00772FBC" w:rsidRPr="000A1F79">
        <w:rPr>
          <w:bCs/>
        </w:rPr>
        <w:t>”</w:t>
      </w:r>
      <w:r w:rsidR="0097251A" w:rsidRPr="000A1F79">
        <w:rPr>
          <w:bCs/>
        </w:rPr>
        <w:t xml:space="preserve"> (</w:t>
      </w:r>
      <w:r w:rsidR="008E55AA" w:rsidRPr="000A1F79">
        <w:rPr>
          <w:bCs/>
        </w:rPr>
        <w:t>par</w:t>
      </w:r>
      <w:r w:rsidR="00C47F41">
        <w:rPr>
          <w:bCs/>
        </w:rPr>
        <w:t>a</w:t>
      </w:r>
      <w:r w:rsidR="008E55AA" w:rsidRPr="000A1F79">
        <w:rPr>
          <w:bCs/>
        </w:rPr>
        <w:t>. 1)</w:t>
      </w:r>
      <w:r w:rsidR="00772FBC" w:rsidRPr="000A1F79">
        <w:rPr>
          <w:bCs/>
        </w:rPr>
        <w:t xml:space="preserve"> </w:t>
      </w:r>
      <w:r w:rsidR="0097251A" w:rsidRPr="000A1F79">
        <w:rPr>
          <w:bCs/>
        </w:rPr>
        <w:t>when p</w:t>
      </w:r>
      <w:r w:rsidR="00772FBC" w:rsidRPr="000A1F79">
        <w:rPr>
          <w:bCs/>
        </w:rPr>
        <w:t xml:space="preserve">romoting </w:t>
      </w:r>
      <w:r w:rsidR="00D350FA" w:rsidRPr="000A1F79">
        <w:rPr>
          <w:bCs/>
        </w:rPr>
        <w:t xml:space="preserve">health </w:t>
      </w:r>
      <w:r w:rsidR="002767AE" w:rsidRPr="000A1F79">
        <w:rPr>
          <w:bCs/>
        </w:rPr>
        <w:t>jobs to Aboriginal applicants.</w:t>
      </w:r>
      <w:r w:rsidR="004E6CEC" w:rsidRPr="000A1F79">
        <w:rPr>
          <w:bCs/>
        </w:rPr>
        <w:t xml:space="preserve"> </w:t>
      </w:r>
      <w:r w:rsidR="007609FC" w:rsidRPr="000A1F79">
        <w:rPr>
          <w:bCs/>
        </w:rPr>
        <w:t>The main message on th</w:t>
      </w:r>
      <w:r w:rsidR="00C47F41">
        <w:rPr>
          <w:bCs/>
        </w:rPr>
        <w:t>is</w:t>
      </w:r>
      <w:r w:rsidR="007609FC" w:rsidRPr="000A1F79">
        <w:rPr>
          <w:bCs/>
        </w:rPr>
        <w:t xml:space="preserve"> website </w:t>
      </w:r>
      <w:r w:rsidR="00CD7AFC" w:rsidRPr="000A1F79">
        <w:rPr>
          <w:bCs/>
        </w:rPr>
        <w:t xml:space="preserve">concerns </w:t>
      </w:r>
      <w:r w:rsidR="007609FC" w:rsidRPr="000A1F79">
        <w:rPr>
          <w:bCs/>
        </w:rPr>
        <w:t xml:space="preserve">where and how </w:t>
      </w:r>
      <w:r w:rsidR="00C47F41">
        <w:rPr>
          <w:bCs/>
        </w:rPr>
        <w:t>information should be</w:t>
      </w:r>
      <w:r w:rsidR="007609FC" w:rsidRPr="000A1F79">
        <w:rPr>
          <w:bCs/>
        </w:rPr>
        <w:t xml:space="preserve"> </w:t>
      </w:r>
      <w:r w:rsidR="00961C75" w:rsidRPr="000A1F79">
        <w:rPr>
          <w:bCs/>
        </w:rPr>
        <w:t>communicate</w:t>
      </w:r>
      <w:r w:rsidR="00C47F41">
        <w:rPr>
          <w:bCs/>
        </w:rPr>
        <w:t>d</w:t>
      </w:r>
      <w:r w:rsidR="00CD7AFC" w:rsidRPr="000A1F79">
        <w:rPr>
          <w:bCs/>
        </w:rPr>
        <w:t>,</w:t>
      </w:r>
      <w:r w:rsidR="00961C75" w:rsidRPr="000A1F79">
        <w:rPr>
          <w:bCs/>
        </w:rPr>
        <w:t xml:space="preserve"> including </w:t>
      </w:r>
      <w:r w:rsidR="00C47F41">
        <w:rPr>
          <w:bCs/>
        </w:rPr>
        <w:t xml:space="preserve">the need to </w:t>
      </w:r>
      <w:r w:rsidR="00961C75" w:rsidRPr="000A1F79">
        <w:rPr>
          <w:bCs/>
        </w:rPr>
        <w:t>use appropriate language and t</w:t>
      </w:r>
      <w:r w:rsidR="00406CD0" w:rsidRPr="000A1F79">
        <w:rPr>
          <w:bCs/>
        </w:rPr>
        <w:t>o include the message</w:t>
      </w:r>
      <w:r w:rsidR="00CD7AFC" w:rsidRPr="000A1F79">
        <w:rPr>
          <w:bCs/>
        </w:rPr>
        <w:t>s</w:t>
      </w:r>
      <w:r w:rsidR="00406CD0" w:rsidRPr="000A1F79">
        <w:rPr>
          <w:bCs/>
        </w:rPr>
        <w:t xml:space="preserve"> that </w:t>
      </w:r>
      <w:bookmarkStart w:id="197" w:name="_Hlk202872074"/>
      <w:r w:rsidR="007F6BE4" w:rsidRPr="007F6BE4">
        <w:rPr>
          <w:bCs/>
        </w:rPr>
        <w:t>New South Wales</w:t>
      </w:r>
      <w:r w:rsidR="00F326C5" w:rsidRPr="000A1F79">
        <w:rPr>
          <w:bCs/>
        </w:rPr>
        <w:t xml:space="preserve"> Health </w:t>
      </w:r>
      <w:bookmarkEnd w:id="197"/>
      <w:r w:rsidR="00855D98" w:rsidRPr="000A1F79">
        <w:rPr>
          <w:bCs/>
        </w:rPr>
        <w:t>is committed to diversity</w:t>
      </w:r>
      <w:r w:rsidR="00D903A7" w:rsidRPr="000A1F79">
        <w:rPr>
          <w:bCs/>
        </w:rPr>
        <w:t xml:space="preserve"> and that Aboriginal people are strongly encouraged to apply</w:t>
      </w:r>
      <w:r w:rsidR="00C47F41">
        <w:rPr>
          <w:bCs/>
        </w:rPr>
        <w:t xml:space="preserve"> for positions</w:t>
      </w:r>
      <w:r w:rsidR="00D903A7" w:rsidRPr="000A1F79">
        <w:rPr>
          <w:bCs/>
        </w:rPr>
        <w:t xml:space="preserve">. </w:t>
      </w:r>
      <w:r w:rsidR="008E55AA" w:rsidRPr="000A1F79">
        <w:rPr>
          <w:bCs/>
        </w:rPr>
        <w:t xml:space="preserve">This is on the </w:t>
      </w:r>
      <w:r w:rsidR="00EB0874" w:rsidRPr="00C47F41">
        <w:rPr>
          <w:bCs/>
          <w:i/>
          <w:iCs/>
        </w:rPr>
        <w:t>G</w:t>
      </w:r>
      <w:r w:rsidR="008E55AA" w:rsidRPr="00C47F41">
        <w:rPr>
          <w:bCs/>
          <w:i/>
          <w:iCs/>
        </w:rPr>
        <w:t xml:space="preserve">ood </w:t>
      </w:r>
      <w:r w:rsidR="00C47F41" w:rsidRPr="00C47F41">
        <w:rPr>
          <w:bCs/>
          <w:i/>
          <w:iCs/>
        </w:rPr>
        <w:t>H</w:t>
      </w:r>
      <w:r w:rsidR="008E55AA" w:rsidRPr="00C47F41">
        <w:rPr>
          <w:bCs/>
          <w:i/>
          <w:iCs/>
        </w:rPr>
        <w:t>ealth</w:t>
      </w:r>
      <w:r w:rsidR="00EB0874" w:rsidRPr="00C47F41">
        <w:rPr>
          <w:bCs/>
          <w:i/>
          <w:iCs/>
        </w:rPr>
        <w:t xml:space="preserve"> – </w:t>
      </w:r>
      <w:r w:rsidR="00C47F41" w:rsidRPr="00C47F41">
        <w:rPr>
          <w:bCs/>
          <w:i/>
          <w:iCs/>
        </w:rPr>
        <w:t>G</w:t>
      </w:r>
      <w:r w:rsidR="00EB0874" w:rsidRPr="00C47F41">
        <w:rPr>
          <w:bCs/>
          <w:i/>
          <w:iCs/>
        </w:rPr>
        <w:t xml:space="preserve">reat </w:t>
      </w:r>
      <w:r w:rsidR="00C47F41" w:rsidRPr="00C47F41">
        <w:rPr>
          <w:bCs/>
          <w:i/>
          <w:iCs/>
        </w:rPr>
        <w:t>J</w:t>
      </w:r>
      <w:r w:rsidR="00EB0874" w:rsidRPr="00C47F41">
        <w:rPr>
          <w:bCs/>
          <w:i/>
          <w:iCs/>
        </w:rPr>
        <w:t>obs</w:t>
      </w:r>
      <w:r w:rsidR="00191CE0" w:rsidRPr="00C47F41">
        <w:rPr>
          <w:bCs/>
          <w:i/>
          <w:iCs/>
        </w:rPr>
        <w:t xml:space="preserve">: </w:t>
      </w:r>
      <w:r w:rsidR="00C47F41" w:rsidRPr="00C47F41">
        <w:rPr>
          <w:bCs/>
          <w:i/>
          <w:iCs/>
        </w:rPr>
        <w:t>S</w:t>
      </w:r>
      <w:r w:rsidR="00EB0874" w:rsidRPr="00C47F41">
        <w:rPr>
          <w:bCs/>
          <w:i/>
          <w:iCs/>
        </w:rPr>
        <w:t xml:space="preserve">tepping </w:t>
      </w:r>
      <w:r w:rsidR="00C47F41" w:rsidRPr="00C47F41">
        <w:rPr>
          <w:bCs/>
          <w:i/>
          <w:iCs/>
        </w:rPr>
        <w:t>U</w:t>
      </w:r>
      <w:r w:rsidR="00EB0874" w:rsidRPr="00C47F41">
        <w:rPr>
          <w:bCs/>
          <w:i/>
          <w:iCs/>
        </w:rPr>
        <w:t>p</w:t>
      </w:r>
      <w:r w:rsidR="00EB0874" w:rsidRPr="000A1F79">
        <w:rPr>
          <w:bCs/>
        </w:rPr>
        <w:t xml:space="preserve"> website</w:t>
      </w:r>
      <w:r w:rsidR="00DC6185" w:rsidRPr="000A1F79">
        <w:rPr>
          <w:bCs/>
        </w:rPr>
        <w:t xml:space="preserve"> (Department of Health, n.d</w:t>
      </w:r>
      <w:r w:rsidR="00CD7AFC" w:rsidRPr="000A1F79">
        <w:rPr>
          <w:bCs/>
        </w:rPr>
        <w:t>.</w:t>
      </w:r>
      <w:r w:rsidR="00DC6185" w:rsidRPr="000A1F79">
        <w:rPr>
          <w:bCs/>
        </w:rPr>
        <w:t>).</w:t>
      </w:r>
    </w:p>
    <w:p w14:paraId="250F7237" w14:textId="77474553" w:rsidR="00AE360A" w:rsidRPr="000A1F79" w:rsidRDefault="00C47F41" w:rsidP="00C47F41">
      <w:r>
        <w:t>Although t</w:t>
      </w:r>
      <w:r w:rsidR="00AE360A" w:rsidRPr="000A1F79">
        <w:t xml:space="preserve">he Be That Teacher campaign </w:t>
      </w:r>
      <w:r w:rsidR="0095750E" w:rsidRPr="000A1F79">
        <w:t xml:space="preserve">does incorporate </w:t>
      </w:r>
      <w:r>
        <w:t>a range of</w:t>
      </w:r>
      <w:r w:rsidR="0095750E" w:rsidRPr="000A1F79">
        <w:t xml:space="preserve"> promotion </w:t>
      </w:r>
      <w:r w:rsidR="005A4658" w:rsidRPr="000A1F79">
        <w:t>materials,</w:t>
      </w:r>
      <w:r w:rsidR="0095750E" w:rsidRPr="000A1F79">
        <w:t xml:space="preserve"> it is not </w:t>
      </w:r>
      <w:r w:rsidR="0004236D" w:rsidRPr="000A1F79">
        <w:t>focused only o</w:t>
      </w:r>
      <w:r w:rsidR="008574F1" w:rsidRPr="000A1F79">
        <w:t>n</w:t>
      </w:r>
      <w:r w:rsidR="0004236D" w:rsidRPr="000A1F79">
        <w:t xml:space="preserve"> Aboriginal people and </w:t>
      </w:r>
      <w:r>
        <w:t xml:space="preserve">does </w:t>
      </w:r>
      <w:r w:rsidR="0004236D" w:rsidRPr="000A1F79">
        <w:t>not u</w:t>
      </w:r>
      <w:r>
        <w:t>se</w:t>
      </w:r>
      <w:r w:rsidR="0004236D" w:rsidRPr="000A1F79">
        <w:t xml:space="preserve"> </w:t>
      </w:r>
      <w:r>
        <w:t>all</w:t>
      </w:r>
      <w:r w:rsidR="00B53906" w:rsidRPr="000A1F79">
        <w:t xml:space="preserve"> of the strategies mentioned above</w:t>
      </w:r>
      <w:r>
        <w:t>. Unused strategies include</w:t>
      </w:r>
      <w:r w:rsidR="00B87B64" w:rsidRPr="000A1F79">
        <w:t xml:space="preserve"> addressing the demographic </w:t>
      </w:r>
      <w:r w:rsidR="005A4658" w:rsidRPr="000A1F79">
        <w:t>profile and</w:t>
      </w:r>
      <w:r w:rsidR="00C85DBA" w:rsidRPr="000A1F79">
        <w:t xml:space="preserve"> </w:t>
      </w:r>
      <w:r>
        <w:t>developing</w:t>
      </w:r>
      <w:r w:rsidR="00E317C8" w:rsidRPr="000A1F79">
        <w:t xml:space="preserve"> a campaign </w:t>
      </w:r>
      <w:r>
        <w:t>that</w:t>
      </w:r>
      <w:r w:rsidR="00E317C8" w:rsidRPr="000A1F79">
        <w:t xml:space="preserve"> utilise</w:t>
      </w:r>
      <w:r>
        <w:t>s</w:t>
      </w:r>
      <w:r w:rsidR="00E317C8" w:rsidRPr="000A1F79">
        <w:t xml:space="preserve"> </w:t>
      </w:r>
      <w:r w:rsidR="00C85DBA" w:rsidRPr="000A1F79">
        <w:t>culturally specific elements</w:t>
      </w:r>
      <w:r w:rsidR="007412E1" w:rsidRPr="000A1F79">
        <w:t xml:space="preserve">. This </w:t>
      </w:r>
      <w:r w:rsidR="00FE642A">
        <w:t>F</w:t>
      </w:r>
      <w:r w:rsidR="007412E1" w:rsidRPr="000A1F79">
        <w:t>ellowship</w:t>
      </w:r>
      <w:r>
        <w:t>’s</w:t>
      </w:r>
      <w:r w:rsidR="007412E1" w:rsidRPr="000A1F79">
        <w:t xml:space="preserve"> research findings provide greater insight into what is required</w:t>
      </w:r>
      <w:r w:rsidR="00C85DBA" w:rsidRPr="000A1F79">
        <w:t xml:space="preserve"> </w:t>
      </w:r>
      <w:r w:rsidR="005A4658" w:rsidRPr="000A1F79">
        <w:t>to promote teaching to Aboriginal people in the NT</w:t>
      </w:r>
      <w:r w:rsidR="00D416C7" w:rsidRPr="000A1F79">
        <w:t xml:space="preserve">, and how to provide it in a way that </w:t>
      </w:r>
      <w:r w:rsidR="00E97E87" w:rsidRPr="000A1F79">
        <w:t xml:space="preserve">Aboriginal people are receptive to the message. </w:t>
      </w:r>
      <w:r w:rsidR="00597643" w:rsidRPr="000A1F79">
        <w:t xml:space="preserve">The following </w:t>
      </w:r>
      <w:r>
        <w:t>section</w:t>
      </w:r>
      <w:r w:rsidR="00597643" w:rsidRPr="000A1F79">
        <w:t xml:space="preserve"> outlines the suggested recommendations.</w:t>
      </w:r>
    </w:p>
    <w:p w14:paraId="3D743E59" w14:textId="77777777" w:rsidR="00A97F74" w:rsidRDefault="00A97F74">
      <w:pPr>
        <w:spacing w:line="259" w:lineRule="auto"/>
        <w:rPr>
          <w:rFonts w:eastAsiaTheme="majorEastAsia" w:cstheme="majorBidi"/>
          <w:color w:val="6B3B57"/>
          <w:sz w:val="40"/>
          <w:szCs w:val="40"/>
          <w:lang w:eastAsia="en-AU"/>
        </w:rPr>
      </w:pPr>
      <w:r>
        <w:br w:type="page"/>
      </w:r>
    </w:p>
    <w:p w14:paraId="6AB87001" w14:textId="484295A9" w:rsidR="00D60256" w:rsidRPr="000A1F79" w:rsidRDefault="00D05ED0" w:rsidP="00C537F6">
      <w:pPr>
        <w:pStyle w:val="Heading2"/>
        <w:numPr>
          <w:ilvl w:val="1"/>
          <w:numId w:val="17"/>
        </w:numPr>
        <w:spacing w:after="200"/>
      </w:pPr>
      <w:bookmarkStart w:id="198" w:name="_Toc211504048"/>
      <w:r w:rsidRPr="000A1F79">
        <w:lastRenderedPageBreak/>
        <w:t>Recommendations</w:t>
      </w:r>
      <w:bookmarkEnd w:id="198"/>
    </w:p>
    <w:p w14:paraId="08F2B0AA" w14:textId="043B7EBC" w:rsidR="00F71076" w:rsidRPr="000A1F79" w:rsidRDefault="00F71076" w:rsidP="00F71076">
      <w:r w:rsidRPr="000A1F79">
        <w:t>The findings</w:t>
      </w:r>
      <w:r w:rsidR="00C47F41">
        <w:t xml:space="preserve"> from this </w:t>
      </w:r>
      <w:r w:rsidR="00FE642A">
        <w:t>F</w:t>
      </w:r>
      <w:r w:rsidR="00D04A8A">
        <w:t>ellowship</w:t>
      </w:r>
      <w:r w:rsidRPr="000A1F79">
        <w:t xml:space="preserve"> inform recommendations for the NT Department of Education and Training, </w:t>
      </w:r>
      <w:r w:rsidR="00C47F41">
        <w:t xml:space="preserve">as well as </w:t>
      </w:r>
      <w:r w:rsidRPr="000A1F79">
        <w:t>schools, teachers, CDU, and</w:t>
      </w:r>
      <w:r w:rsidR="00C47F41">
        <w:t>,</w:t>
      </w:r>
      <w:r w:rsidRPr="000A1F79">
        <w:t xml:space="preserve"> potentially</w:t>
      </w:r>
      <w:r w:rsidR="00C47F41">
        <w:t>,</w:t>
      </w:r>
      <w:r w:rsidRPr="000A1F79">
        <w:t xml:space="preserve"> other interstate departments of education and teacher education providers.</w:t>
      </w:r>
      <w:r w:rsidR="004C4F04" w:rsidRPr="000A1F79">
        <w:t xml:space="preserve"> </w:t>
      </w:r>
      <w:r w:rsidR="00C47F41">
        <w:t>R</w:t>
      </w:r>
      <w:r w:rsidR="00C47F41" w:rsidRPr="000A1F79">
        <w:t>ecommendations</w:t>
      </w:r>
      <w:r w:rsidR="00C93BE7" w:rsidRPr="000A1F79">
        <w:t xml:space="preserve"> have been divided into two </w:t>
      </w:r>
      <w:r w:rsidR="00C47F41">
        <w:t>sets</w:t>
      </w:r>
      <w:r w:rsidR="005B062B">
        <w:t xml:space="preserve">—one for the </w:t>
      </w:r>
      <w:r w:rsidR="005B062B" w:rsidRPr="005B062B">
        <w:t>NT Department of Education and Training, Teacher Registration Board, schools, and other interstate departments of education</w:t>
      </w:r>
      <w:r w:rsidR="005B062B">
        <w:t xml:space="preserve"> and a second for </w:t>
      </w:r>
      <w:r w:rsidR="005B062B" w:rsidRPr="005B062B">
        <w:t>CDU and other teacher training institutions</w:t>
      </w:r>
      <w:r w:rsidR="00C93BE7" w:rsidRPr="000A1F79">
        <w:t>.</w:t>
      </w:r>
    </w:p>
    <w:p w14:paraId="0518E93F" w14:textId="1B797A6B" w:rsidR="00CC2D3D" w:rsidRPr="00C537F6" w:rsidRDefault="00C47F41" w:rsidP="00C537F6">
      <w:pPr>
        <w:pStyle w:val="Heading3"/>
        <w:numPr>
          <w:ilvl w:val="2"/>
          <w:numId w:val="17"/>
        </w:numPr>
        <w:spacing w:after="120"/>
        <w:rPr>
          <w:sz w:val="26"/>
          <w:szCs w:val="26"/>
        </w:rPr>
      </w:pPr>
      <w:bookmarkStart w:id="199" w:name="_Toc211504049"/>
      <w:r w:rsidRPr="00C537F6">
        <w:rPr>
          <w:sz w:val="26"/>
          <w:szCs w:val="26"/>
        </w:rPr>
        <w:t>Recommendations f</w:t>
      </w:r>
      <w:r w:rsidR="00CC2D3D" w:rsidRPr="00C537F6">
        <w:rPr>
          <w:sz w:val="26"/>
          <w:szCs w:val="26"/>
        </w:rPr>
        <w:t>or the NT Department of Education and Training, T</w:t>
      </w:r>
      <w:r w:rsidR="00C13EE8" w:rsidRPr="00C537F6">
        <w:rPr>
          <w:sz w:val="26"/>
          <w:szCs w:val="26"/>
        </w:rPr>
        <w:t xml:space="preserve">eacher </w:t>
      </w:r>
      <w:r w:rsidR="00CC2D3D" w:rsidRPr="00C537F6">
        <w:rPr>
          <w:sz w:val="26"/>
          <w:szCs w:val="26"/>
        </w:rPr>
        <w:t>R</w:t>
      </w:r>
      <w:r w:rsidR="00C13EE8" w:rsidRPr="00C537F6">
        <w:rPr>
          <w:sz w:val="26"/>
          <w:szCs w:val="26"/>
        </w:rPr>
        <w:t xml:space="preserve">egistration </w:t>
      </w:r>
      <w:r w:rsidR="00CC2D3D" w:rsidRPr="00C537F6">
        <w:rPr>
          <w:sz w:val="26"/>
          <w:szCs w:val="26"/>
        </w:rPr>
        <w:t>B</w:t>
      </w:r>
      <w:r w:rsidR="00C13EE8" w:rsidRPr="00C537F6">
        <w:rPr>
          <w:sz w:val="26"/>
          <w:szCs w:val="26"/>
        </w:rPr>
        <w:t>oard</w:t>
      </w:r>
      <w:r w:rsidR="00CC2D3D" w:rsidRPr="00C537F6">
        <w:rPr>
          <w:sz w:val="26"/>
          <w:szCs w:val="26"/>
        </w:rPr>
        <w:t>, schools, and other interstate departments of education</w:t>
      </w:r>
      <w:bookmarkEnd w:id="199"/>
    </w:p>
    <w:p w14:paraId="0003B482" w14:textId="1482C575" w:rsidR="00D60256" w:rsidRPr="000A1F79" w:rsidRDefault="00D60256" w:rsidP="00C537F6">
      <w:pPr>
        <w:pStyle w:val="ListParagraph"/>
        <w:numPr>
          <w:ilvl w:val="0"/>
          <w:numId w:val="10"/>
        </w:numPr>
        <w:spacing w:after="0" w:line="259" w:lineRule="auto"/>
        <w:ind w:left="357" w:hanging="357"/>
      </w:pPr>
      <w:r w:rsidRPr="000A1F79">
        <w:t>Teaching as a career should be promoted more proactively to Aboriginal senior secondary students</w:t>
      </w:r>
      <w:r w:rsidR="00191CE0" w:rsidRPr="000A1F79">
        <w:t xml:space="preserve">. </w:t>
      </w:r>
      <w:r w:rsidR="0064460B">
        <w:t>This</w:t>
      </w:r>
      <w:r w:rsidR="00191CE0" w:rsidRPr="000A1F79">
        <w:t xml:space="preserve"> </w:t>
      </w:r>
      <w:r w:rsidRPr="000A1F79">
        <w:t xml:space="preserve">should include more information about how to become a teacher, </w:t>
      </w:r>
      <w:r w:rsidR="00191CE0" w:rsidRPr="000A1F79">
        <w:t>such as</w:t>
      </w:r>
      <w:r w:rsidRPr="000A1F79">
        <w:t xml:space="preserve"> what you learn while studying teaching (such as behaviour management) and the benefits (including cultural</w:t>
      </w:r>
      <w:r w:rsidR="0029056F">
        <w:t xml:space="preserve"> benefits</w:t>
      </w:r>
      <w:r w:rsidRPr="000A1F79">
        <w:t xml:space="preserve">) of </w:t>
      </w:r>
      <w:r w:rsidR="00191CE0" w:rsidRPr="000A1F79">
        <w:t>the job</w:t>
      </w:r>
      <w:r w:rsidRPr="000A1F79">
        <w:t>.</w:t>
      </w:r>
    </w:p>
    <w:p w14:paraId="2930831E" w14:textId="23B80F92" w:rsidR="00D60256" w:rsidRPr="000A1F79" w:rsidRDefault="00D60256" w:rsidP="00C537F6">
      <w:pPr>
        <w:pStyle w:val="ListParagraph"/>
        <w:numPr>
          <w:ilvl w:val="0"/>
          <w:numId w:val="10"/>
        </w:numPr>
        <w:spacing w:after="0" w:line="259" w:lineRule="auto"/>
        <w:ind w:left="357" w:hanging="357"/>
      </w:pPr>
      <w:r w:rsidRPr="000A1F79">
        <w:t>Students should be encouraged to reflect on the positive ways they have been engaged at school and how becoming a teacher could ensure that the next generation of Aboriginal students also have a positive experience of schooling.</w:t>
      </w:r>
    </w:p>
    <w:p w14:paraId="4522EFF7" w14:textId="673A0F88" w:rsidR="00D60256" w:rsidRPr="000A1F79" w:rsidRDefault="00D60256" w:rsidP="00C537F6">
      <w:pPr>
        <w:pStyle w:val="ListParagraph"/>
        <w:numPr>
          <w:ilvl w:val="0"/>
          <w:numId w:val="10"/>
        </w:numPr>
        <w:spacing w:after="0" w:line="259" w:lineRule="auto"/>
        <w:ind w:left="357" w:hanging="357"/>
      </w:pPr>
      <w:r w:rsidRPr="000A1F79">
        <w:t>Students should be told that teaching is a career option and that they could become teachers.</w:t>
      </w:r>
    </w:p>
    <w:p w14:paraId="685CA4C4" w14:textId="1A9DF86C" w:rsidR="00D60256" w:rsidRPr="000A1F79" w:rsidRDefault="00AC35B1" w:rsidP="00C537F6">
      <w:pPr>
        <w:pStyle w:val="ListParagraph"/>
        <w:numPr>
          <w:ilvl w:val="0"/>
          <w:numId w:val="10"/>
        </w:numPr>
        <w:spacing w:after="0" w:line="259" w:lineRule="auto"/>
        <w:ind w:left="357" w:hanging="357"/>
      </w:pPr>
      <w:r w:rsidRPr="000A1F79">
        <w:t>As role models,</w:t>
      </w:r>
      <w:r w:rsidR="00D60256" w:rsidRPr="000A1F79">
        <w:t xml:space="preserve"> Aboriginal teachers </w:t>
      </w:r>
      <w:r w:rsidRPr="000A1F79">
        <w:t>should</w:t>
      </w:r>
      <w:r w:rsidR="00D60256" w:rsidRPr="000A1F79">
        <w:t xml:space="preserve"> share their stories of how they succeeded in becoming a teacher. </w:t>
      </w:r>
      <w:r w:rsidR="0029056F">
        <w:t>Such stories are</w:t>
      </w:r>
      <w:r w:rsidR="00D60256" w:rsidRPr="000A1F79">
        <w:t xml:space="preserve"> invaluable.</w:t>
      </w:r>
    </w:p>
    <w:p w14:paraId="4529E70B" w14:textId="126AF2F0" w:rsidR="00D60256" w:rsidRPr="000A1F79" w:rsidRDefault="00D60256" w:rsidP="00C537F6">
      <w:pPr>
        <w:pStyle w:val="ListParagraph"/>
        <w:numPr>
          <w:ilvl w:val="0"/>
          <w:numId w:val="10"/>
        </w:numPr>
        <w:spacing w:after="0" w:line="259" w:lineRule="auto"/>
        <w:ind w:left="357" w:hanging="357"/>
      </w:pPr>
      <w:r w:rsidRPr="000A1F79">
        <w:t xml:space="preserve">The available pathways (ATAR as well as VET in </w:t>
      </w:r>
      <w:r w:rsidR="00235285" w:rsidRPr="000A1F79">
        <w:t>S</w:t>
      </w:r>
      <w:r w:rsidRPr="000A1F79">
        <w:t>chools) to teacher training should be presented to students.</w:t>
      </w:r>
    </w:p>
    <w:p w14:paraId="739163CA" w14:textId="00DB29D2" w:rsidR="00D60256" w:rsidRPr="000A1F79" w:rsidRDefault="00D60256" w:rsidP="00C537F6">
      <w:pPr>
        <w:pStyle w:val="ListParagraph"/>
        <w:numPr>
          <w:ilvl w:val="0"/>
          <w:numId w:val="10"/>
        </w:numPr>
        <w:spacing w:after="0" w:line="259" w:lineRule="auto"/>
        <w:ind w:left="357" w:hanging="357"/>
      </w:pPr>
      <w:r w:rsidRPr="000A1F79">
        <w:t>Requirements</w:t>
      </w:r>
      <w:r w:rsidR="00AC35B1" w:rsidRPr="000A1F79">
        <w:t xml:space="preserve">, </w:t>
      </w:r>
      <w:r w:rsidRPr="000A1F79">
        <w:t>such as completing Year 12</w:t>
      </w:r>
      <w:r w:rsidR="00AC35B1" w:rsidRPr="000A1F79">
        <w:t xml:space="preserve"> </w:t>
      </w:r>
      <w:r w:rsidRPr="000A1F79">
        <w:t>and</w:t>
      </w:r>
      <w:r w:rsidR="00AC35B1" w:rsidRPr="000A1F79">
        <w:t xml:space="preserve"> achieving</w:t>
      </w:r>
      <w:r w:rsidRPr="000A1F79">
        <w:t xml:space="preserve"> language and numeracy proficiency</w:t>
      </w:r>
      <w:r w:rsidR="00AC35B1" w:rsidRPr="000A1F79">
        <w:t>,</w:t>
      </w:r>
      <w:r w:rsidRPr="000A1F79">
        <w:t xml:space="preserve"> should be discussed.</w:t>
      </w:r>
    </w:p>
    <w:p w14:paraId="6F541CDB" w14:textId="08B3B012" w:rsidR="002D0F11" w:rsidRPr="000A1F79" w:rsidRDefault="00D60256" w:rsidP="00C537F6">
      <w:pPr>
        <w:pStyle w:val="ListParagraph"/>
        <w:numPr>
          <w:ilvl w:val="0"/>
          <w:numId w:val="10"/>
        </w:numPr>
        <w:spacing w:after="0" w:line="259" w:lineRule="auto"/>
        <w:ind w:left="357" w:hanging="357"/>
      </w:pPr>
      <w:r w:rsidRPr="000A1F79">
        <w:t>Students should be involved in career education conversations to help them make informed decisions about how they can become a teacher.</w:t>
      </w:r>
    </w:p>
    <w:p w14:paraId="28B9CB25" w14:textId="4F3EFECC" w:rsidR="002D0F11" w:rsidRPr="00C537F6" w:rsidRDefault="0064460B" w:rsidP="00C537F6">
      <w:pPr>
        <w:pStyle w:val="Heading3"/>
        <w:numPr>
          <w:ilvl w:val="2"/>
          <w:numId w:val="17"/>
        </w:numPr>
        <w:spacing w:after="120"/>
        <w:rPr>
          <w:sz w:val="26"/>
          <w:szCs w:val="26"/>
        </w:rPr>
      </w:pPr>
      <w:bookmarkStart w:id="200" w:name="_Toc211504050"/>
      <w:r w:rsidRPr="00C537F6">
        <w:rPr>
          <w:sz w:val="26"/>
          <w:szCs w:val="26"/>
        </w:rPr>
        <w:t>Recommendations f</w:t>
      </w:r>
      <w:r w:rsidR="003C3399" w:rsidRPr="00C537F6">
        <w:rPr>
          <w:sz w:val="26"/>
          <w:szCs w:val="26"/>
        </w:rPr>
        <w:t>or CDU and other teacher training institutions</w:t>
      </w:r>
      <w:bookmarkEnd w:id="200"/>
    </w:p>
    <w:p w14:paraId="13D80EB9" w14:textId="72E006DF" w:rsidR="00D60256" w:rsidRPr="000A1F79" w:rsidRDefault="00D60256" w:rsidP="00C537F6">
      <w:pPr>
        <w:pStyle w:val="ListParagraph"/>
        <w:numPr>
          <w:ilvl w:val="0"/>
          <w:numId w:val="47"/>
        </w:numPr>
        <w:ind w:left="357" w:hanging="357"/>
      </w:pPr>
      <w:r w:rsidRPr="000A1F79">
        <w:t>Teaching as a career should be promoted more proactively to Aboriginal people and should include positive real stories from Aboriginal teachers (as role models) about what it is like to study and then be a teacher</w:t>
      </w:r>
      <w:r w:rsidR="00AC35B1" w:rsidRPr="000A1F79">
        <w:t xml:space="preserve">, </w:t>
      </w:r>
      <w:r w:rsidRPr="000A1F79">
        <w:t>face</w:t>
      </w:r>
      <w:r w:rsidR="00944C7D">
        <w:t>-</w:t>
      </w:r>
      <w:r w:rsidRPr="000A1F79">
        <w:t>to</w:t>
      </w:r>
      <w:r w:rsidR="00944C7D">
        <w:t>-</w:t>
      </w:r>
      <w:r w:rsidRPr="000A1F79">
        <w:t>face where possible.</w:t>
      </w:r>
    </w:p>
    <w:p w14:paraId="62B98CB9" w14:textId="177491F3" w:rsidR="00D60256" w:rsidRPr="000A1F79" w:rsidRDefault="00D60256" w:rsidP="00C537F6">
      <w:pPr>
        <w:pStyle w:val="ListParagraph"/>
        <w:numPr>
          <w:ilvl w:val="0"/>
          <w:numId w:val="47"/>
        </w:numPr>
        <w:ind w:left="357" w:hanging="357"/>
      </w:pPr>
      <w:r w:rsidRPr="000A1F79">
        <w:t xml:space="preserve">The significance of positive impacts for Aboriginal (and non-Aboriginal) students should be highlighted, along with the amazing </w:t>
      </w:r>
      <w:r w:rsidR="00AC35B1" w:rsidRPr="000A1F79">
        <w:t>rewards of</w:t>
      </w:r>
      <w:r w:rsidRPr="000A1F79">
        <w:t xml:space="preserve"> experience </w:t>
      </w:r>
      <w:r w:rsidR="00AC35B1" w:rsidRPr="000A1F79">
        <w:t>as</w:t>
      </w:r>
      <w:r w:rsidRPr="000A1F79">
        <w:t xml:space="preserve"> a teacher.</w:t>
      </w:r>
    </w:p>
    <w:p w14:paraId="035873EC" w14:textId="6E0FDCBC" w:rsidR="00D60256" w:rsidRPr="000A1F79" w:rsidRDefault="00D60256" w:rsidP="00C537F6">
      <w:pPr>
        <w:pStyle w:val="ListParagraph"/>
        <w:numPr>
          <w:ilvl w:val="0"/>
          <w:numId w:val="47"/>
        </w:numPr>
        <w:ind w:left="357" w:hanging="357"/>
      </w:pPr>
      <w:r w:rsidRPr="000A1F79">
        <w:t xml:space="preserve">It should be communicated to potential teachers that </w:t>
      </w:r>
      <w:r w:rsidR="00191CE0" w:rsidRPr="000A1F79">
        <w:t xml:space="preserve">Aboriginal teachers’ </w:t>
      </w:r>
      <w:r w:rsidRPr="000A1F79">
        <w:t xml:space="preserve">cultural knowledge combined with professional knowledge of teaching enables </w:t>
      </w:r>
      <w:r w:rsidR="00191CE0" w:rsidRPr="000A1F79">
        <w:t>them</w:t>
      </w:r>
      <w:r w:rsidRPr="000A1F79">
        <w:t xml:space="preserve"> to connect </w:t>
      </w:r>
      <w:r w:rsidR="00191CE0" w:rsidRPr="000A1F79">
        <w:t xml:space="preserve">with </w:t>
      </w:r>
      <w:r w:rsidRPr="000A1F79">
        <w:t xml:space="preserve">and engage students in a </w:t>
      </w:r>
      <w:r w:rsidR="00191CE0" w:rsidRPr="000A1F79">
        <w:t>unique</w:t>
      </w:r>
      <w:r w:rsidRPr="000A1F79">
        <w:t xml:space="preserve"> way that enhances learning.</w:t>
      </w:r>
    </w:p>
    <w:p w14:paraId="7363C89F" w14:textId="221D4F0D" w:rsidR="00D60256" w:rsidRPr="000A1F79" w:rsidRDefault="00AC35B1" w:rsidP="00C537F6">
      <w:pPr>
        <w:pStyle w:val="ListParagraph"/>
        <w:numPr>
          <w:ilvl w:val="0"/>
          <w:numId w:val="47"/>
        </w:numPr>
        <w:ind w:left="357" w:hanging="357"/>
      </w:pPr>
      <w:r w:rsidRPr="000A1F79">
        <w:t>P</w:t>
      </w:r>
      <w:r w:rsidR="00D60256" w:rsidRPr="000A1F79">
        <w:t>athways and possibilities</w:t>
      </w:r>
      <w:r w:rsidRPr="000A1F79">
        <w:t xml:space="preserve"> should be better explained and discussed.</w:t>
      </w:r>
    </w:p>
    <w:p w14:paraId="56147C30" w14:textId="445D4669" w:rsidR="00D60256" w:rsidRPr="000A1F79" w:rsidRDefault="0014013B" w:rsidP="00C537F6">
      <w:pPr>
        <w:pStyle w:val="ListParagraph"/>
        <w:numPr>
          <w:ilvl w:val="0"/>
          <w:numId w:val="47"/>
        </w:numPr>
        <w:ind w:left="357" w:hanging="357"/>
      </w:pPr>
      <w:r w:rsidRPr="000A1F79">
        <w:t>A</w:t>
      </w:r>
      <w:r w:rsidR="00D60256" w:rsidRPr="000A1F79">
        <w:t xml:space="preserve"> targeted approach </w:t>
      </w:r>
      <w:r w:rsidRPr="000A1F79">
        <w:t>should be used to</w:t>
      </w:r>
      <w:r w:rsidR="00D60256" w:rsidRPr="000A1F79">
        <w:t xml:space="preserve"> encourage more young people to consider </w:t>
      </w:r>
      <w:r w:rsidR="00AC35B1" w:rsidRPr="000A1F79">
        <w:t>teaching</w:t>
      </w:r>
      <w:r w:rsidR="00D60256" w:rsidRPr="000A1F79">
        <w:t xml:space="preserve"> as a career.</w:t>
      </w:r>
    </w:p>
    <w:p w14:paraId="6AED2429" w14:textId="77777777" w:rsidR="00D60256" w:rsidRPr="000A1F79" w:rsidRDefault="00D60256" w:rsidP="00C537F6">
      <w:pPr>
        <w:pStyle w:val="ListParagraph"/>
        <w:numPr>
          <w:ilvl w:val="0"/>
          <w:numId w:val="47"/>
        </w:numPr>
        <w:ind w:left="357" w:hanging="357"/>
      </w:pPr>
      <w:r w:rsidRPr="000A1F79">
        <w:t>A system of mentors should be created to support people once they have begun their teacher training.</w:t>
      </w:r>
    </w:p>
    <w:p w14:paraId="656644B6" w14:textId="487339CB" w:rsidR="0044225A" w:rsidRPr="000A1F79" w:rsidRDefault="00D60256" w:rsidP="00C537F6">
      <w:pPr>
        <w:pStyle w:val="ListParagraph"/>
        <w:numPr>
          <w:ilvl w:val="0"/>
          <w:numId w:val="47"/>
        </w:numPr>
        <w:ind w:left="357" w:hanging="357"/>
      </w:pPr>
      <w:r w:rsidRPr="000A1F79">
        <w:t>It should be communicated that</w:t>
      </w:r>
      <w:r w:rsidR="0029056F">
        <w:t>,</w:t>
      </w:r>
      <w:r w:rsidRPr="000A1F79">
        <w:t xml:space="preserve"> </w:t>
      </w:r>
      <w:r w:rsidR="0029056F">
        <w:t>although</w:t>
      </w:r>
      <w:r w:rsidRPr="000A1F79">
        <w:t xml:space="preserve"> the work is hard, </w:t>
      </w:r>
      <w:r w:rsidR="00535534" w:rsidRPr="000A1F79">
        <w:t>teaching</w:t>
      </w:r>
      <w:r w:rsidRPr="000A1F79">
        <w:t xml:space="preserve"> can still pay for a comfortable lifestyle.</w:t>
      </w:r>
    </w:p>
    <w:p w14:paraId="7B84A415" w14:textId="73EFC906" w:rsidR="00C03439" w:rsidRPr="000A1F79" w:rsidRDefault="00560C5C" w:rsidP="0097571D">
      <w:pPr>
        <w:pStyle w:val="Heading2"/>
        <w:numPr>
          <w:ilvl w:val="1"/>
          <w:numId w:val="17"/>
        </w:numPr>
      </w:pPr>
      <w:bookmarkStart w:id="201" w:name="_Toc211504051"/>
      <w:r w:rsidRPr="000A1F79">
        <w:lastRenderedPageBreak/>
        <w:t>Impact</w:t>
      </w:r>
      <w:bookmarkEnd w:id="201"/>
    </w:p>
    <w:p w14:paraId="6DCE302D" w14:textId="1F4A53E4" w:rsidR="00BA42D2" w:rsidRPr="000A1F79" w:rsidRDefault="0014013B" w:rsidP="0097571D">
      <w:pPr>
        <w:pStyle w:val="Heading3"/>
        <w:numPr>
          <w:ilvl w:val="2"/>
          <w:numId w:val="17"/>
        </w:numPr>
      </w:pPr>
      <w:bookmarkStart w:id="202" w:name="_Toc211504052"/>
      <w:r w:rsidRPr="000A1F79">
        <w:t>S</w:t>
      </w:r>
      <w:r w:rsidR="00BA42D2" w:rsidRPr="000A1F79">
        <w:t xml:space="preserve">trategy for </w:t>
      </w:r>
      <w:r w:rsidR="00855EBE" w:rsidRPr="000A1F79">
        <w:t>d</w:t>
      </w:r>
      <w:r w:rsidRPr="000A1F79">
        <w:t>i</w:t>
      </w:r>
      <w:r w:rsidR="00BA42D2" w:rsidRPr="000A1F79">
        <w:t xml:space="preserve">sseminating </w:t>
      </w:r>
      <w:r w:rsidR="00855EBE" w:rsidRPr="000A1F79">
        <w:t>o</w:t>
      </w:r>
      <w:r w:rsidR="00BA42D2" w:rsidRPr="000A1F79">
        <w:t xml:space="preserve">utputs and </w:t>
      </w:r>
      <w:r w:rsidR="00855EBE" w:rsidRPr="000A1F79">
        <w:t>e</w:t>
      </w:r>
      <w:r w:rsidR="00BA42D2" w:rsidRPr="000A1F79">
        <w:t xml:space="preserve">nsuring </w:t>
      </w:r>
      <w:r w:rsidR="00855EBE" w:rsidRPr="000A1F79">
        <w:t>i</w:t>
      </w:r>
      <w:r w:rsidR="00BA42D2" w:rsidRPr="000A1F79">
        <w:t>mpact</w:t>
      </w:r>
      <w:bookmarkEnd w:id="202"/>
    </w:p>
    <w:p w14:paraId="1A1B337F" w14:textId="0B0DE43B" w:rsidR="00BA42D2" w:rsidRPr="000A1F79" w:rsidRDefault="00D80642" w:rsidP="00BA42D2">
      <w:r w:rsidRPr="000A1F79">
        <w:t>Because of</w:t>
      </w:r>
      <w:r w:rsidR="00BA42D2" w:rsidRPr="000A1F79">
        <w:t xml:space="preserve"> the limited timeline of the project, media coverage </w:t>
      </w:r>
      <w:r w:rsidR="00C23308" w:rsidRPr="000A1F79">
        <w:t>was</w:t>
      </w:r>
      <w:r w:rsidR="00BA42D2" w:rsidRPr="000A1F79">
        <w:t xml:space="preserve"> important to reach potential Aboriginal teachers</w:t>
      </w:r>
      <w:r w:rsidR="00AC35B1" w:rsidRPr="000A1F79">
        <w:t xml:space="preserve"> as well as </w:t>
      </w:r>
      <w:r w:rsidR="00BA42D2" w:rsidRPr="000A1F79">
        <w:t xml:space="preserve">stakeholders and supporters. </w:t>
      </w:r>
      <w:r w:rsidR="0014013B" w:rsidRPr="000A1F79">
        <w:t>For this purpose, s</w:t>
      </w:r>
      <w:r w:rsidR="00BA42D2" w:rsidRPr="000A1F79">
        <w:t xml:space="preserve">ocial media </w:t>
      </w:r>
      <w:r w:rsidR="009105DF" w:rsidRPr="000A1F79">
        <w:t>was</w:t>
      </w:r>
      <w:r w:rsidR="00BA42D2" w:rsidRPr="000A1F79">
        <w:t xml:space="preserve"> </w:t>
      </w:r>
      <w:r w:rsidR="00AC35B1" w:rsidRPr="000A1F79">
        <w:t>used</w:t>
      </w:r>
      <w:r w:rsidR="00BA42D2" w:rsidRPr="000A1F79">
        <w:t>. The project require</w:t>
      </w:r>
      <w:r w:rsidR="009105DF" w:rsidRPr="000A1F79">
        <w:t>d</w:t>
      </w:r>
      <w:r w:rsidR="00BA42D2" w:rsidRPr="000A1F79">
        <w:t xml:space="preserve"> a media </w:t>
      </w:r>
      <w:r w:rsidR="009105DF" w:rsidRPr="000A1F79">
        <w:t>manager</w:t>
      </w:r>
      <w:r w:rsidR="00BA42D2" w:rsidRPr="000A1F79">
        <w:t xml:space="preserve"> to help ensure impact as well as </w:t>
      </w:r>
      <w:r w:rsidR="0029056F">
        <w:t xml:space="preserve">to </w:t>
      </w:r>
      <w:r w:rsidR="00BA42D2" w:rsidRPr="000A1F79">
        <w:t>organise and chair the online symposium.</w:t>
      </w:r>
    </w:p>
    <w:p w14:paraId="5BBA057B" w14:textId="77777777" w:rsidR="005B062B" w:rsidRDefault="00CC1D29" w:rsidP="002F220E">
      <w:r w:rsidRPr="000A1F79">
        <w:t>I</w:t>
      </w:r>
      <w:r w:rsidR="00BA42D2" w:rsidRPr="000A1F79">
        <w:t xml:space="preserve">mpact </w:t>
      </w:r>
      <w:r w:rsidR="00065A76" w:rsidRPr="000A1F79">
        <w:t>was</w:t>
      </w:r>
      <w:r w:rsidR="00BA42D2" w:rsidRPr="000A1F79">
        <w:t xml:space="preserve"> measured by the CDU media and marketing team</w:t>
      </w:r>
      <w:r w:rsidR="00AC35B1" w:rsidRPr="000A1F79">
        <w:t xml:space="preserve"> using</w:t>
      </w:r>
      <w:r w:rsidR="00BA42D2" w:rsidRPr="000A1F79">
        <w:t xml:space="preserve"> data collected through</w:t>
      </w:r>
      <w:r w:rsidR="005B062B">
        <w:t>:</w:t>
      </w:r>
    </w:p>
    <w:p w14:paraId="740D6356" w14:textId="7979B641" w:rsidR="005B062B" w:rsidRDefault="00BA42D2" w:rsidP="005B062B">
      <w:pPr>
        <w:pStyle w:val="ListParagraph"/>
        <w:numPr>
          <w:ilvl w:val="0"/>
          <w:numId w:val="61"/>
        </w:numPr>
      </w:pPr>
      <w:r w:rsidRPr="000A1F79">
        <w:t xml:space="preserve">attendance and engagement with the </w:t>
      </w:r>
      <w:r w:rsidR="00AC35B1" w:rsidRPr="000A1F79">
        <w:t>s</w:t>
      </w:r>
      <w:r w:rsidRPr="000A1F79">
        <w:t>ymposium</w:t>
      </w:r>
    </w:p>
    <w:p w14:paraId="7784A272" w14:textId="4D51D226" w:rsidR="005B062B" w:rsidRDefault="00BA42D2" w:rsidP="005B062B">
      <w:pPr>
        <w:pStyle w:val="ListParagraph"/>
        <w:numPr>
          <w:ilvl w:val="0"/>
          <w:numId w:val="61"/>
        </w:numPr>
      </w:pPr>
      <w:r w:rsidRPr="000A1F79">
        <w:t xml:space="preserve">the success of </w:t>
      </w:r>
      <w:r w:rsidRPr="005B062B">
        <w:rPr>
          <w:i/>
          <w:iCs/>
        </w:rPr>
        <w:t>The Conversation</w:t>
      </w:r>
      <w:r w:rsidRPr="000A1F79">
        <w:t xml:space="preserve"> pitch resulting in an article</w:t>
      </w:r>
    </w:p>
    <w:p w14:paraId="0A67E26E" w14:textId="56F7E36E" w:rsidR="005B062B" w:rsidRDefault="00BA42D2" w:rsidP="005B062B">
      <w:pPr>
        <w:pStyle w:val="ListParagraph"/>
        <w:numPr>
          <w:ilvl w:val="0"/>
          <w:numId w:val="61"/>
        </w:numPr>
      </w:pPr>
      <w:r w:rsidRPr="000A1F79">
        <w:t xml:space="preserve">the article metrics collected by </w:t>
      </w:r>
      <w:r w:rsidRPr="005B062B">
        <w:rPr>
          <w:i/>
          <w:iCs/>
        </w:rPr>
        <w:t>The Conversation</w:t>
      </w:r>
    </w:p>
    <w:p w14:paraId="795BFB66" w14:textId="7EDCD4D0" w:rsidR="005B062B" w:rsidRDefault="00BA42D2" w:rsidP="005B062B">
      <w:pPr>
        <w:pStyle w:val="ListParagraph"/>
        <w:numPr>
          <w:ilvl w:val="0"/>
          <w:numId w:val="61"/>
        </w:numPr>
      </w:pPr>
      <w:r w:rsidRPr="000A1F79">
        <w:t>social media reads, likes</w:t>
      </w:r>
      <w:r w:rsidR="00AC35B1" w:rsidRPr="000A1F79">
        <w:t>,</w:t>
      </w:r>
      <w:r w:rsidRPr="000A1F79">
        <w:t xml:space="preserve"> and shares</w:t>
      </w:r>
    </w:p>
    <w:p w14:paraId="48E20EE8" w14:textId="78DD384E" w:rsidR="005B062B" w:rsidRDefault="002F2620" w:rsidP="005B062B">
      <w:pPr>
        <w:pStyle w:val="ListParagraph"/>
        <w:numPr>
          <w:ilvl w:val="0"/>
          <w:numId w:val="61"/>
        </w:numPr>
      </w:pPr>
      <w:r w:rsidRPr="000A1F79">
        <w:t xml:space="preserve">the </w:t>
      </w:r>
      <w:r w:rsidR="00BF7887" w:rsidRPr="000A1F79">
        <w:t>metrics from</w:t>
      </w:r>
      <w:r w:rsidRPr="000A1F79">
        <w:t xml:space="preserve"> the </w:t>
      </w:r>
      <w:r w:rsidR="00BF7887" w:rsidRPr="000A1F79">
        <w:t>Needed Now in Learning and Teaching article</w:t>
      </w:r>
    </w:p>
    <w:p w14:paraId="0F5B6002" w14:textId="1A5CC940" w:rsidR="005B062B" w:rsidRDefault="00AC35B1" w:rsidP="005B062B">
      <w:pPr>
        <w:pStyle w:val="ListParagraph"/>
        <w:numPr>
          <w:ilvl w:val="0"/>
          <w:numId w:val="61"/>
        </w:numPr>
      </w:pPr>
      <w:r w:rsidRPr="000A1F79">
        <w:t>the</w:t>
      </w:r>
      <w:r w:rsidR="00BA42D2" w:rsidRPr="000A1F79">
        <w:t xml:space="preserve"> identification of potential areas for </w:t>
      </w:r>
      <w:r w:rsidR="0029056F">
        <w:t xml:space="preserve">the </w:t>
      </w:r>
      <w:r w:rsidR="00BA42D2" w:rsidRPr="000A1F79">
        <w:t>promotion of teaching</w:t>
      </w:r>
    </w:p>
    <w:p w14:paraId="1B05F597" w14:textId="6AD2CBDF" w:rsidR="005B062B" w:rsidRDefault="00BA42D2" w:rsidP="005B062B">
      <w:pPr>
        <w:pStyle w:val="ListParagraph"/>
        <w:numPr>
          <w:ilvl w:val="0"/>
          <w:numId w:val="61"/>
        </w:numPr>
      </w:pPr>
      <w:r w:rsidRPr="000A1F79">
        <w:t>the success of resource production</w:t>
      </w:r>
    </w:p>
    <w:p w14:paraId="47D8C8EF" w14:textId="4F577E37" w:rsidR="005B062B" w:rsidRDefault="00BA42D2" w:rsidP="005B062B">
      <w:pPr>
        <w:pStyle w:val="ListParagraph"/>
        <w:numPr>
          <w:ilvl w:val="0"/>
          <w:numId w:val="61"/>
        </w:numPr>
      </w:pPr>
      <w:r w:rsidRPr="000A1F79">
        <w:t>the success of resource implementation and evaluation (although this may be a longer-term measure)</w:t>
      </w:r>
    </w:p>
    <w:p w14:paraId="629957EC" w14:textId="79ACAACF" w:rsidR="005B062B" w:rsidRDefault="00BA42D2" w:rsidP="005B062B">
      <w:pPr>
        <w:pStyle w:val="ListParagraph"/>
        <w:numPr>
          <w:ilvl w:val="0"/>
          <w:numId w:val="61"/>
        </w:numPr>
      </w:pPr>
      <w:r w:rsidRPr="000A1F79">
        <w:t>CDU media stor</w:t>
      </w:r>
      <w:r w:rsidR="006015FC" w:rsidRPr="000A1F79">
        <w:t>ies</w:t>
      </w:r>
      <w:r w:rsidRPr="000A1F79">
        <w:t xml:space="preserve"> and uptake metric</w:t>
      </w:r>
      <w:r w:rsidR="0029056F">
        <w:t>s</w:t>
      </w:r>
    </w:p>
    <w:p w14:paraId="305E7C45" w14:textId="5C305D79" w:rsidR="005B062B" w:rsidRDefault="00BA42D2" w:rsidP="005B062B">
      <w:pPr>
        <w:pStyle w:val="ListParagraph"/>
        <w:numPr>
          <w:ilvl w:val="0"/>
          <w:numId w:val="61"/>
        </w:numPr>
      </w:pPr>
      <w:r w:rsidRPr="000A1F79">
        <w:t xml:space="preserve">Q1 peer-reviewed journal publication. </w:t>
      </w:r>
    </w:p>
    <w:p w14:paraId="5F3296C0" w14:textId="5BD80C85" w:rsidR="00DF6F6A" w:rsidRPr="000A1F79" w:rsidRDefault="00BA42D2" w:rsidP="005B062B">
      <w:r w:rsidRPr="000A1F79">
        <w:t xml:space="preserve">There </w:t>
      </w:r>
      <w:r w:rsidR="00A327E3" w:rsidRPr="000A1F79">
        <w:t>could</w:t>
      </w:r>
      <w:r w:rsidRPr="000A1F79">
        <w:t xml:space="preserve"> be an evaluation of the success of the collaboration between </w:t>
      </w:r>
      <w:r w:rsidR="00AC35B1" w:rsidRPr="000A1F79">
        <w:t xml:space="preserve">the </w:t>
      </w:r>
      <w:r w:rsidRPr="000A1F79">
        <w:t xml:space="preserve">NT </w:t>
      </w:r>
      <w:r w:rsidR="0014013B" w:rsidRPr="000A1F79">
        <w:t>Department of Education</w:t>
      </w:r>
      <w:r w:rsidR="00613C7E">
        <w:t xml:space="preserve"> and Training</w:t>
      </w:r>
      <w:r w:rsidRPr="000A1F79">
        <w:t xml:space="preserve">, </w:t>
      </w:r>
      <w:r w:rsidR="00AC35B1" w:rsidRPr="000A1F79">
        <w:t xml:space="preserve">the </w:t>
      </w:r>
      <w:r w:rsidRPr="000A1F79">
        <w:t>NT TRB</w:t>
      </w:r>
      <w:r w:rsidR="00AC35B1" w:rsidRPr="000A1F79">
        <w:t>,</w:t>
      </w:r>
      <w:r w:rsidRPr="000A1F79">
        <w:t xml:space="preserve"> and CDU</w:t>
      </w:r>
      <w:r w:rsidR="0029056F">
        <w:t>,</w:t>
      </w:r>
      <w:r w:rsidRPr="000A1F79">
        <w:t xml:space="preserve"> and the degree to which findings </w:t>
      </w:r>
      <w:r w:rsidR="0051299A" w:rsidRPr="000A1F79">
        <w:t>are</w:t>
      </w:r>
      <w:r w:rsidRPr="000A1F79">
        <w:t xml:space="preserve"> </w:t>
      </w:r>
      <w:r w:rsidR="00AC35B1" w:rsidRPr="000A1F79">
        <w:t>used</w:t>
      </w:r>
      <w:r w:rsidRPr="000A1F79">
        <w:t xml:space="preserve"> for implementation in other </w:t>
      </w:r>
      <w:r w:rsidR="00F637B5" w:rsidRPr="000A1F79">
        <w:t>departments of education</w:t>
      </w:r>
      <w:r w:rsidRPr="000A1F79">
        <w:t xml:space="preserve"> or by other teacher education providers.</w:t>
      </w:r>
    </w:p>
    <w:p w14:paraId="606F5D73" w14:textId="0D35DF66" w:rsidR="00CF4B43" w:rsidRPr="000A1F79" w:rsidRDefault="00CF4B43" w:rsidP="002F220E">
      <w:r w:rsidRPr="000A1F79">
        <w:t>Some impact</w:t>
      </w:r>
      <w:r w:rsidR="00AC35B1" w:rsidRPr="000A1F79">
        <w:t>s</w:t>
      </w:r>
      <w:r w:rsidRPr="000A1F79">
        <w:t xml:space="preserve"> </w:t>
      </w:r>
      <w:r w:rsidR="006B3873" w:rsidRPr="000A1F79">
        <w:t>can be seen within the 12-month period</w:t>
      </w:r>
      <w:r w:rsidR="00393054" w:rsidRPr="000A1F79">
        <w:t xml:space="preserve"> of the </w:t>
      </w:r>
      <w:r w:rsidR="005B062B">
        <w:t>F</w:t>
      </w:r>
      <w:r w:rsidR="00393054" w:rsidRPr="000A1F79">
        <w:t>ellowship, whereas other evaluation</w:t>
      </w:r>
      <w:r w:rsidR="0029056F">
        <w:t>s</w:t>
      </w:r>
      <w:r w:rsidR="00393054" w:rsidRPr="000A1F79">
        <w:t xml:space="preserve"> will take longer</w:t>
      </w:r>
      <w:r w:rsidR="00C16AFF" w:rsidRPr="000A1F79">
        <w:t>,</w:t>
      </w:r>
      <w:r w:rsidR="00393054" w:rsidRPr="000A1F79">
        <w:t xml:space="preserve"> </w:t>
      </w:r>
      <w:r w:rsidR="0029056F">
        <w:t xml:space="preserve">extending </w:t>
      </w:r>
      <w:r w:rsidR="00393054" w:rsidRPr="000A1F79">
        <w:t xml:space="preserve">beyond the life of the </w:t>
      </w:r>
      <w:r w:rsidR="005B062B">
        <w:t>F</w:t>
      </w:r>
      <w:r w:rsidR="00393054" w:rsidRPr="000A1F79">
        <w:t>ellow</w:t>
      </w:r>
      <w:r w:rsidR="0034562A" w:rsidRPr="000A1F79">
        <w:t>ship</w:t>
      </w:r>
      <w:r w:rsidR="00393054" w:rsidRPr="000A1F79">
        <w:t>.</w:t>
      </w:r>
    </w:p>
    <w:p w14:paraId="39188E83" w14:textId="46A0A1DD" w:rsidR="0034562A" w:rsidRPr="000A1F79" w:rsidRDefault="0034562A" w:rsidP="0097571D">
      <w:pPr>
        <w:pStyle w:val="Heading3"/>
        <w:numPr>
          <w:ilvl w:val="2"/>
          <w:numId w:val="17"/>
        </w:numPr>
        <w:rPr>
          <w:lang w:eastAsia="en-AU"/>
        </w:rPr>
      </w:pPr>
      <w:bookmarkStart w:id="203" w:name="_Toc211504053"/>
      <w:r w:rsidRPr="000A1F79">
        <w:rPr>
          <w:lang w:eastAsia="en-AU"/>
        </w:rPr>
        <w:t xml:space="preserve">CDU </w:t>
      </w:r>
      <w:r w:rsidR="00855EBE" w:rsidRPr="000A1F79">
        <w:rPr>
          <w:lang w:eastAsia="en-AU"/>
        </w:rPr>
        <w:t>m</w:t>
      </w:r>
      <w:r w:rsidRPr="000A1F79">
        <w:rPr>
          <w:lang w:eastAsia="en-AU"/>
        </w:rPr>
        <w:t xml:space="preserve">edia </w:t>
      </w:r>
      <w:r w:rsidR="00855EBE" w:rsidRPr="000A1F79">
        <w:rPr>
          <w:lang w:eastAsia="en-AU"/>
        </w:rPr>
        <w:t>r</w:t>
      </w:r>
      <w:r w:rsidRPr="000A1F79">
        <w:rPr>
          <w:lang w:eastAsia="en-AU"/>
        </w:rPr>
        <w:t>eport for 2024</w:t>
      </w:r>
      <w:bookmarkEnd w:id="203"/>
    </w:p>
    <w:p w14:paraId="5F8E4D9F" w14:textId="719400BF" w:rsidR="0063418A" w:rsidRPr="000A1F79" w:rsidRDefault="00AC35B1" w:rsidP="0034562A">
      <w:pPr>
        <w:rPr>
          <w:lang w:eastAsia="en-AU"/>
        </w:rPr>
      </w:pPr>
      <w:r w:rsidRPr="000A1F79">
        <w:rPr>
          <w:lang w:eastAsia="en-AU"/>
        </w:rPr>
        <w:t>Th</w:t>
      </w:r>
      <w:r w:rsidR="003C2FFB" w:rsidRPr="000A1F79">
        <w:rPr>
          <w:lang w:eastAsia="en-AU"/>
        </w:rPr>
        <w:t>e</w:t>
      </w:r>
      <w:r w:rsidRPr="000A1F79">
        <w:rPr>
          <w:lang w:eastAsia="en-AU"/>
        </w:rPr>
        <w:t xml:space="preserve"> following is </w:t>
      </w:r>
      <w:r w:rsidR="009B31A8" w:rsidRPr="000A1F79">
        <w:rPr>
          <w:lang w:eastAsia="en-AU"/>
        </w:rPr>
        <w:t xml:space="preserve">taken directly </w:t>
      </w:r>
      <w:r w:rsidRPr="000A1F79">
        <w:rPr>
          <w:lang w:eastAsia="en-AU"/>
        </w:rPr>
        <w:t xml:space="preserve">from the </w:t>
      </w:r>
      <w:r w:rsidR="00854F97" w:rsidRPr="000A1F79">
        <w:rPr>
          <w:lang w:eastAsia="en-AU"/>
        </w:rPr>
        <w:t>CDU media report</w:t>
      </w:r>
      <w:r w:rsidRPr="000A1F79">
        <w:rPr>
          <w:lang w:eastAsia="en-AU"/>
        </w:rPr>
        <w:t>:</w:t>
      </w:r>
    </w:p>
    <w:p w14:paraId="7E1FFF38" w14:textId="3874452B" w:rsidR="0034562A" w:rsidRPr="00554545" w:rsidRDefault="0034562A" w:rsidP="00554545">
      <w:pPr>
        <w:ind w:left="720"/>
        <w:rPr>
          <w:lang w:eastAsia="en-AU"/>
        </w:rPr>
      </w:pPr>
      <w:r w:rsidRPr="00554545">
        <w:rPr>
          <w:lang w:eastAsia="en-AU"/>
        </w:rPr>
        <w:t>Here is your media coverage summary for 2024. Thank you for providing your time and expertise to issues and ideas that were of interest to media. You had </w:t>
      </w:r>
      <w:r w:rsidRPr="00554545">
        <w:rPr>
          <w:b/>
          <w:bCs/>
          <w:lang w:eastAsia="en-AU"/>
        </w:rPr>
        <w:t>79</w:t>
      </w:r>
      <w:r w:rsidRPr="00554545">
        <w:rPr>
          <w:lang w:eastAsia="en-AU"/>
        </w:rPr>
        <w:t> mentions in the media and reached a potential audience reach of </w:t>
      </w:r>
      <w:r w:rsidRPr="00554545">
        <w:rPr>
          <w:b/>
          <w:bCs/>
          <w:lang w:eastAsia="en-AU"/>
        </w:rPr>
        <w:t>97,224,405</w:t>
      </w:r>
      <w:r w:rsidRPr="00554545">
        <w:rPr>
          <w:lang w:eastAsia="en-AU"/>
        </w:rPr>
        <w:t> worldwide. This equates to </w:t>
      </w:r>
      <w:r w:rsidRPr="00554545">
        <w:rPr>
          <w:b/>
          <w:bCs/>
          <w:lang w:eastAsia="en-AU"/>
        </w:rPr>
        <w:t>$924,223.34 USD</w:t>
      </w:r>
      <w:r w:rsidRPr="00554545">
        <w:rPr>
          <w:lang w:eastAsia="en-AU"/>
        </w:rPr>
        <w:t> in marketing value.</w:t>
      </w:r>
    </w:p>
    <w:p w14:paraId="2C8EFA0F" w14:textId="77777777" w:rsidR="0034562A" w:rsidRPr="00554545" w:rsidRDefault="0034562A" w:rsidP="00554545">
      <w:pPr>
        <w:ind w:left="720"/>
        <w:rPr>
          <w:lang w:eastAsia="en-AU"/>
        </w:rPr>
      </w:pPr>
      <w:r w:rsidRPr="00554545">
        <w:rPr>
          <w:lang w:eastAsia="en-AU"/>
        </w:rPr>
        <w:t>Some of the highlights were:</w:t>
      </w:r>
    </w:p>
    <w:p w14:paraId="041BEEE4" w14:textId="7577AC05" w:rsidR="0034562A" w:rsidRPr="00554545" w:rsidRDefault="0034562A" w:rsidP="00554545">
      <w:pPr>
        <w:pStyle w:val="ListParagraph"/>
        <w:numPr>
          <w:ilvl w:val="0"/>
          <w:numId w:val="61"/>
        </w:numPr>
        <w:ind w:left="1083"/>
      </w:pPr>
      <w:r w:rsidRPr="00554545">
        <w:t>First Nations educators key to plugging Northern Territory remote teacher shortage</w:t>
      </w:r>
    </w:p>
    <w:p w14:paraId="3EA84159" w14:textId="5FCC7C9A" w:rsidR="0034562A" w:rsidRPr="00554545" w:rsidRDefault="0034562A" w:rsidP="00554545">
      <w:pPr>
        <w:pStyle w:val="ListParagraph"/>
        <w:numPr>
          <w:ilvl w:val="0"/>
          <w:numId w:val="61"/>
        </w:numPr>
        <w:ind w:left="1083"/>
      </w:pPr>
      <w:r w:rsidRPr="00554545">
        <w:t>NT education: CDU’s Tracy Woodroffe sights set on First Nations educators</w:t>
      </w:r>
    </w:p>
    <w:p w14:paraId="57DFC6BA" w14:textId="7F3788EC" w:rsidR="0034562A" w:rsidRPr="00554545" w:rsidRDefault="0034562A" w:rsidP="00554545">
      <w:pPr>
        <w:pStyle w:val="ListParagraph"/>
        <w:numPr>
          <w:ilvl w:val="0"/>
          <w:numId w:val="61"/>
        </w:numPr>
        <w:ind w:left="1083"/>
      </w:pPr>
      <w:r w:rsidRPr="00554545">
        <w:t>Election 2024: Education expert Tracy Woodroffe responds to Territory Labor, CLP plans</w:t>
      </w:r>
    </w:p>
    <w:p w14:paraId="5640FC6F" w14:textId="74F7646A" w:rsidR="0034562A" w:rsidRPr="000A1F79" w:rsidRDefault="0034562A" w:rsidP="00554545">
      <w:pPr>
        <w:ind w:left="720"/>
        <w:rPr>
          <w:i/>
          <w:iCs/>
          <w:lang w:eastAsia="en-AU"/>
        </w:rPr>
      </w:pPr>
      <w:r w:rsidRPr="00554545">
        <w:rPr>
          <w:lang w:eastAsia="en-AU"/>
        </w:rPr>
        <w:lastRenderedPageBreak/>
        <w:t>Your performance was excellent, among the most high impact. Your willingness to participate in these opportunities is reflected in the numbers and we appreciate your efforts</w:t>
      </w:r>
      <w:r w:rsidR="00151161" w:rsidRPr="00554545">
        <w:rPr>
          <w:lang w:eastAsia="en-AU"/>
        </w:rPr>
        <w:t>.</w:t>
      </w:r>
      <w:r w:rsidR="0014013B" w:rsidRPr="000A1F79">
        <w:rPr>
          <w:i/>
          <w:iCs/>
          <w:lang w:eastAsia="en-AU"/>
        </w:rPr>
        <w:t xml:space="preserve"> </w:t>
      </w:r>
      <w:r w:rsidRPr="000A1F79">
        <w:rPr>
          <w:lang w:eastAsia="en-AU"/>
        </w:rPr>
        <w:t>(</w:t>
      </w:r>
      <w:r w:rsidR="009D0E97" w:rsidRPr="000A1F79">
        <w:rPr>
          <w:lang w:eastAsia="en-AU"/>
        </w:rPr>
        <w:t xml:space="preserve">Email communication from </w:t>
      </w:r>
      <w:r w:rsidRPr="000A1F79">
        <w:rPr>
          <w:lang w:eastAsia="en-AU"/>
        </w:rPr>
        <w:t xml:space="preserve">CDU </w:t>
      </w:r>
      <w:r w:rsidR="0014013B" w:rsidRPr="000A1F79">
        <w:rPr>
          <w:lang w:eastAsia="en-AU"/>
        </w:rPr>
        <w:t>M</w:t>
      </w:r>
      <w:r w:rsidRPr="000A1F79">
        <w:rPr>
          <w:lang w:eastAsia="en-AU"/>
        </w:rPr>
        <w:t>edia</w:t>
      </w:r>
      <w:r w:rsidR="00764C95" w:rsidRPr="000A1F79">
        <w:rPr>
          <w:lang w:eastAsia="en-AU"/>
        </w:rPr>
        <w:t xml:space="preserve">, </w:t>
      </w:r>
      <w:r w:rsidR="0069315E" w:rsidRPr="000A1F79">
        <w:rPr>
          <w:lang w:eastAsia="en-AU"/>
        </w:rPr>
        <w:t>10</w:t>
      </w:r>
      <w:r w:rsidR="0029056F">
        <w:rPr>
          <w:lang w:eastAsia="en-AU"/>
        </w:rPr>
        <w:t xml:space="preserve"> December </w:t>
      </w:r>
      <w:r w:rsidR="0069315E" w:rsidRPr="000A1F79">
        <w:rPr>
          <w:lang w:eastAsia="en-AU"/>
        </w:rPr>
        <w:t>2024</w:t>
      </w:r>
      <w:r w:rsidRPr="000A1F79">
        <w:rPr>
          <w:lang w:eastAsia="en-AU"/>
        </w:rPr>
        <w:t>)</w:t>
      </w:r>
    </w:p>
    <w:p w14:paraId="02DDC3FE" w14:textId="66C8055F" w:rsidR="00DC6C02" w:rsidRPr="000A1F79" w:rsidRDefault="00DC6C02" w:rsidP="0097571D">
      <w:pPr>
        <w:pStyle w:val="Heading2"/>
        <w:numPr>
          <w:ilvl w:val="1"/>
          <w:numId w:val="17"/>
        </w:numPr>
      </w:pPr>
      <w:bookmarkStart w:id="204" w:name="_Toc211504054"/>
      <w:r w:rsidRPr="000A1F79">
        <w:t xml:space="preserve">Industry </w:t>
      </w:r>
      <w:r w:rsidR="005B062B">
        <w:t>c</w:t>
      </w:r>
      <w:r w:rsidR="00A6627F" w:rsidRPr="000A1F79">
        <w:t>ollaboration</w:t>
      </w:r>
      <w:bookmarkEnd w:id="204"/>
    </w:p>
    <w:p w14:paraId="2F3DC531" w14:textId="2C5C952A" w:rsidR="00405078" w:rsidRPr="000A1F79" w:rsidRDefault="00022256" w:rsidP="00D04A8A">
      <w:pPr>
        <w:rPr>
          <w:lang w:eastAsia="en-AU"/>
        </w:rPr>
      </w:pPr>
      <w:r w:rsidRPr="000A1F79">
        <w:rPr>
          <w:lang w:eastAsia="en-AU"/>
        </w:rPr>
        <w:t xml:space="preserve">The </w:t>
      </w:r>
      <w:r w:rsidR="0052101B" w:rsidRPr="000A1F79">
        <w:rPr>
          <w:lang w:eastAsia="en-AU"/>
        </w:rPr>
        <w:t xml:space="preserve">ACSES </w:t>
      </w:r>
      <w:r w:rsidR="002222A9">
        <w:rPr>
          <w:lang w:eastAsia="en-AU"/>
        </w:rPr>
        <w:t>F</w:t>
      </w:r>
      <w:r w:rsidR="0052101B" w:rsidRPr="000A1F79">
        <w:rPr>
          <w:lang w:eastAsia="en-AU"/>
        </w:rPr>
        <w:t>ellowship require</w:t>
      </w:r>
      <w:r w:rsidR="001A5781" w:rsidRPr="000A1F79">
        <w:rPr>
          <w:lang w:eastAsia="en-AU"/>
        </w:rPr>
        <w:t>d</w:t>
      </w:r>
      <w:r w:rsidR="0052101B" w:rsidRPr="000A1F79">
        <w:rPr>
          <w:lang w:eastAsia="en-AU"/>
        </w:rPr>
        <w:t xml:space="preserve"> collaboration. </w:t>
      </w:r>
      <w:r w:rsidR="00813B95" w:rsidRPr="000A1F79">
        <w:rPr>
          <w:lang w:eastAsia="en-AU"/>
        </w:rPr>
        <w:t xml:space="preserve">Industry collaboration </w:t>
      </w:r>
      <w:r w:rsidR="00D33657" w:rsidRPr="000A1F79">
        <w:rPr>
          <w:lang w:eastAsia="en-AU"/>
        </w:rPr>
        <w:t xml:space="preserve">is particularly </w:t>
      </w:r>
      <w:r w:rsidR="00206A6C" w:rsidRPr="000A1F79">
        <w:rPr>
          <w:lang w:eastAsia="en-AU"/>
        </w:rPr>
        <w:t xml:space="preserve">important for </w:t>
      </w:r>
      <w:r w:rsidR="00E84D5C" w:rsidRPr="000A1F79">
        <w:rPr>
          <w:lang w:eastAsia="en-AU"/>
        </w:rPr>
        <w:t xml:space="preserve">research to </w:t>
      </w:r>
      <w:r w:rsidR="00975D1A">
        <w:rPr>
          <w:lang w:eastAsia="en-AU"/>
        </w:rPr>
        <w:t>affect</w:t>
      </w:r>
      <w:r w:rsidR="00E84D5C" w:rsidRPr="000A1F79">
        <w:rPr>
          <w:lang w:eastAsia="en-AU"/>
        </w:rPr>
        <w:t xml:space="preserve"> policy and practice. </w:t>
      </w:r>
      <w:r w:rsidR="0014013B" w:rsidRPr="000A1F79">
        <w:rPr>
          <w:lang w:eastAsia="en-AU"/>
        </w:rPr>
        <w:t>Basing research o</w:t>
      </w:r>
      <w:r w:rsidR="006542F8" w:rsidRPr="000A1F79">
        <w:rPr>
          <w:lang w:eastAsia="en-AU"/>
        </w:rPr>
        <w:t xml:space="preserve">n </w:t>
      </w:r>
      <w:r w:rsidR="00E60600" w:rsidRPr="000A1F79">
        <w:rPr>
          <w:lang w:eastAsia="en-AU"/>
        </w:rPr>
        <w:t xml:space="preserve">industry expertise and insider knowledge increases </w:t>
      </w:r>
      <w:r w:rsidR="0014013B" w:rsidRPr="000A1F79">
        <w:rPr>
          <w:lang w:eastAsia="en-AU"/>
        </w:rPr>
        <w:t>its</w:t>
      </w:r>
      <w:r w:rsidR="00E60600" w:rsidRPr="000A1F79">
        <w:rPr>
          <w:lang w:eastAsia="en-AU"/>
        </w:rPr>
        <w:t xml:space="preserve"> credibility</w:t>
      </w:r>
      <w:r w:rsidR="0070692C" w:rsidRPr="000A1F79">
        <w:rPr>
          <w:lang w:eastAsia="en-AU"/>
        </w:rPr>
        <w:t xml:space="preserve">. </w:t>
      </w:r>
      <w:r w:rsidR="00847998" w:rsidRPr="000A1F79">
        <w:rPr>
          <w:lang w:eastAsia="en-AU"/>
        </w:rPr>
        <w:t>The a</w:t>
      </w:r>
      <w:r w:rsidR="0070692C" w:rsidRPr="000A1F79">
        <w:rPr>
          <w:lang w:eastAsia="en-AU"/>
        </w:rPr>
        <w:t xml:space="preserve">bility to </w:t>
      </w:r>
      <w:r w:rsidR="00847998" w:rsidRPr="000A1F79">
        <w:rPr>
          <w:lang w:eastAsia="en-AU"/>
        </w:rPr>
        <w:t xml:space="preserve">practically </w:t>
      </w:r>
      <w:r w:rsidR="0070692C" w:rsidRPr="000A1F79">
        <w:rPr>
          <w:lang w:eastAsia="en-AU"/>
        </w:rPr>
        <w:t xml:space="preserve">implement research findings </w:t>
      </w:r>
      <w:r w:rsidR="00346DB4" w:rsidRPr="000A1F79">
        <w:rPr>
          <w:lang w:eastAsia="en-AU"/>
        </w:rPr>
        <w:t xml:space="preserve">has the potential to directly benefit </w:t>
      </w:r>
      <w:r w:rsidR="00CF1795" w:rsidRPr="000A1F79">
        <w:rPr>
          <w:lang w:eastAsia="en-AU"/>
        </w:rPr>
        <w:t>Aboriginal students and classrooms.</w:t>
      </w:r>
      <w:r w:rsidR="003C6640" w:rsidRPr="000A1F79">
        <w:rPr>
          <w:lang w:eastAsia="en-AU"/>
        </w:rPr>
        <w:t xml:space="preserve"> At the end of the </w:t>
      </w:r>
      <w:r w:rsidR="002222A9">
        <w:rPr>
          <w:lang w:eastAsia="en-AU"/>
        </w:rPr>
        <w:t>F</w:t>
      </w:r>
      <w:r w:rsidR="00D04A8A">
        <w:rPr>
          <w:lang w:eastAsia="en-AU"/>
        </w:rPr>
        <w:t>ellowship</w:t>
      </w:r>
      <w:r w:rsidR="0029056F">
        <w:rPr>
          <w:lang w:eastAsia="en-AU"/>
        </w:rPr>
        <w:t xml:space="preserve"> collaboration with </w:t>
      </w:r>
      <w:r w:rsidR="003C6640" w:rsidRPr="000A1F79">
        <w:rPr>
          <w:lang w:eastAsia="en-AU"/>
        </w:rPr>
        <w:t xml:space="preserve">NT Department of Education and Training, </w:t>
      </w:r>
      <w:r w:rsidR="008811C7" w:rsidRPr="000A1F79">
        <w:rPr>
          <w:lang w:eastAsia="en-AU"/>
        </w:rPr>
        <w:t xml:space="preserve">550 copies of </w:t>
      </w:r>
      <w:r w:rsidR="008811C7" w:rsidRPr="002222A9">
        <w:rPr>
          <w:lang w:eastAsia="en-AU"/>
        </w:rPr>
        <w:t xml:space="preserve">the </w:t>
      </w:r>
      <w:r w:rsidR="008811C7" w:rsidRPr="009D257B">
        <w:rPr>
          <w:i/>
          <w:iCs/>
          <w:lang w:eastAsia="en-AU"/>
        </w:rPr>
        <w:t>Conversation Starter</w:t>
      </w:r>
      <w:r w:rsidR="008811C7" w:rsidRPr="002222A9">
        <w:rPr>
          <w:lang w:eastAsia="en-AU"/>
        </w:rPr>
        <w:t xml:space="preserve"> text</w:t>
      </w:r>
      <w:r w:rsidR="008811C7" w:rsidRPr="000A1F79">
        <w:rPr>
          <w:lang w:eastAsia="en-AU"/>
        </w:rPr>
        <w:t xml:space="preserve"> were handed over to the </w:t>
      </w:r>
      <w:r w:rsidR="002222A9">
        <w:rPr>
          <w:lang w:eastAsia="en-AU"/>
        </w:rPr>
        <w:t>D</w:t>
      </w:r>
      <w:r w:rsidR="008811C7" w:rsidRPr="000A1F79">
        <w:rPr>
          <w:lang w:eastAsia="en-AU"/>
        </w:rPr>
        <w:t>epartment. Catholic Education NT also requested copies and 106 copies were delivered.</w:t>
      </w:r>
      <w:r w:rsidR="009840BC">
        <w:rPr>
          <w:lang w:eastAsia="en-AU"/>
        </w:rPr>
        <w:t xml:space="preserve"> This was a significant milestone </w:t>
      </w:r>
      <w:r w:rsidR="00CC24C3">
        <w:rPr>
          <w:lang w:eastAsia="en-AU"/>
        </w:rPr>
        <w:t xml:space="preserve">because the collaboration had resulted in an output (the </w:t>
      </w:r>
      <w:r w:rsidR="00CC24C3" w:rsidRPr="009D257B">
        <w:rPr>
          <w:i/>
          <w:iCs/>
          <w:lang w:eastAsia="en-AU"/>
        </w:rPr>
        <w:t>Conversation Starter</w:t>
      </w:r>
      <w:r w:rsidR="00CC24C3">
        <w:rPr>
          <w:lang w:eastAsia="en-AU"/>
        </w:rPr>
        <w:t>) that was created based on the findings of the research</w:t>
      </w:r>
      <w:r w:rsidR="00357FCB">
        <w:rPr>
          <w:lang w:eastAsia="en-AU"/>
        </w:rPr>
        <w:t xml:space="preserve">. The messages in the text were </w:t>
      </w:r>
      <w:r w:rsidR="001E504F">
        <w:rPr>
          <w:lang w:eastAsia="en-AU"/>
        </w:rPr>
        <w:t>developed</w:t>
      </w:r>
      <w:r w:rsidR="00357FCB">
        <w:rPr>
          <w:lang w:eastAsia="en-AU"/>
        </w:rPr>
        <w:t xml:space="preserve"> using the participant words and perspectives</w:t>
      </w:r>
      <w:r w:rsidR="00565CC5">
        <w:rPr>
          <w:lang w:eastAsia="en-AU"/>
        </w:rPr>
        <w:t xml:space="preserve"> that had been collected, analysed</w:t>
      </w:r>
      <w:r w:rsidR="00A97F74">
        <w:rPr>
          <w:lang w:eastAsia="en-AU"/>
        </w:rPr>
        <w:t>,</w:t>
      </w:r>
      <w:r w:rsidR="00565CC5">
        <w:rPr>
          <w:lang w:eastAsia="en-AU"/>
        </w:rPr>
        <w:t xml:space="preserve"> and translated through an Aboriginal lens </w:t>
      </w:r>
      <w:r w:rsidR="00710A87">
        <w:rPr>
          <w:lang w:eastAsia="en-AU"/>
        </w:rPr>
        <w:t xml:space="preserve">into the </w:t>
      </w:r>
      <w:r w:rsidR="00E45404">
        <w:rPr>
          <w:lang w:eastAsia="en-AU"/>
        </w:rPr>
        <w:t xml:space="preserve">strength-based </w:t>
      </w:r>
      <w:r w:rsidR="00710A87">
        <w:rPr>
          <w:lang w:eastAsia="en-AU"/>
        </w:rPr>
        <w:t xml:space="preserve">form of a book to be used in schools. The resource is </w:t>
      </w:r>
      <w:r w:rsidR="00A86D72">
        <w:rPr>
          <w:lang w:eastAsia="en-AU"/>
        </w:rPr>
        <w:t>a concrete example of how research can directly impact what happens in a classroom for the benefit of Aboriginal students.</w:t>
      </w:r>
      <w:r w:rsidR="009400E0">
        <w:rPr>
          <w:lang w:eastAsia="en-AU"/>
        </w:rPr>
        <w:t xml:space="preserve"> The onus </w:t>
      </w:r>
      <w:r w:rsidR="008D32BD">
        <w:rPr>
          <w:lang w:eastAsia="en-AU"/>
        </w:rPr>
        <w:t xml:space="preserve">now </w:t>
      </w:r>
      <w:r w:rsidR="009400E0">
        <w:rPr>
          <w:lang w:eastAsia="en-AU"/>
        </w:rPr>
        <w:t xml:space="preserve">is </w:t>
      </w:r>
      <w:r w:rsidR="008D32BD">
        <w:rPr>
          <w:lang w:eastAsia="en-AU"/>
        </w:rPr>
        <w:t>on the Department to ensure that the text is used, as intended.</w:t>
      </w:r>
    </w:p>
    <w:p w14:paraId="783084CD" w14:textId="3EA12FF8" w:rsidR="005B7B50" w:rsidRPr="000A1F79" w:rsidRDefault="001A4049" w:rsidP="00D04A8A">
      <w:r w:rsidRPr="000A1F79">
        <w:t xml:space="preserve">A partnership </w:t>
      </w:r>
      <w:r w:rsidR="00847998" w:rsidRPr="000A1F79">
        <w:t>was</w:t>
      </w:r>
      <w:r w:rsidRPr="000A1F79">
        <w:t xml:space="preserve"> formali</w:t>
      </w:r>
      <w:r w:rsidR="00074EF8" w:rsidRPr="000A1F79">
        <w:t>s</w:t>
      </w:r>
      <w:r w:rsidRPr="000A1F79">
        <w:t xml:space="preserve">ed in 2024 between CDU and the NT Department of Education and Training for the creation of the First Nations Teacher Education Hub. The work of the hub is to manage the RATE program and increase First Nations teacher numbers. The hub has supported the activities of the </w:t>
      </w:r>
      <w:r w:rsidR="00E83357">
        <w:t>F</w:t>
      </w:r>
      <w:r w:rsidR="00D04A8A">
        <w:t>ellowship</w:t>
      </w:r>
      <w:r w:rsidRPr="000A1F79">
        <w:t xml:space="preserve"> and actively </w:t>
      </w:r>
      <w:r w:rsidR="009F494A" w:rsidRPr="000A1F79">
        <w:t>implemented recommendations</w:t>
      </w:r>
      <w:r w:rsidR="00A8254A" w:rsidRPr="000A1F79">
        <w:t xml:space="preserve">, including </w:t>
      </w:r>
      <w:r w:rsidR="005F3F35" w:rsidRPr="000A1F79">
        <w:t>suggest</w:t>
      </w:r>
      <w:r w:rsidR="00847998" w:rsidRPr="000A1F79">
        <w:t xml:space="preserve">ions </w:t>
      </w:r>
      <w:r w:rsidR="00647045" w:rsidRPr="000A1F79">
        <w:t xml:space="preserve">when </w:t>
      </w:r>
      <w:r w:rsidR="00A8254A" w:rsidRPr="000A1F79">
        <w:t>creating role model videos.</w:t>
      </w:r>
    </w:p>
    <w:p w14:paraId="71B1D1B3" w14:textId="21D40504" w:rsidR="00E34A3B" w:rsidRPr="000A1F79" w:rsidRDefault="00847998" w:rsidP="001A4049">
      <w:r w:rsidRPr="000A1F79">
        <w:t>The</w:t>
      </w:r>
      <w:r w:rsidR="002B5F86" w:rsidRPr="000A1F79">
        <w:t xml:space="preserve"> </w:t>
      </w:r>
      <w:r w:rsidR="00EA7514" w:rsidRPr="000A1F79">
        <w:t xml:space="preserve">2023 </w:t>
      </w:r>
      <w:r w:rsidR="002B5F86" w:rsidRPr="000A1F79">
        <w:t>f</w:t>
      </w:r>
      <w:r w:rsidR="00E34A3B" w:rsidRPr="000A1F79">
        <w:t>ederal directive for states to increase the numbers of teachers</w:t>
      </w:r>
      <w:r w:rsidR="00E83357">
        <w:t>—</w:t>
      </w:r>
      <w:r w:rsidR="0029056F">
        <w:t xml:space="preserve">for instance, the </w:t>
      </w:r>
      <w:r w:rsidR="0014013B" w:rsidRPr="000A1F79">
        <w:t xml:space="preserve">Be That Teacher </w:t>
      </w:r>
      <w:r w:rsidR="0029056F">
        <w:t>campaign</w:t>
      </w:r>
      <w:r w:rsidR="00E83357">
        <w:t>—</w:t>
      </w:r>
      <w:r w:rsidR="009F5236" w:rsidRPr="000A1F79">
        <w:t>in conjunction with scholarship</w:t>
      </w:r>
      <w:r w:rsidR="0014013B" w:rsidRPr="000A1F79">
        <w:t>s</w:t>
      </w:r>
      <w:r w:rsidR="009F5236" w:rsidRPr="000A1F79">
        <w:t xml:space="preserve"> </w:t>
      </w:r>
      <w:r w:rsidR="00EA7514" w:rsidRPr="000A1F79">
        <w:t>has not solve</w:t>
      </w:r>
      <w:r w:rsidR="00AF28AD" w:rsidRPr="000A1F79">
        <w:t>d</w:t>
      </w:r>
      <w:r w:rsidR="00EA7514" w:rsidRPr="000A1F79">
        <w:t xml:space="preserve"> the </w:t>
      </w:r>
      <w:r w:rsidR="00740348" w:rsidRPr="000A1F79">
        <w:t>teacher shortage</w:t>
      </w:r>
      <w:r w:rsidR="00AF28AD" w:rsidRPr="000A1F79">
        <w:t xml:space="preserve"> yet</w:t>
      </w:r>
      <w:r w:rsidR="002E6459" w:rsidRPr="000A1F79">
        <w:t xml:space="preserve">, </w:t>
      </w:r>
      <w:r w:rsidR="00740348" w:rsidRPr="000A1F79">
        <w:t xml:space="preserve">and </w:t>
      </w:r>
      <w:r w:rsidRPr="000A1F79">
        <w:t xml:space="preserve">there </w:t>
      </w:r>
      <w:r w:rsidR="0029056F">
        <w:t>remain</w:t>
      </w:r>
      <w:r w:rsidRPr="000A1F79">
        <w:t xml:space="preserve">s a </w:t>
      </w:r>
      <w:r w:rsidR="00740348" w:rsidRPr="000A1F79">
        <w:t>lack of Aboriginal teachers.</w:t>
      </w:r>
      <w:r w:rsidR="00F24B38" w:rsidRPr="000A1F79">
        <w:t xml:space="preserve"> </w:t>
      </w:r>
      <w:r w:rsidR="003B4418" w:rsidRPr="000A1F79">
        <w:t xml:space="preserve">There </w:t>
      </w:r>
      <w:r w:rsidRPr="000A1F79">
        <w:t>is</w:t>
      </w:r>
      <w:r w:rsidR="0029056F">
        <w:t>,</w:t>
      </w:r>
      <w:r w:rsidR="0014013B" w:rsidRPr="000A1F79">
        <w:t xml:space="preserve"> th</w:t>
      </w:r>
      <w:r w:rsidR="0029056F">
        <w:t>erefore,</w:t>
      </w:r>
      <w:r w:rsidRPr="000A1F79">
        <w:t xml:space="preserve"> a need</w:t>
      </w:r>
      <w:r w:rsidR="003B4418" w:rsidRPr="000A1F79">
        <w:t xml:space="preserve"> </w:t>
      </w:r>
      <w:r w:rsidRPr="000A1F79">
        <w:t xml:space="preserve">for </w:t>
      </w:r>
      <w:r w:rsidR="003B4418" w:rsidRPr="000A1F79">
        <w:t xml:space="preserve">further industry collaborations to </w:t>
      </w:r>
      <w:r w:rsidR="00422BC6" w:rsidRPr="000A1F79">
        <w:t xml:space="preserve">at least address </w:t>
      </w:r>
      <w:r w:rsidR="00366F84">
        <w:t>how</w:t>
      </w:r>
      <w:r w:rsidR="00422BC6" w:rsidRPr="000A1F79">
        <w:t xml:space="preserve"> to make messages for </w:t>
      </w:r>
      <w:r w:rsidRPr="000A1F79">
        <w:t xml:space="preserve">potential </w:t>
      </w:r>
      <w:r w:rsidR="00A64E50" w:rsidRPr="000A1F79">
        <w:t>Aboriginal teachers</w:t>
      </w:r>
      <w:r w:rsidR="008126BC" w:rsidRPr="000A1F79">
        <w:t xml:space="preserve"> </w:t>
      </w:r>
      <w:r w:rsidR="0024492F" w:rsidRPr="000A1F79">
        <w:t>relevant with cultural-spec</w:t>
      </w:r>
      <w:r w:rsidR="00BA1CA5" w:rsidRPr="000A1F79">
        <w:t xml:space="preserve">ific elements as recommended </w:t>
      </w:r>
      <w:r w:rsidR="0091203C" w:rsidRPr="000A1F79">
        <w:t>in</w:t>
      </w:r>
      <w:r w:rsidR="00BA1CA5" w:rsidRPr="000A1F79">
        <w:t xml:space="preserve"> this research.</w:t>
      </w:r>
      <w:r w:rsidR="0081687D" w:rsidRPr="000A1F79">
        <w:t xml:space="preserve"> The research </w:t>
      </w:r>
      <w:r w:rsidR="00E83357">
        <w:t>F</w:t>
      </w:r>
      <w:r w:rsidR="0081687D" w:rsidRPr="000A1F79">
        <w:t xml:space="preserve">ellow had an opportunity to present the project to members of the </w:t>
      </w:r>
      <w:r w:rsidR="00366293" w:rsidRPr="000A1F79">
        <w:t>Australian</w:t>
      </w:r>
      <w:r w:rsidR="00E83357">
        <w:t xml:space="preserve"> Federal Government</w:t>
      </w:r>
      <w:r w:rsidR="00366293" w:rsidRPr="000A1F79">
        <w:t xml:space="preserve"> Department of Education, which was well-received.</w:t>
      </w:r>
      <w:r w:rsidR="00217285" w:rsidRPr="000A1F79">
        <w:t xml:space="preserve"> </w:t>
      </w:r>
      <w:r w:rsidR="00AA5AAB" w:rsidRPr="000A1F79">
        <w:t>Twenty</w:t>
      </w:r>
      <w:r w:rsidR="00217285" w:rsidRPr="000A1F79">
        <w:t xml:space="preserve"> copies of the Conversation S</w:t>
      </w:r>
      <w:r w:rsidR="00493C7F">
        <w:t>t</w:t>
      </w:r>
      <w:r w:rsidR="00217285" w:rsidRPr="000A1F79">
        <w:t xml:space="preserve">arter text were </w:t>
      </w:r>
      <w:r w:rsidR="00A84EA6" w:rsidRPr="000A1F79">
        <w:t>distributed</w:t>
      </w:r>
      <w:r w:rsidR="00217285" w:rsidRPr="000A1F79">
        <w:t xml:space="preserve"> to interested staff.</w:t>
      </w:r>
    </w:p>
    <w:p w14:paraId="20DE737A" w14:textId="1EF5F39A" w:rsidR="005B2CCB" w:rsidRPr="000A1F79" w:rsidRDefault="00074B9A" w:rsidP="001A4049">
      <w:r w:rsidRPr="000A1F79">
        <w:t>A</w:t>
      </w:r>
      <w:r w:rsidR="00366293" w:rsidRPr="000A1F79">
        <w:t xml:space="preserve"> potential</w:t>
      </w:r>
      <w:r w:rsidR="002E6459" w:rsidRPr="000A1F79">
        <w:t xml:space="preserve"> way to </w:t>
      </w:r>
      <w:r w:rsidR="00366293" w:rsidRPr="000A1F79">
        <w:t xml:space="preserve">increase </w:t>
      </w:r>
      <w:r w:rsidR="00557117" w:rsidRPr="000A1F79">
        <w:t>impact</w:t>
      </w:r>
      <w:r w:rsidR="002E6459" w:rsidRPr="000A1F79">
        <w:t xml:space="preserve"> </w:t>
      </w:r>
      <w:r w:rsidR="00557117" w:rsidRPr="000A1F79">
        <w:t>c</w:t>
      </w:r>
      <w:r w:rsidR="002E6459" w:rsidRPr="000A1F79">
        <w:t>ould be</w:t>
      </w:r>
      <w:r w:rsidR="00E83357">
        <w:t xml:space="preserve"> to</w:t>
      </w:r>
      <w:r w:rsidR="002E6459" w:rsidRPr="000A1F79">
        <w:t xml:space="preserve"> </w:t>
      </w:r>
      <w:r w:rsidR="001C51CE" w:rsidRPr="000A1F79">
        <w:t xml:space="preserve">collaborate on </w:t>
      </w:r>
      <w:r w:rsidR="00E82ECB" w:rsidRPr="000A1F79">
        <w:t>further research into</w:t>
      </w:r>
      <w:r w:rsidR="00316FF0" w:rsidRPr="000A1F79">
        <w:t xml:space="preserve"> the phenomenon called the </w:t>
      </w:r>
      <w:r w:rsidR="00847998" w:rsidRPr="000A1F79">
        <w:t>role</w:t>
      </w:r>
      <w:r w:rsidR="00316FF0" w:rsidRPr="000A1F79">
        <w:t xml:space="preserve"> </w:t>
      </w:r>
      <w:r w:rsidR="00847998" w:rsidRPr="000A1F79">
        <w:t>m</w:t>
      </w:r>
      <w:r w:rsidR="00316FF0" w:rsidRPr="000A1F79">
        <w:t xml:space="preserve">odel </w:t>
      </w:r>
      <w:r w:rsidR="00847998" w:rsidRPr="000A1F79">
        <w:t>e</w:t>
      </w:r>
      <w:r w:rsidR="00316FF0" w:rsidRPr="000A1F79">
        <w:t xml:space="preserve">ffect. </w:t>
      </w:r>
      <w:r w:rsidR="0014013B" w:rsidRPr="000A1F79">
        <w:t>In this context, the</w:t>
      </w:r>
      <w:r w:rsidR="00316FF0" w:rsidRPr="000A1F79">
        <w:t xml:space="preserve"> positive impact of role models has been studied</w:t>
      </w:r>
      <w:r w:rsidR="00A02ACE" w:rsidRPr="000A1F79">
        <w:t xml:space="preserve"> in detail.</w:t>
      </w:r>
      <w:r w:rsidR="00316FF0" w:rsidRPr="000A1F79">
        <w:t xml:space="preserve"> </w:t>
      </w:r>
      <w:r w:rsidR="00847998" w:rsidRPr="000A1F79">
        <w:t>In particular, t</w:t>
      </w:r>
      <w:r w:rsidR="00A02ACE" w:rsidRPr="000A1F79">
        <w:t xml:space="preserve">here is evidence that </w:t>
      </w:r>
      <w:r w:rsidR="00316FF0" w:rsidRPr="000A1F79">
        <w:t>African American students are more likely to succeed in school and enrol in college if they had at least one African American teacher by their third year of schooling. The percentage of education</w:t>
      </w:r>
      <w:r w:rsidR="00C528E2" w:rsidRPr="000A1F79">
        <w:t>al</w:t>
      </w:r>
      <w:r w:rsidR="00316FF0" w:rsidRPr="000A1F79">
        <w:t xml:space="preserve"> success increases </w:t>
      </w:r>
      <w:r w:rsidR="00847998" w:rsidRPr="000A1F79">
        <w:t>proportionally with the</w:t>
      </w:r>
      <w:r w:rsidR="00316FF0" w:rsidRPr="000A1F79">
        <w:t xml:space="preserve"> </w:t>
      </w:r>
      <w:r w:rsidR="00847998" w:rsidRPr="000A1F79">
        <w:t>number of</w:t>
      </w:r>
      <w:r w:rsidR="00316FF0" w:rsidRPr="000A1F79">
        <w:t xml:space="preserve"> African American teachers </w:t>
      </w:r>
      <w:r w:rsidR="00CF5C94" w:rsidRPr="000A1F79">
        <w:t>a student has</w:t>
      </w:r>
      <w:r w:rsidR="00366F84">
        <w:t xml:space="preserve"> </w:t>
      </w:r>
      <w:r w:rsidR="00366F84" w:rsidRPr="000A1F79">
        <w:t>(Dee, 2004</w:t>
      </w:r>
      <w:r w:rsidR="00366F84">
        <w:t>,</w:t>
      </w:r>
      <w:r w:rsidR="00366F84" w:rsidRPr="000A1F79">
        <w:t xml:space="preserve"> 2005)</w:t>
      </w:r>
      <w:r w:rsidR="00316FF0" w:rsidRPr="000A1F79">
        <w:t>.</w:t>
      </w:r>
      <w:r w:rsidR="00C528E2" w:rsidRPr="000A1F79">
        <w:t xml:space="preserve"> The role </w:t>
      </w:r>
      <w:r w:rsidR="001A72DF" w:rsidRPr="000A1F79">
        <w:t xml:space="preserve">models provide an example of educational success that students can relate </w:t>
      </w:r>
      <w:r w:rsidR="00366F84">
        <w:t>with</w:t>
      </w:r>
      <w:r w:rsidR="000436C5" w:rsidRPr="000A1F79">
        <w:t>. The</w:t>
      </w:r>
      <w:r w:rsidR="00DE7885" w:rsidRPr="000A1F79">
        <w:t>y</w:t>
      </w:r>
      <w:r w:rsidR="000436C5" w:rsidRPr="000A1F79">
        <w:t xml:space="preserve"> can see themselves in the teachers. </w:t>
      </w:r>
      <w:r w:rsidR="00847998" w:rsidRPr="000A1F79">
        <w:t>Such</w:t>
      </w:r>
      <w:r w:rsidR="000436C5" w:rsidRPr="000A1F79">
        <w:t xml:space="preserve"> teachers are</w:t>
      </w:r>
      <w:r w:rsidR="00847998" w:rsidRPr="000A1F79">
        <w:t xml:space="preserve"> also</w:t>
      </w:r>
      <w:r w:rsidR="000436C5" w:rsidRPr="000A1F79">
        <w:t xml:space="preserve"> more likely to have hig</w:t>
      </w:r>
      <w:r w:rsidR="00DE7885" w:rsidRPr="000A1F79">
        <w:t>h expectations of the students</w:t>
      </w:r>
      <w:r w:rsidR="00847998" w:rsidRPr="000A1F79">
        <w:t xml:space="preserve"> </w:t>
      </w:r>
      <w:r w:rsidR="00971C87" w:rsidRPr="000A1F79">
        <w:t>(Dee</w:t>
      </w:r>
      <w:r w:rsidR="00EA6FB0" w:rsidRPr="000A1F79">
        <w:t>, 2004</w:t>
      </w:r>
      <w:r w:rsidR="000E4032">
        <w:t>,</w:t>
      </w:r>
      <w:r w:rsidR="00847998" w:rsidRPr="000A1F79">
        <w:t xml:space="preserve"> </w:t>
      </w:r>
      <w:r w:rsidR="00EA6FB0" w:rsidRPr="000A1F79">
        <w:t>2005)</w:t>
      </w:r>
      <w:r w:rsidR="00D80642" w:rsidRPr="000A1F79">
        <w:t>.</w:t>
      </w:r>
    </w:p>
    <w:p w14:paraId="23098BEF" w14:textId="45E915D0" w:rsidR="000E4032" w:rsidRPr="000E4032" w:rsidRDefault="003A46E7" w:rsidP="000E4032">
      <w:pPr>
        <w:rPr>
          <w:rFonts w:cs="Arial"/>
          <w:color w:val="161514" w:themeColor="accent4" w:themeShade="1A"/>
        </w:rPr>
      </w:pPr>
      <w:r w:rsidRPr="000A1F79">
        <w:t xml:space="preserve">It </w:t>
      </w:r>
      <w:r w:rsidR="005D03E5" w:rsidRPr="000A1F79">
        <w:t>has been</w:t>
      </w:r>
      <w:r w:rsidRPr="000A1F79">
        <w:t xml:space="preserve"> </w:t>
      </w:r>
      <w:r w:rsidR="0067343C" w:rsidRPr="000A1F79">
        <w:t>agreed</w:t>
      </w:r>
      <w:r w:rsidRPr="000A1F79">
        <w:t xml:space="preserve"> that Aboriginal teachers make </w:t>
      </w:r>
      <w:r w:rsidR="000C641E" w:rsidRPr="000A1F79">
        <w:t xml:space="preserve">a </w:t>
      </w:r>
      <w:r w:rsidR="00F225B8" w:rsidRPr="000A1F79">
        <w:t>considerable impact on the educational success of Aboriginal stud</w:t>
      </w:r>
      <w:r w:rsidR="00F81386" w:rsidRPr="000A1F79">
        <w:t>ents (</w:t>
      </w:r>
      <w:r w:rsidR="00F7219F" w:rsidRPr="000A1F79">
        <w:rPr>
          <w:rFonts w:cs="Arial"/>
          <w:color w:val="161514" w:themeColor="accent4" w:themeShade="1A"/>
          <w:kern w:val="0"/>
        </w:rPr>
        <w:t>Johnson</w:t>
      </w:r>
      <w:r w:rsidR="00557117" w:rsidRPr="000A1F79">
        <w:rPr>
          <w:rFonts w:cs="Arial"/>
          <w:color w:val="161514" w:themeColor="accent4" w:themeShade="1A"/>
          <w:kern w:val="0"/>
        </w:rPr>
        <w:t xml:space="preserve"> et al.</w:t>
      </w:r>
      <w:r w:rsidR="00F7219F" w:rsidRPr="000A1F79">
        <w:rPr>
          <w:rFonts w:cs="Arial"/>
          <w:color w:val="161514" w:themeColor="accent4" w:themeShade="1A"/>
          <w:kern w:val="0"/>
        </w:rPr>
        <w:t xml:space="preserve">, 2016). </w:t>
      </w:r>
      <w:r w:rsidR="00674F69" w:rsidRPr="000A1F79">
        <w:rPr>
          <w:rFonts w:cs="Arial"/>
          <w:color w:val="161514" w:themeColor="accent4" w:themeShade="1A"/>
          <w:kern w:val="0"/>
        </w:rPr>
        <w:t xml:space="preserve">Researching and demonstrating the role model </w:t>
      </w:r>
      <w:r w:rsidR="00366F84">
        <w:rPr>
          <w:rFonts w:cs="Arial"/>
          <w:color w:val="161514" w:themeColor="accent4" w:themeShade="1A"/>
          <w:kern w:val="0"/>
        </w:rPr>
        <w:t>e</w:t>
      </w:r>
      <w:r w:rsidR="00674F69" w:rsidRPr="000A1F79">
        <w:rPr>
          <w:rFonts w:cs="Arial"/>
          <w:color w:val="161514" w:themeColor="accent4" w:themeShade="1A"/>
          <w:kern w:val="0"/>
        </w:rPr>
        <w:t xml:space="preserve">ffect in Australia </w:t>
      </w:r>
      <w:r w:rsidR="00014FFD" w:rsidRPr="000A1F79">
        <w:rPr>
          <w:rFonts w:cs="Arial"/>
          <w:color w:val="161514" w:themeColor="accent4" w:themeShade="1A"/>
          <w:kern w:val="0"/>
        </w:rPr>
        <w:t>c</w:t>
      </w:r>
      <w:r w:rsidR="00674F69" w:rsidRPr="000A1F79">
        <w:rPr>
          <w:rFonts w:cs="Arial"/>
          <w:color w:val="161514" w:themeColor="accent4" w:themeShade="1A"/>
          <w:kern w:val="0"/>
        </w:rPr>
        <w:t>ould further underscore the need to pursue a</w:t>
      </w:r>
      <w:r w:rsidR="00091B7D" w:rsidRPr="000A1F79">
        <w:rPr>
          <w:rFonts w:cs="Arial"/>
          <w:color w:val="161514" w:themeColor="accent4" w:themeShade="1A"/>
          <w:kern w:val="0"/>
        </w:rPr>
        <w:t xml:space="preserve"> national </w:t>
      </w:r>
      <w:r w:rsidR="00091B7D" w:rsidRPr="000A1F79">
        <w:rPr>
          <w:rFonts w:cs="Arial"/>
          <w:color w:val="161514" w:themeColor="accent4" w:themeShade="1A"/>
          <w:kern w:val="0"/>
        </w:rPr>
        <w:lastRenderedPageBreak/>
        <w:t xml:space="preserve">Aboriginal targeted campaign to </w:t>
      </w:r>
      <w:r w:rsidR="00761B40" w:rsidRPr="000A1F79">
        <w:rPr>
          <w:rFonts w:cs="Arial"/>
          <w:color w:val="161514" w:themeColor="accent4" w:themeShade="1A"/>
          <w:kern w:val="0"/>
        </w:rPr>
        <w:t xml:space="preserve">increase Aboriginal teacher numbers and seriously </w:t>
      </w:r>
      <w:r w:rsidR="00A60D1E" w:rsidRPr="000A1F79">
        <w:rPr>
          <w:rFonts w:cs="Arial"/>
          <w:color w:val="161514" w:themeColor="accent4" w:themeShade="1A"/>
          <w:kern w:val="0"/>
        </w:rPr>
        <w:t xml:space="preserve">address disadvantage </w:t>
      </w:r>
      <w:r w:rsidR="00D80642" w:rsidRPr="000A1F79">
        <w:rPr>
          <w:rFonts w:cs="Arial"/>
          <w:color w:val="161514" w:themeColor="accent4" w:themeShade="1A"/>
          <w:kern w:val="0"/>
        </w:rPr>
        <w:t>affe</w:t>
      </w:r>
      <w:r w:rsidR="00E97A75" w:rsidRPr="000A1F79">
        <w:rPr>
          <w:rFonts w:cs="Arial"/>
          <w:color w:val="161514" w:themeColor="accent4" w:themeShade="1A"/>
          <w:kern w:val="0"/>
        </w:rPr>
        <w:t>cting Aboriginal Australians as reflected in the Closing the Gap t</w:t>
      </w:r>
      <w:r w:rsidR="0094211F" w:rsidRPr="000A1F79">
        <w:rPr>
          <w:rFonts w:cs="Arial"/>
          <w:color w:val="161514" w:themeColor="accent4" w:themeShade="1A"/>
          <w:kern w:val="0"/>
        </w:rPr>
        <w:t>argets</w:t>
      </w:r>
      <w:r w:rsidR="000E4032">
        <w:rPr>
          <w:rFonts w:cs="Arial"/>
          <w:color w:val="161514" w:themeColor="accent4" w:themeShade="1A"/>
          <w:kern w:val="0"/>
        </w:rPr>
        <w:t xml:space="preserve"> </w:t>
      </w:r>
      <w:r w:rsidR="000E4032" w:rsidRPr="000E4032">
        <w:rPr>
          <w:rFonts w:cs="Arial"/>
          <w:color w:val="161514" w:themeColor="accent4" w:themeShade="1A"/>
        </w:rPr>
        <w:t>(Closing the Gap, n.d.).</w:t>
      </w:r>
    </w:p>
    <w:p w14:paraId="58530980" w14:textId="5C98261E" w:rsidR="00087306" w:rsidRPr="000A1F79" w:rsidRDefault="00087306" w:rsidP="0097571D">
      <w:pPr>
        <w:pStyle w:val="Heading2"/>
        <w:numPr>
          <w:ilvl w:val="1"/>
          <w:numId w:val="17"/>
        </w:numPr>
      </w:pPr>
      <w:bookmarkStart w:id="205" w:name="_Toc211504055"/>
      <w:r w:rsidRPr="000A1F79">
        <w:t>Limitations</w:t>
      </w:r>
      <w:bookmarkEnd w:id="205"/>
    </w:p>
    <w:p w14:paraId="21BA0D4F" w14:textId="7D00A1E3" w:rsidR="00E82050" w:rsidRPr="000A1F79" w:rsidRDefault="00E82050" w:rsidP="00E82050">
      <w:pPr>
        <w:rPr>
          <w:lang w:eastAsia="en-AU"/>
        </w:rPr>
      </w:pPr>
      <w:r w:rsidRPr="000A1F79">
        <w:rPr>
          <w:lang w:eastAsia="en-AU"/>
        </w:rPr>
        <w:t xml:space="preserve">The main limitation of the research was the fact that it only investigated </w:t>
      </w:r>
      <w:r w:rsidR="00B0357F" w:rsidRPr="000A1F79">
        <w:rPr>
          <w:lang w:eastAsia="en-AU"/>
        </w:rPr>
        <w:t xml:space="preserve">the issue with </w:t>
      </w:r>
      <w:r w:rsidR="00AB64BB" w:rsidRPr="000A1F79">
        <w:rPr>
          <w:lang w:eastAsia="en-AU"/>
        </w:rPr>
        <w:t>part of the Australian population</w:t>
      </w:r>
      <w:r w:rsidR="00E83357">
        <w:rPr>
          <w:lang w:eastAsia="en-AU"/>
        </w:rPr>
        <w:t>—</w:t>
      </w:r>
      <w:r w:rsidR="00AB64BB" w:rsidRPr="000A1F79">
        <w:rPr>
          <w:lang w:eastAsia="en-AU"/>
        </w:rPr>
        <w:t xml:space="preserve">Aboriginal senior secondary students and Aboriginal teachers in the </w:t>
      </w:r>
      <w:r w:rsidR="00E05083">
        <w:rPr>
          <w:lang w:eastAsia="en-AU"/>
        </w:rPr>
        <w:t>NT</w:t>
      </w:r>
      <w:r w:rsidR="00AB64BB" w:rsidRPr="000A1F79">
        <w:rPr>
          <w:lang w:eastAsia="en-AU"/>
        </w:rPr>
        <w:t xml:space="preserve">. The research </w:t>
      </w:r>
      <w:r w:rsidR="00E83357">
        <w:rPr>
          <w:lang w:eastAsia="en-AU"/>
        </w:rPr>
        <w:t>F</w:t>
      </w:r>
      <w:r w:rsidR="00AB64BB" w:rsidRPr="000A1F79">
        <w:rPr>
          <w:lang w:eastAsia="en-AU"/>
        </w:rPr>
        <w:t xml:space="preserve">ellow is not apologetic about this because the issue is </w:t>
      </w:r>
      <w:r w:rsidR="00797A11" w:rsidRPr="000A1F79">
        <w:rPr>
          <w:lang w:eastAsia="en-AU"/>
        </w:rPr>
        <w:t xml:space="preserve">critical for Aboriginal people in the </w:t>
      </w:r>
      <w:r w:rsidR="00E05083">
        <w:rPr>
          <w:lang w:eastAsia="en-AU"/>
        </w:rPr>
        <w:t>NT</w:t>
      </w:r>
      <w:r w:rsidR="00BA4A87" w:rsidRPr="000A1F79">
        <w:rPr>
          <w:lang w:eastAsia="en-AU"/>
        </w:rPr>
        <w:t xml:space="preserve">. The difficulty is in overgeneralising the findings. Throughout this report, it is </w:t>
      </w:r>
      <w:r w:rsidR="00753755" w:rsidRPr="000A1F79">
        <w:rPr>
          <w:lang w:eastAsia="en-AU"/>
        </w:rPr>
        <w:t xml:space="preserve">stated that to respect Aboriginal diversity across Australia, localised </w:t>
      </w:r>
      <w:r w:rsidR="00BA4205" w:rsidRPr="000A1F79">
        <w:rPr>
          <w:lang w:eastAsia="en-AU"/>
        </w:rPr>
        <w:t>answers and perspectives should be sought.</w:t>
      </w:r>
      <w:r w:rsidRPr="000A1F79">
        <w:rPr>
          <w:lang w:eastAsia="en-AU"/>
        </w:rPr>
        <w:t xml:space="preserve"> </w:t>
      </w:r>
      <w:r w:rsidR="00BA4205" w:rsidRPr="000A1F79">
        <w:rPr>
          <w:lang w:eastAsia="en-AU"/>
        </w:rPr>
        <w:t>This does not minimise the imp</w:t>
      </w:r>
      <w:r w:rsidR="002205CD" w:rsidRPr="000A1F79">
        <w:rPr>
          <w:lang w:eastAsia="en-AU"/>
        </w:rPr>
        <w:t xml:space="preserve">ortance and value of this </w:t>
      </w:r>
      <w:r w:rsidR="00E83357">
        <w:rPr>
          <w:lang w:eastAsia="en-AU"/>
        </w:rPr>
        <w:t>F</w:t>
      </w:r>
      <w:r w:rsidR="002205CD" w:rsidRPr="000A1F79">
        <w:rPr>
          <w:lang w:eastAsia="en-AU"/>
        </w:rPr>
        <w:t>ellowship project</w:t>
      </w:r>
      <w:r w:rsidR="00591B02" w:rsidRPr="000A1F79">
        <w:rPr>
          <w:lang w:eastAsia="en-AU"/>
        </w:rPr>
        <w:t>. The project sits as a</w:t>
      </w:r>
      <w:r w:rsidR="0084718A" w:rsidRPr="000A1F79">
        <w:rPr>
          <w:lang w:eastAsia="en-AU"/>
        </w:rPr>
        <w:t>n</w:t>
      </w:r>
      <w:r w:rsidR="00591B02" w:rsidRPr="000A1F79">
        <w:rPr>
          <w:lang w:eastAsia="en-AU"/>
        </w:rPr>
        <w:t xml:space="preserve"> example to people in other regions to also </w:t>
      </w:r>
      <w:r w:rsidR="00F570DD" w:rsidRPr="000A1F79">
        <w:rPr>
          <w:lang w:eastAsia="en-AU"/>
        </w:rPr>
        <w:t xml:space="preserve">conduct similar research as modelled by the </w:t>
      </w:r>
      <w:r w:rsidR="00E83357">
        <w:rPr>
          <w:lang w:eastAsia="en-AU"/>
        </w:rPr>
        <w:t>F</w:t>
      </w:r>
      <w:r w:rsidR="00F570DD" w:rsidRPr="000A1F79">
        <w:rPr>
          <w:lang w:eastAsia="en-AU"/>
        </w:rPr>
        <w:t xml:space="preserve">ellowship. This </w:t>
      </w:r>
      <w:r w:rsidR="005A5FF1">
        <w:rPr>
          <w:lang w:eastAsia="en-AU"/>
        </w:rPr>
        <w:t xml:space="preserve">is because the </w:t>
      </w:r>
      <w:r w:rsidR="00F570DD" w:rsidRPr="000A1F79">
        <w:rPr>
          <w:lang w:eastAsia="en-AU"/>
        </w:rPr>
        <w:t xml:space="preserve">research </w:t>
      </w:r>
      <w:r w:rsidR="006B7DA5" w:rsidRPr="000A1F79">
        <w:rPr>
          <w:lang w:eastAsia="en-AU"/>
        </w:rPr>
        <w:t xml:space="preserve">provides an Aboriginal positioning </w:t>
      </w:r>
      <w:r w:rsidR="00DE322A">
        <w:rPr>
          <w:lang w:eastAsia="en-AU"/>
        </w:rPr>
        <w:t>concerning</w:t>
      </w:r>
      <w:r w:rsidR="006B7DA5" w:rsidRPr="000A1F79">
        <w:rPr>
          <w:lang w:eastAsia="en-AU"/>
        </w:rPr>
        <w:t xml:space="preserve"> the potential of creating targeted career information by incorporating the use of culturally </w:t>
      </w:r>
      <w:r w:rsidR="0084718A" w:rsidRPr="000A1F79">
        <w:rPr>
          <w:lang w:eastAsia="en-AU"/>
        </w:rPr>
        <w:t>specific messag</w:t>
      </w:r>
      <w:r w:rsidR="00C508DC" w:rsidRPr="000A1F79">
        <w:rPr>
          <w:lang w:eastAsia="en-AU"/>
        </w:rPr>
        <w:t>ing</w:t>
      </w:r>
      <w:r w:rsidR="002A709C" w:rsidRPr="000A1F79">
        <w:rPr>
          <w:lang w:eastAsia="en-AU"/>
        </w:rPr>
        <w:t xml:space="preserve"> or marketing</w:t>
      </w:r>
      <w:r w:rsidR="0084718A" w:rsidRPr="000A1F79">
        <w:rPr>
          <w:lang w:eastAsia="en-AU"/>
        </w:rPr>
        <w:t>.</w:t>
      </w:r>
    </w:p>
    <w:p w14:paraId="48E89B3C" w14:textId="5EE7989A" w:rsidR="00380E9F" w:rsidRPr="000A1F79" w:rsidRDefault="00847998" w:rsidP="0046413A">
      <w:pPr>
        <w:rPr>
          <w:lang w:eastAsia="en-AU"/>
        </w:rPr>
      </w:pPr>
      <w:r w:rsidRPr="000A1F79">
        <w:rPr>
          <w:lang w:eastAsia="en-AU"/>
        </w:rPr>
        <w:t>The use of</w:t>
      </w:r>
      <w:r w:rsidR="00CC0FF7" w:rsidRPr="000A1F79">
        <w:rPr>
          <w:lang w:eastAsia="en-AU"/>
        </w:rPr>
        <w:t xml:space="preserve"> different region </w:t>
      </w:r>
      <w:r w:rsidR="00CB76B0" w:rsidRPr="000A1F79">
        <w:rPr>
          <w:lang w:eastAsia="en-AU"/>
        </w:rPr>
        <w:t>classifications within the project</w:t>
      </w:r>
      <w:r w:rsidRPr="000A1F79">
        <w:rPr>
          <w:lang w:eastAsia="en-AU"/>
        </w:rPr>
        <w:t xml:space="preserve"> was an oversight</w:t>
      </w:r>
      <w:r w:rsidR="00CB76B0" w:rsidRPr="000A1F79">
        <w:rPr>
          <w:lang w:eastAsia="en-AU"/>
        </w:rPr>
        <w:t>.</w:t>
      </w:r>
      <w:r w:rsidRPr="000A1F79">
        <w:rPr>
          <w:lang w:eastAsia="en-AU"/>
        </w:rPr>
        <w:t xml:space="preserve"> </w:t>
      </w:r>
      <w:r w:rsidR="005A5FF1">
        <w:rPr>
          <w:lang w:eastAsia="en-AU"/>
        </w:rPr>
        <w:t>Whereas t</w:t>
      </w:r>
      <w:r w:rsidRPr="000A1F79">
        <w:rPr>
          <w:lang w:eastAsia="en-AU"/>
        </w:rPr>
        <w:t>he</w:t>
      </w:r>
      <w:r w:rsidR="00CB76B0" w:rsidRPr="000A1F79">
        <w:rPr>
          <w:lang w:eastAsia="en-AU"/>
        </w:rPr>
        <w:t xml:space="preserve"> NT Department of Education an</w:t>
      </w:r>
      <w:r w:rsidR="00305534" w:rsidRPr="000A1F79">
        <w:rPr>
          <w:lang w:eastAsia="en-AU"/>
        </w:rPr>
        <w:t>d Training use</w:t>
      </w:r>
      <w:r w:rsidR="00F672B3" w:rsidRPr="000A1F79">
        <w:rPr>
          <w:lang w:eastAsia="en-AU"/>
        </w:rPr>
        <w:t>s</w:t>
      </w:r>
      <w:r w:rsidR="00305534" w:rsidRPr="000A1F79">
        <w:rPr>
          <w:lang w:eastAsia="en-AU"/>
        </w:rPr>
        <w:t xml:space="preserve"> the agreed NT </w:t>
      </w:r>
      <w:r w:rsidR="005A5FF1">
        <w:rPr>
          <w:lang w:eastAsia="en-AU"/>
        </w:rPr>
        <w:t>g</w:t>
      </w:r>
      <w:r w:rsidR="00305534" w:rsidRPr="000A1F79">
        <w:rPr>
          <w:lang w:eastAsia="en-AU"/>
        </w:rPr>
        <w:t xml:space="preserve">overnment </w:t>
      </w:r>
      <w:r w:rsidR="00BB7FBF" w:rsidRPr="000A1F79">
        <w:rPr>
          <w:lang w:eastAsia="en-AU"/>
        </w:rPr>
        <w:t>classifications,</w:t>
      </w:r>
      <w:r w:rsidR="00305534" w:rsidRPr="000A1F79">
        <w:rPr>
          <w:lang w:eastAsia="en-AU"/>
        </w:rPr>
        <w:t xml:space="preserve"> the regions used </w:t>
      </w:r>
      <w:r w:rsidR="00F672B3" w:rsidRPr="000A1F79">
        <w:rPr>
          <w:lang w:eastAsia="en-AU"/>
        </w:rPr>
        <w:t>here in the</w:t>
      </w:r>
      <w:r w:rsidR="00E73AC4" w:rsidRPr="000A1F79">
        <w:rPr>
          <w:lang w:eastAsia="en-AU"/>
        </w:rPr>
        <w:t xml:space="preserve"> participant</w:t>
      </w:r>
      <w:r w:rsidR="00F672B3" w:rsidRPr="000A1F79">
        <w:rPr>
          <w:lang w:eastAsia="en-AU"/>
        </w:rPr>
        <w:t xml:space="preserve"> questions differed from these</w:t>
      </w:r>
      <w:r w:rsidR="00E73AC4" w:rsidRPr="000A1F79">
        <w:rPr>
          <w:lang w:eastAsia="en-AU"/>
        </w:rPr>
        <w:t xml:space="preserve">. Therefore, there </w:t>
      </w:r>
      <w:r w:rsidR="00F672B3" w:rsidRPr="000A1F79">
        <w:rPr>
          <w:lang w:eastAsia="en-AU"/>
        </w:rPr>
        <w:t>may</w:t>
      </w:r>
      <w:r w:rsidR="00E73AC4" w:rsidRPr="000A1F79">
        <w:rPr>
          <w:lang w:eastAsia="en-AU"/>
        </w:rPr>
        <w:t xml:space="preserve"> be some difficulty in aligning data and </w:t>
      </w:r>
      <w:r w:rsidR="00BB7FBF" w:rsidRPr="000A1F79">
        <w:rPr>
          <w:lang w:eastAsia="en-AU"/>
        </w:rPr>
        <w:t xml:space="preserve">making recommendations without explaining </w:t>
      </w:r>
      <w:r w:rsidR="00F672B3" w:rsidRPr="000A1F79">
        <w:rPr>
          <w:lang w:eastAsia="en-AU"/>
        </w:rPr>
        <w:t>these</w:t>
      </w:r>
      <w:r w:rsidR="00BB7FBF" w:rsidRPr="000A1F79">
        <w:rPr>
          <w:lang w:eastAsia="en-AU"/>
        </w:rPr>
        <w:t xml:space="preserve"> difference</w:t>
      </w:r>
      <w:r w:rsidR="00F672B3" w:rsidRPr="000A1F79">
        <w:rPr>
          <w:lang w:eastAsia="en-AU"/>
        </w:rPr>
        <w:t>s</w:t>
      </w:r>
      <w:r w:rsidR="00BB7FBF" w:rsidRPr="000A1F79">
        <w:rPr>
          <w:lang w:eastAsia="en-AU"/>
        </w:rPr>
        <w:t>.</w:t>
      </w:r>
      <w:r w:rsidR="009D0264" w:rsidRPr="000A1F79">
        <w:rPr>
          <w:lang w:eastAsia="en-AU"/>
        </w:rPr>
        <w:t xml:space="preserve"> </w:t>
      </w:r>
      <w:r w:rsidR="00E83357">
        <w:rPr>
          <w:lang w:eastAsia="en-AU"/>
        </w:rPr>
        <w:t>Table 21</w:t>
      </w:r>
      <w:r w:rsidR="009D0264" w:rsidRPr="000A1F79">
        <w:rPr>
          <w:lang w:eastAsia="en-AU"/>
        </w:rPr>
        <w:t xml:space="preserve"> </w:t>
      </w:r>
      <w:r w:rsidR="00F672B3" w:rsidRPr="000A1F79">
        <w:rPr>
          <w:lang w:eastAsia="en-AU"/>
        </w:rPr>
        <w:t>provides</w:t>
      </w:r>
      <w:r w:rsidR="009D0264" w:rsidRPr="000A1F79">
        <w:rPr>
          <w:lang w:eastAsia="en-AU"/>
        </w:rPr>
        <w:t xml:space="preserve"> an approximate alignment of the regions.</w:t>
      </w:r>
    </w:p>
    <w:p w14:paraId="7DCF4A80" w14:textId="71FCDCAF" w:rsidR="00380E9F" w:rsidRPr="000A1F79" w:rsidRDefault="00624801" w:rsidP="00380E9F">
      <w:pPr>
        <w:pStyle w:val="Caption"/>
        <w:keepNext/>
      </w:pPr>
      <w:bookmarkStart w:id="206" w:name="_Toc202953008"/>
      <w:bookmarkStart w:id="207" w:name="_Toc202953371"/>
      <w:r w:rsidRPr="000A1F79">
        <w:t>Table</w:t>
      </w:r>
      <w:r w:rsidR="008B6B52" w:rsidRPr="000A1F79">
        <w:t xml:space="preserve"> 21</w:t>
      </w:r>
      <w:r w:rsidR="005B7AA9" w:rsidRPr="000A1F79">
        <w:t>:</w:t>
      </w:r>
      <w:r w:rsidRPr="000A1F79">
        <w:t xml:space="preserve"> Regional alignment</w:t>
      </w:r>
      <w:bookmarkEnd w:id="206"/>
      <w:bookmarkEnd w:id="207"/>
    </w:p>
    <w:tbl>
      <w:tblPr>
        <w:tblStyle w:val="TableGrid"/>
        <w:tblW w:w="0" w:type="auto"/>
        <w:tblLook w:val="04A0" w:firstRow="1" w:lastRow="0" w:firstColumn="1" w:lastColumn="0" w:noHBand="0" w:noVBand="1"/>
      </w:tblPr>
      <w:tblGrid>
        <w:gridCol w:w="3005"/>
        <w:gridCol w:w="3005"/>
        <w:gridCol w:w="3006"/>
      </w:tblGrid>
      <w:tr w:rsidR="00A822F5" w:rsidRPr="005A5FF1" w14:paraId="412D768A" w14:textId="77777777" w:rsidTr="00554545">
        <w:tc>
          <w:tcPr>
            <w:tcW w:w="3005" w:type="dxa"/>
            <w:shd w:val="clear" w:color="auto" w:fill="78DED9" w:themeFill="accent1"/>
          </w:tcPr>
          <w:p w14:paraId="1F5623B7" w14:textId="183F66EE" w:rsidR="00A822F5" w:rsidRPr="005A5FF1" w:rsidRDefault="00A822F5" w:rsidP="00C068DC">
            <w:pPr>
              <w:pStyle w:val="TOCHeading"/>
              <w:rPr>
                <w:sz w:val="20"/>
                <w:szCs w:val="20"/>
                <w:lang w:eastAsia="en-AU"/>
              </w:rPr>
            </w:pPr>
            <w:r w:rsidRPr="005A5FF1">
              <w:rPr>
                <w:sz w:val="20"/>
                <w:szCs w:val="20"/>
                <w:lang w:eastAsia="en-AU"/>
              </w:rPr>
              <w:t xml:space="preserve">Region </w:t>
            </w:r>
            <w:r w:rsidR="00B56E5F" w:rsidRPr="005A5FF1">
              <w:rPr>
                <w:sz w:val="20"/>
                <w:szCs w:val="20"/>
                <w:lang w:eastAsia="en-AU"/>
              </w:rPr>
              <w:t xml:space="preserve">attributions </w:t>
            </w:r>
            <w:r w:rsidRPr="005A5FF1">
              <w:rPr>
                <w:sz w:val="20"/>
                <w:szCs w:val="20"/>
                <w:lang w:eastAsia="en-AU"/>
              </w:rPr>
              <w:t xml:space="preserve">used in </w:t>
            </w:r>
            <w:r w:rsidR="00B56E5F" w:rsidRPr="005A5FF1">
              <w:rPr>
                <w:sz w:val="20"/>
                <w:szCs w:val="20"/>
                <w:lang w:eastAsia="en-AU"/>
              </w:rPr>
              <w:t xml:space="preserve">survey and interview </w:t>
            </w:r>
            <w:r w:rsidRPr="005A5FF1">
              <w:rPr>
                <w:sz w:val="20"/>
                <w:szCs w:val="20"/>
                <w:lang w:eastAsia="en-AU"/>
              </w:rPr>
              <w:t>questions</w:t>
            </w:r>
          </w:p>
        </w:tc>
        <w:tc>
          <w:tcPr>
            <w:tcW w:w="3005" w:type="dxa"/>
            <w:shd w:val="clear" w:color="auto" w:fill="78DED9" w:themeFill="accent1"/>
          </w:tcPr>
          <w:p w14:paraId="46A4DEF9" w14:textId="475D3A3E" w:rsidR="00A822F5" w:rsidRPr="005A5FF1" w:rsidRDefault="00A822F5" w:rsidP="00C068DC">
            <w:pPr>
              <w:pStyle w:val="TOCHeading"/>
              <w:rPr>
                <w:sz w:val="20"/>
                <w:szCs w:val="20"/>
                <w:lang w:eastAsia="en-AU"/>
              </w:rPr>
            </w:pPr>
            <w:r w:rsidRPr="005A5FF1">
              <w:rPr>
                <w:sz w:val="20"/>
                <w:szCs w:val="20"/>
                <w:lang w:eastAsia="en-AU"/>
              </w:rPr>
              <w:t>Main city/town centres</w:t>
            </w:r>
          </w:p>
        </w:tc>
        <w:tc>
          <w:tcPr>
            <w:tcW w:w="3006" w:type="dxa"/>
            <w:shd w:val="clear" w:color="auto" w:fill="78DED9" w:themeFill="accent1"/>
          </w:tcPr>
          <w:p w14:paraId="3E0AD8D7" w14:textId="5A9223AA" w:rsidR="00A822F5" w:rsidRPr="005A5FF1" w:rsidRDefault="00A822F5" w:rsidP="00C068DC">
            <w:pPr>
              <w:pStyle w:val="TOCHeading"/>
              <w:rPr>
                <w:sz w:val="20"/>
                <w:szCs w:val="20"/>
                <w:lang w:eastAsia="en-AU"/>
              </w:rPr>
            </w:pPr>
            <w:r w:rsidRPr="005A5FF1">
              <w:rPr>
                <w:sz w:val="20"/>
                <w:szCs w:val="20"/>
                <w:lang w:eastAsia="en-AU"/>
              </w:rPr>
              <w:t>NT Government agreed regions</w:t>
            </w:r>
          </w:p>
        </w:tc>
      </w:tr>
      <w:tr w:rsidR="00810A16" w:rsidRPr="005A5FF1" w14:paraId="32B6081D" w14:textId="77777777" w:rsidTr="00A822F5">
        <w:tc>
          <w:tcPr>
            <w:tcW w:w="3005" w:type="dxa"/>
            <w:vMerge w:val="restart"/>
          </w:tcPr>
          <w:p w14:paraId="60C050F9" w14:textId="50D8CC64" w:rsidR="00810A16" w:rsidRPr="005A5FF1" w:rsidRDefault="00810A16" w:rsidP="00C068DC">
            <w:pPr>
              <w:pStyle w:val="TableParagraph"/>
              <w:rPr>
                <w:sz w:val="20"/>
                <w:szCs w:val="20"/>
                <w:lang w:eastAsia="en-AU"/>
              </w:rPr>
            </w:pPr>
            <w:r w:rsidRPr="005A5FF1">
              <w:rPr>
                <w:sz w:val="20"/>
                <w:szCs w:val="20"/>
                <w:lang w:eastAsia="en-AU"/>
              </w:rPr>
              <w:t>Darwin region</w:t>
            </w:r>
          </w:p>
        </w:tc>
        <w:tc>
          <w:tcPr>
            <w:tcW w:w="3005" w:type="dxa"/>
            <w:vMerge w:val="restart"/>
          </w:tcPr>
          <w:p w14:paraId="4CEF4430" w14:textId="1B2A6610" w:rsidR="00810A16" w:rsidRPr="005A5FF1" w:rsidRDefault="00810A16" w:rsidP="00C068DC">
            <w:pPr>
              <w:pStyle w:val="TableParagraph"/>
              <w:rPr>
                <w:sz w:val="20"/>
                <w:szCs w:val="20"/>
                <w:lang w:eastAsia="en-AU"/>
              </w:rPr>
            </w:pPr>
            <w:r w:rsidRPr="005A5FF1">
              <w:rPr>
                <w:sz w:val="20"/>
                <w:szCs w:val="20"/>
                <w:lang w:eastAsia="en-AU"/>
              </w:rPr>
              <w:t>Darwin</w:t>
            </w:r>
          </w:p>
        </w:tc>
        <w:tc>
          <w:tcPr>
            <w:tcW w:w="3006" w:type="dxa"/>
          </w:tcPr>
          <w:p w14:paraId="1217B637" w14:textId="30153A99" w:rsidR="003E4A5C" w:rsidRPr="005A5FF1" w:rsidRDefault="00810A16" w:rsidP="00C068DC">
            <w:pPr>
              <w:pStyle w:val="TableParagraph"/>
              <w:rPr>
                <w:sz w:val="20"/>
                <w:szCs w:val="20"/>
                <w:lang w:eastAsia="en-AU"/>
              </w:rPr>
            </w:pPr>
            <w:r w:rsidRPr="005A5FF1">
              <w:rPr>
                <w:sz w:val="20"/>
                <w:szCs w:val="20"/>
                <w:lang w:eastAsia="en-AU"/>
              </w:rPr>
              <w:t xml:space="preserve">Top End </w:t>
            </w:r>
            <w:r w:rsidR="00F672B3" w:rsidRPr="005A5FF1">
              <w:rPr>
                <w:sz w:val="20"/>
                <w:szCs w:val="20"/>
                <w:lang w:eastAsia="en-AU"/>
              </w:rPr>
              <w:t>–</w:t>
            </w:r>
            <w:r w:rsidRPr="005A5FF1">
              <w:rPr>
                <w:sz w:val="20"/>
                <w:szCs w:val="20"/>
                <w:lang w:eastAsia="en-AU"/>
              </w:rPr>
              <w:t xml:space="preserve"> the Daly region, West Arnhem including Jabiru, and the Tiwi Islands</w:t>
            </w:r>
          </w:p>
        </w:tc>
      </w:tr>
      <w:tr w:rsidR="00810A16" w:rsidRPr="005A5FF1" w14:paraId="5B8866B2" w14:textId="77777777" w:rsidTr="00A822F5">
        <w:tc>
          <w:tcPr>
            <w:tcW w:w="3005" w:type="dxa"/>
            <w:vMerge/>
          </w:tcPr>
          <w:p w14:paraId="08295C16" w14:textId="77777777" w:rsidR="00810A16" w:rsidRPr="005A5FF1" w:rsidRDefault="00810A16" w:rsidP="00C068DC">
            <w:pPr>
              <w:pStyle w:val="TableParagraph"/>
              <w:rPr>
                <w:sz w:val="20"/>
                <w:szCs w:val="20"/>
                <w:lang w:eastAsia="en-AU"/>
              </w:rPr>
            </w:pPr>
          </w:p>
        </w:tc>
        <w:tc>
          <w:tcPr>
            <w:tcW w:w="3005" w:type="dxa"/>
            <w:vMerge/>
          </w:tcPr>
          <w:p w14:paraId="35BE6433" w14:textId="371C26F8" w:rsidR="00810A16" w:rsidRPr="005A5FF1" w:rsidRDefault="00810A16" w:rsidP="00C068DC">
            <w:pPr>
              <w:pStyle w:val="TableParagraph"/>
              <w:rPr>
                <w:sz w:val="20"/>
                <w:szCs w:val="20"/>
                <w:lang w:eastAsia="en-AU"/>
              </w:rPr>
            </w:pPr>
          </w:p>
        </w:tc>
        <w:tc>
          <w:tcPr>
            <w:tcW w:w="3006" w:type="dxa"/>
          </w:tcPr>
          <w:p w14:paraId="6416D8CF" w14:textId="37330726" w:rsidR="003E4A5C" w:rsidRPr="005A5FF1" w:rsidRDefault="00810A16" w:rsidP="00C068DC">
            <w:pPr>
              <w:pStyle w:val="TableParagraph"/>
              <w:rPr>
                <w:sz w:val="20"/>
                <w:szCs w:val="20"/>
                <w:lang w:eastAsia="en-AU"/>
              </w:rPr>
            </w:pPr>
            <w:r w:rsidRPr="005A5FF1">
              <w:rPr>
                <w:sz w:val="20"/>
                <w:szCs w:val="20"/>
                <w:lang w:eastAsia="en-AU"/>
              </w:rPr>
              <w:t>Darwin, Palmerston, Litchfield (matches ABS SA4 Greater Darwin)</w:t>
            </w:r>
          </w:p>
        </w:tc>
      </w:tr>
      <w:tr w:rsidR="00871A31" w:rsidRPr="005A5FF1" w14:paraId="2318E255" w14:textId="77777777" w:rsidTr="00A822F5">
        <w:tc>
          <w:tcPr>
            <w:tcW w:w="3005" w:type="dxa"/>
          </w:tcPr>
          <w:p w14:paraId="1D4FE510" w14:textId="3AA3F93C" w:rsidR="00871A31" w:rsidRPr="005A5FF1" w:rsidRDefault="00D56EC6" w:rsidP="00C068DC">
            <w:pPr>
              <w:pStyle w:val="TableParagraph"/>
              <w:rPr>
                <w:sz w:val="20"/>
                <w:szCs w:val="20"/>
                <w:lang w:eastAsia="en-AU"/>
              </w:rPr>
            </w:pPr>
            <w:r w:rsidRPr="005A5FF1">
              <w:rPr>
                <w:sz w:val="20"/>
                <w:szCs w:val="20"/>
                <w:lang w:eastAsia="en-AU"/>
              </w:rPr>
              <w:t>East Arnhem</w:t>
            </w:r>
            <w:r w:rsidR="002D1E04" w:rsidRPr="005A5FF1">
              <w:rPr>
                <w:sz w:val="20"/>
                <w:szCs w:val="20"/>
                <w:lang w:eastAsia="en-AU"/>
              </w:rPr>
              <w:t xml:space="preserve"> region</w:t>
            </w:r>
          </w:p>
        </w:tc>
        <w:tc>
          <w:tcPr>
            <w:tcW w:w="3005" w:type="dxa"/>
          </w:tcPr>
          <w:p w14:paraId="1D135DEC" w14:textId="3CF3C594" w:rsidR="00871A31" w:rsidRPr="005A5FF1" w:rsidRDefault="00871A31" w:rsidP="00C068DC">
            <w:pPr>
              <w:pStyle w:val="TableParagraph"/>
              <w:rPr>
                <w:sz w:val="20"/>
                <w:szCs w:val="20"/>
                <w:lang w:eastAsia="en-AU"/>
              </w:rPr>
            </w:pPr>
            <w:r w:rsidRPr="005A5FF1">
              <w:rPr>
                <w:sz w:val="20"/>
                <w:szCs w:val="20"/>
                <w:lang w:eastAsia="en-AU"/>
              </w:rPr>
              <w:t>Nhulunbuy</w:t>
            </w:r>
          </w:p>
        </w:tc>
        <w:tc>
          <w:tcPr>
            <w:tcW w:w="3006" w:type="dxa"/>
          </w:tcPr>
          <w:p w14:paraId="0B06E8AD" w14:textId="3BA61DC3" w:rsidR="00871A31" w:rsidRPr="005A5FF1" w:rsidRDefault="00871A31" w:rsidP="00C068DC">
            <w:pPr>
              <w:pStyle w:val="TableParagraph"/>
              <w:rPr>
                <w:sz w:val="20"/>
                <w:szCs w:val="20"/>
                <w:lang w:eastAsia="en-AU"/>
              </w:rPr>
            </w:pPr>
            <w:r w:rsidRPr="005A5FF1">
              <w:rPr>
                <w:sz w:val="20"/>
                <w:szCs w:val="20"/>
                <w:lang w:eastAsia="en-AU"/>
              </w:rPr>
              <w:t>East Arnhem</w:t>
            </w:r>
            <w:r w:rsidR="003E4A5C" w:rsidRPr="005A5FF1">
              <w:rPr>
                <w:sz w:val="20"/>
                <w:szCs w:val="20"/>
                <w:lang w:eastAsia="en-AU"/>
              </w:rPr>
              <w:t xml:space="preserve"> </w:t>
            </w:r>
          </w:p>
        </w:tc>
      </w:tr>
      <w:tr w:rsidR="00A822F5" w:rsidRPr="005A5FF1" w14:paraId="753837FB" w14:textId="77777777" w:rsidTr="00A822F5">
        <w:tc>
          <w:tcPr>
            <w:tcW w:w="3005" w:type="dxa"/>
          </w:tcPr>
          <w:p w14:paraId="1AD8B147" w14:textId="471651D6" w:rsidR="00A822F5" w:rsidRPr="005A5FF1" w:rsidRDefault="00D56EC6" w:rsidP="00C068DC">
            <w:pPr>
              <w:pStyle w:val="TableParagraph"/>
              <w:rPr>
                <w:sz w:val="20"/>
                <w:szCs w:val="20"/>
                <w:lang w:eastAsia="en-AU"/>
              </w:rPr>
            </w:pPr>
            <w:r w:rsidRPr="005A5FF1">
              <w:rPr>
                <w:sz w:val="20"/>
                <w:szCs w:val="20"/>
                <w:lang w:eastAsia="en-AU"/>
              </w:rPr>
              <w:t>Katherine region</w:t>
            </w:r>
          </w:p>
        </w:tc>
        <w:tc>
          <w:tcPr>
            <w:tcW w:w="3005" w:type="dxa"/>
          </w:tcPr>
          <w:p w14:paraId="0615B8E1" w14:textId="0F2AC5BC" w:rsidR="00A822F5" w:rsidRPr="005A5FF1" w:rsidRDefault="00EC3CD8" w:rsidP="00C068DC">
            <w:pPr>
              <w:pStyle w:val="TableParagraph"/>
              <w:rPr>
                <w:sz w:val="20"/>
                <w:szCs w:val="20"/>
                <w:lang w:eastAsia="en-AU"/>
              </w:rPr>
            </w:pPr>
            <w:r w:rsidRPr="005A5FF1">
              <w:rPr>
                <w:sz w:val="20"/>
                <w:szCs w:val="20"/>
                <w:lang w:eastAsia="en-AU"/>
              </w:rPr>
              <w:t xml:space="preserve">Katherine </w:t>
            </w:r>
          </w:p>
        </w:tc>
        <w:tc>
          <w:tcPr>
            <w:tcW w:w="3006" w:type="dxa"/>
          </w:tcPr>
          <w:p w14:paraId="0A62392D" w14:textId="6ED09D53" w:rsidR="00A822F5" w:rsidRPr="005A5FF1" w:rsidRDefault="008D556A" w:rsidP="00C068DC">
            <w:pPr>
              <w:pStyle w:val="TableParagraph"/>
              <w:rPr>
                <w:sz w:val="20"/>
                <w:szCs w:val="20"/>
                <w:lang w:eastAsia="en-AU"/>
              </w:rPr>
            </w:pPr>
            <w:r w:rsidRPr="005A5FF1">
              <w:rPr>
                <w:sz w:val="20"/>
                <w:szCs w:val="20"/>
                <w:lang w:eastAsia="en-AU"/>
              </w:rPr>
              <w:t>Big Rivers</w:t>
            </w:r>
            <w:r w:rsidR="00F93B59" w:rsidRPr="005A5FF1">
              <w:rPr>
                <w:sz w:val="20"/>
                <w:szCs w:val="20"/>
                <w:lang w:eastAsia="en-AU"/>
              </w:rPr>
              <w:t xml:space="preserve"> </w:t>
            </w:r>
          </w:p>
        </w:tc>
      </w:tr>
      <w:tr w:rsidR="00A822F5" w:rsidRPr="005A5FF1" w14:paraId="52D1F759" w14:textId="77777777" w:rsidTr="00A822F5">
        <w:tc>
          <w:tcPr>
            <w:tcW w:w="3005" w:type="dxa"/>
          </w:tcPr>
          <w:p w14:paraId="08C880B6" w14:textId="67B5FC84" w:rsidR="00A822F5" w:rsidRPr="005A5FF1" w:rsidRDefault="00D56EC6" w:rsidP="00C068DC">
            <w:pPr>
              <w:pStyle w:val="TableParagraph"/>
              <w:rPr>
                <w:sz w:val="20"/>
                <w:szCs w:val="20"/>
                <w:lang w:eastAsia="en-AU"/>
              </w:rPr>
            </w:pPr>
            <w:r w:rsidRPr="005A5FF1">
              <w:rPr>
                <w:sz w:val="20"/>
                <w:szCs w:val="20"/>
                <w:lang w:eastAsia="en-AU"/>
              </w:rPr>
              <w:t>Barkly region</w:t>
            </w:r>
          </w:p>
        </w:tc>
        <w:tc>
          <w:tcPr>
            <w:tcW w:w="3005" w:type="dxa"/>
          </w:tcPr>
          <w:p w14:paraId="0EFE8895" w14:textId="570260CC" w:rsidR="00A822F5" w:rsidRPr="005A5FF1" w:rsidRDefault="00EC3CD8" w:rsidP="00C068DC">
            <w:pPr>
              <w:pStyle w:val="TableParagraph"/>
              <w:rPr>
                <w:sz w:val="20"/>
                <w:szCs w:val="20"/>
                <w:lang w:eastAsia="en-AU"/>
              </w:rPr>
            </w:pPr>
            <w:r w:rsidRPr="005A5FF1">
              <w:rPr>
                <w:sz w:val="20"/>
                <w:szCs w:val="20"/>
                <w:lang w:eastAsia="en-AU"/>
              </w:rPr>
              <w:t>Tennant Creek</w:t>
            </w:r>
          </w:p>
        </w:tc>
        <w:tc>
          <w:tcPr>
            <w:tcW w:w="3006" w:type="dxa"/>
          </w:tcPr>
          <w:p w14:paraId="55CA7406" w14:textId="6AB88B7A" w:rsidR="00A822F5" w:rsidRPr="005A5FF1" w:rsidRDefault="006411BB" w:rsidP="00C068DC">
            <w:pPr>
              <w:pStyle w:val="TableParagraph"/>
              <w:rPr>
                <w:sz w:val="20"/>
                <w:szCs w:val="20"/>
                <w:lang w:eastAsia="en-AU"/>
              </w:rPr>
            </w:pPr>
            <w:r w:rsidRPr="005A5FF1">
              <w:rPr>
                <w:sz w:val="20"/>
                <w:szCs w:val="20"/>
                <w:lang w:eastAsia="en-AU"/>
              </w:rPr>
              <w:t>Barkly</w:t>
            </w:r>
          </w:p>
        </w:tc>
      </w:tr>
      <w:tr w:rsidR="00A822F5" w:rsidRPr="005A5FF1" w14:paraId="59A686FB" w14:textId="77777777" w:rsidTr="00A822F5">
        <w:tc>
          <w:tcPr>
            <w:tcW w:w="3005" w:type="dxa"/>
          </w:tcPr>
          <w:p w14:paraId="5C0B041F" w14:textId="443E47F4" w:rsidR="00A822F5" w:rsidRPr="005A5FF1" w:rsidRDefault="009D0264" w:rsidP="00C068DC">
            <w:pPr>
              <w:pStyle w:val="TableParagraph"/>
              <w:rPr>
                <w:sz w:val="20"/>
                <w:szCs w:val="20"/>
                <w:lang w:eastAsia="en-AU"/>
              </w:rPr>
            </w:pPr>
            <w:r w:rsidRPr="005A5FF1">
              <w:rPr>
                <w:sz w:val="20"/>
                <w:szCs w:val="20"/>
                <w:lang w:eastAsia="en-AU"/>
              </w:rPr>
              <w:t>Alice Springs</w:t>
            </w:r>
            <w:r w:rsidR="00863403" w:rsidRPr="005A5FF1">
              <w:rPr>
                <w:sz w:val="20"/>
                <w:szCs w:val="20"/>
                <w:lang w:eastAsia="en-AU"/>
              </w:rPr>
              <w:t xml:space="preserve"> region</w:t>
            </w:r>
          </w:p>
        </w:tc>
        <w:tc>
          <w:tcPr>
            <w:tcW w:w="3005" w:type="dxa"/>
          </w:tcPr>
          <w:p w14:paraId="2DA9FD98" w14:textId="391320C5" w:rsidR="00A822F5" w:rsidRPr="005A5FF1" w:rsidRDefault="00EC3CD8" w:rsidP="00C068DC">
            <w:pPr>
              <w:pStyle w:val="TableParagraph"/>
              <w:rPr>
                <w:sz w:val="20"/>
                <w:szCs w:val="20"/>
                <w:lang w:eastAsia="en-AU"/>
              </w:rPr>
            </w:pPr>
            <w:r w:rsidRPr="005A5FF1">
              <w:rPr>
                <w:sz w:val="20"/>
                <w:szCs w:val="20"/>
                <w:lang w:eastAsia="en-AU"/>
              </w:rPr>
              <w:t>Alice Springs</w:t>
            </w:r>
          </w:p>
        </w:tc>
        <w:tc>
          <w:tcPr>
            <w:tcW w:w="3006" w:type="dxa"/>
          </w:tcPr>
          <w:p w14:paraId="6D726C02" w14:textId="7A3C48CA" w:rsidR="00A822F5" w:rsidRPr="005A5FF1" w:rsidRDefault="006411BB" w:rsidP="00C068DC">
            <w:pPr>
              <w:pStyle w:val="TableParagraph"/>
              <w:rPr>
                <w:sz w:val="20"/>
                <w:szCs w:val="20"/>
                <w:lang w:eastAsia="en-AU"/>
              </w:rPr>
            </w:pPr>
            <w:r w:rsidRPr="005A5FF1">
              <w:rPr>
                <w:sz w:val="20"/>
                <w:szCs w:val="20"/>
                <w:lang w:eastAsia="en-AU"/>
              </w:rPr>
              <w:t>Central Australia</w:t>
            </w:r>
          </w:p>
        </w:tc>
      </w:tr>
    </w:tbl>
    <w:p w14:paraId="5AB599F4" w14:textId="77777777" w:rsidR="00BA3841" w:rsidRPr="000A1F79" w:rsidRDefault="00BA3841" w:rsidP="0003377E"/>
    <w:p w14:paraId="1898DD39" w14:textId="358B09A3" w:rsidR="00E97D35" w:rsidRPr="000A1F79" w:rsidRDefault="00BA3841" w:rsidP="0003377E">
      <w:r w:rsidRPr="000A1F79">
        <w:t xml:space="preserve">The </w:t>
      </w:r>
      <w:r w:rsidR="00E83357">
        <w:t>F</w:t>
      </w:r>
      <w:r w:rsidRPr="000A1F79">
        <w:t xml:space="preserve">ellowship project </w:t>
      </w:r>
      <w:r w:rsidR="00B47BB6" w:rsidRPr="000A1F79">
        <w:t xml:space="preserve">was limited by </w:t>
      </w:r>
      <w:r w:rsidR="00717CAC" w:rsidRPr="000A1F79">
        <w:t xml:space="preserve">the requirement </w:t>
      </w:r>
      <w:r w:rsidR="00B47BB6" w:rsidRPr="000A1F79">
        <w:t xml:space="preserve">not </w:t>
      </w:r>
      <w:r w:rsidR="00717CAC" w:rsidRPr="000A1F79">
        <w:t xml:space="preserve">to </w:t>
      </w:r>
      <w:r w:rsidR="00B47BB6" w:rsidRPr="000A1F79">
        <w:t>intrud</w:t>
      </w:r>
      <w:r w:rsidR="00717CAC" w:rsidRPr="000A1F79">
        <w:t>e</w:t>
      </w:r>
      <w:r w:rsidR="00B47BB6" w:rsidRPr="000A1F79">
        <w:t xml:space="preserve"> on </w:t>
      </w:r>
      <w:r w:rsidR="001A07F4" w:rsidRPr="000A1F79">
        <w:t>student learning time and not tak</w:t>
      </w:r>
      <w:r w:rsidR="0003377E">
        <w:t>e</w:t>
      </w:r>
      <w:r w:rsidR="001A07F4" w:rsidRPr="000A1F79">
        <w:t xml:space="preserve"> away teacher instruction time. </w:t>
      </w:r>
      <w:r w:rsidR="00053613" w:rsidRPr="000A1F79">
        <w:t>These were requirements for the approval to conduct research by the NT Department of Education</w:t>
      </w:r>
      <w:r w:rsidR="00DD2AFC" w:rsidRPr="000A1F79">
        <w:t xml:space="preserve"> and Training. To enable this, </w:t>
      </w:r>
      <w:r w:rsidR="000826DD" w:rsidRPr="000A1F79">
        <w:t xml:space="preserve">short </w:t>
      </w:r>
      <w:r w:rsidR="00E83357">
        <w:t xml:space="preserve">and </w:t>
      </w:r>
      <w:r w:rsidR="000826DD" w:rsidRPr="000A1F79">
        <w:t xml:space="preserve">easily accessible online surveys were </w:t>
      </w:r>
      <w:r w:rsidR="00DD41EF" w:rsidRPr="000A1F79">
        <w:t>used, and the student cohort was 16 years and older</w:t>
      </w:r>
      <w:r w:rsidR="00975D1A">
        <w:t>,</w:t>
      </w:r>
      <w:r w:rsidR="00DD41EF" w:rsidRPr="000A1F79">
        <w:t xml:space="preserve"> </w:t>
      </w:r>
      <w:r w:rsidR="00975D1A">
        <w:t>allowing them</w:t>
      </w:r>
      <w:r w:rsidR="00DD41EF" w:rsidRPr="000A1F79">
        <w:t xml:space="preserve"> to </w:t>
      </w:r>
      <w:r w:rsidR="003C6A63" w:rsidRPr="000A1F79">
        <w:t xml:space="preserve">make the decision about </w:t>
      </w:r>
      <w:r w:rsidR="0003377E">
        <w:t>participation</w:t>
      </w:r>
      <w:r w:rsidR="003C6A63" w:rsidRPr="000A1F79">
        <w:t>.</w:t>
      </w:r>
      <w:r w:rsidR="00157A07" w:rsidRPr="000A1F79">
        <w:t xml:space="preserve"> This age group was </w:t>
      </w:r>
      <w:r w:rsidR="0003377E">
        <w:t xml:space="preserve">also </w:t>
      </w:r>
      <w:r w:rsidR="00124EC6" w:rsidRPr="000A1F79">
        <w:t>required because the research was about what students</w:t>
      </w:r>
      <w:r w:rsidR="0003377E">
        <w:t>,</w:t>
      </w:r>
      <w:r w:rsidR="00124EC6" w:rsidRPr="000A1F79">
        <w:t xml:space="preserve"> who w</w:t>
      </w:r>
      <w:r w:rsidR="00E70362" w:rsidRPr="000A1F79">
        <w:t>ould</w:t>
      </w:r>
      <w:r w:rsidR="00124EC6" w:rsidRPr="000A1F79">
        <w:t xml:space="preserve"> soon be school-leavers</w:t>
      </w:r>
      <w:r w:rsidR="0003377E">
        <w:t>,</w:t>
      </w:r>
      <w:r w:rsidR="00124EC6" w:rsidRPr="000A1F79">
        <w:t xml:space="preserve"> thought about </w:t>
      </w:r>
      <w:r w:rsidR="00E70362" w:rsidRPr="000A1F79">
        <w:t>post-school options.</w:t>
      </w:r>
    </w:p>
    <w:p w14:paraId="1891D895" w14:textId="31FD8C5B" w:rsidR="001C21C1" w:rsidRPr="000A1F79" w:rsidRDefault="0003377E" w:rsidP="0003377E">
      <w:r>
        <w:lastRenderedPageBreak/>
        <w:t>Although</w:t>
      </w:r>
      <w:r w:rsidR="00E97D35" w:rsidRPr="000A1F79">
        <w:t xml:space="preserve"> teachers were offered the choice of an interview or a </w:t>
      </w:r>
      <w:r w:rsidR="00B140EF" w:rsidRPr="000A1F79">
        <w:t>short online survey</w:t>
      </w:r>
      <w:r>
        <w:t>,</w:t>
      </w:r>
      <w:r w:rsidR="00B140EF" w:rsidRPr="000A1F79">
        <w:t xml:space="preserve"> </w:t>
      </w:r>
      <w:r>
        <w:t>m</w:t>
      </w:r>
      <w:r w:rsidR="00B140EF" w:rsidRPr="000A1F79">
        <w:t>ore opted to complete the survey</w:t>
      </w:r>
      <w:r w:rsidR="00E06054" w:rsidRPr="000A1F79">
        <w:t>. It was assumed that more information would be volunteered during interviews, but this did not turn out to be true.</w:t>
      </w:r>
      <w:r w:rsidR="00AC5979" w:rsidRPr="000A1F79">
        <w:t xml:space="preserve"> Some of the survey participants provided lengthier</w:t>
      </w:r>
      <w:r w:rsidR="00E83357">
        <w:t xml:space="preserve"> and more</w:t>
      </w:r>
      <w:r w:rsidR="00AC5979" w:rsidRPr="000A1F79">
        <w:t xml:space="preserve"> detailed responses.</w:t>
      </w:r>
    </w:p>
    <w:p w14:paraId="180BA570" w14:textId="0C466617" w:rsidR="0044343B" w:rsidRPr="000A1F79" w:rsidRDefault="0044343B" w:rsidP="0003377E">
      <w:r w:rsidRPr="000A1F79">
        <w:t>A small sample size could be considered a limitation</w:t>
      </w:r>
      <w:r w:rsidR="00A1694C" w:rsidRPr="000A1F79">
        <w:t>.</w:t>
      </w:r>
      <w:r w:rsidR="00592AF2" w:rsidRPr="000A1F79">
        <w:t xml:space="preserve"> </w:t>
      </w:r>
      <w:r w:rsidR="00A1694C" w:rsidRPr="000A1F79">
        <w:t xml:space="preserve">However, </w:t>
      </w:r>
      <w:r w:rsidR="0003377E" w:rsidRPr="000A1F79">
        <w:t>because the right participant segment was included</w:t>
      </w:r>
      <w:r w:rsidR="00445FEE">
        <w:t>,</w:t>
      </w:r>
      <w:r w:rsidR="0003377E" w:rsidRPr="000A1F79">
        <w:t xml:space="preserve"> </w:t>
      </w:r>
      <w:r w:rsidR="005B58E4" w:rsidRPr="000A1F79">
        <w:t>t</w:t>
      </w:r>
      <w:r w:rsidR="00592AF2" w:rsidRPr="000A1F79">
        <w:t>he research findings are relevant despite th</w:t>
      </w:r>
      <w:r w:rsidR="00445FEE">
        <w:t>is</w:t>
      </w:r>
      <w:r w:rsidR="00592AF2" w:rsidRPr="000A1F79">
        <w:t xml:space="preserve"> smaller sample size </w:t>
      </w:r>
      <w:r w:rsidR="00454AFA" w:rsidRPr="000A1F79">
        <w:t>(Palinkas et al., 2015)</w:t>
      </w:r>
      <w:r w:rsidR="00445FEE">
        <w:t>.</w:t>
      </w:r>
      <w:r w:rsidR="00592AF2" w:rsidRPr="000A1F79">
        <w:t xml:space="preserve"> </w:t>
      </w:r>
      <w:r w:rsidR="00445FEE">
        <w:t>I</w:t>
      </w:r>
      <w:r w:rsidR="00592AF2" w:rsidRPr="000A1F79">
        <w:t xml:space="preserve">t can </w:t>
      </w:r>
      <w:r w:rsidR="00445FEE">
        <w:t xml:space="preserve">also </w:t>
      </w:r>
      <w:r w:rsidR="00592AF2" w:rsidRPr="000A1F79">
        <w:t>be argued that saturation was reached</w:t>
      </w:r>
      <w:r w:rsidR="00445FEE">
        <w:t xml:space="preserve"> given the</w:t>
      </w:r>
      <w:r w:rsidR="00592AF2" w:rsidRPr="000A1F79">
        <w:t xml:space="preserve"> similarities among the responses from Aboriginal senior secondary students, </w:t>
      </w:r>
      <w:r w:rsidR="00445FEE">
        <w:t xml:space="preserve">and </w:t>
      </w:r>
      <w:r w:rsidR="00592AF2" w:rsidRPr="000A1F79">
        <w:t>among those from Aboriginal teachers</w:t>
      </w:r>
      <w:r w:rsidR="00445FEE">
        <w:t>.</w:t>
      </w:r>
      <w:r w:rsidR="00592AF2" w:rsidRPr="000A1F79">
        <w:t xml:space="preserve"> </w:t>
      </w:r>
      <w:r w:rsidR="00445FEE">
        <w:t>C</w:t>
      </w:r>
      <w:r w:rsidR="00592AF2" w:rsidRPr="000A1F79">
        <w:t>ommon themes</w:t>
      </w:r>
      <w:r w:rsidR="00445FEE">
        <w:t xml:space="preserve"> were</w:t>
      </w:r>
      <w:r w:rsidR="00592AF2" w:rsidRPr="000A1F79">
        <w:t xml:space="preserve"> </w:t>
      </w:r>
      <w:r w:rsidR="00445FEE">
        <w:t>visible in</w:t>
      </w:r>
      <w:r w:rsidR="00592AF2" w:rsidRPr="000A1F79">
        <w:t xml:space="preserve"> both groups.</w:t>
      </w:r>
    </w:p>
    <w:p w14:paraId="2B3EAF36" w14:textId="66F0A59A" w:rsidR="00BB430D" w:rsidRPr="000A1F79" w:rsidRDefault="00655504" w:rsidP="0003377E">
      <w:r w:rsidRPr="000A1F79">
        <w:t xml:space="preserve">One other aspect of the research could be considered a limitation. </w:t>
      </w:r>
      <w:r w:rsidR="0084585F">
        <w:t>Although t</w:t>
      </w:r>
      <w:r w:rsidRPr="000A1F79">
        <w:t>h</w:t>
      </w:r>
      <w:r w:rsidR="00445FEE">
        <w:t>is</w:t>
      </w:r>
      <w:r w:rsidRPr="000A1F79">
        <w:t xml:space="preserve"> research was designed to investigate </w:t>
      </w:r>
      <w:r w:rsidR="00260C71" w:rsidRPr="000A1F79">
        <w:t xml:space="preserve">the opinions of Aboriginal people </w:t>
      </w:r>
      <w:r w:rsidR="0084585F">
        <w:t>concerning</w:t>
      </w:r>
      <w:r w:rsidR="00260C71" w:rsidRPr="000A1F79">
        <w:t xml:space="preserve"> how to promote teaching</w:t>
      </w:r>
      <w:r w:rsidR="00B639DF" w:rsidRPr="000A1F79">
        <w:t xml:space="preserve"> effectively</w:t>
      </w:r>
      <w:r w:rsidR="00260C71" w:rsidRPr="000A1F79">
        <w:t xml:space="preserve">, the </w:t>
      </w:r>
      <w:r w:rsidR="00B639DF" w:rsidRPr="000A1F79">
        <w:t xml:space="preserve">operational </w:t>
      </w:r>
      <w:r w:rsidR="00260C71" w:rsidRPr="000A1F79">
        <w:t xml:space="preserve">budget was not </w:t>
      </w:r>
      <w:r w:rsidR="0084585F">
        <w:t>designed</w:t>
      </w:r>
      <w:r w:rsidR="00811BC2" w:rsidRPr="000A1F79">
        <w:t xml:space="preserve"> to then pay for</w:t>
      </w:r>
      <w:r w:rsidR="0084585F">
        <w:t xml:space="preserve"> the production of</w:t>
      </w:r>
      <w:r w:rsidR="00811BC2" w:rsidRPr="000A1F79">
        <w:t xml:space="preserve"> promotional resources. </w:t>
      </w:r>
      <w:r w:rsidR="0084585F">
        <w:t>However,</w:t>
      </w:r>
      <w:r w:rsidR="008B7289" w:rsidRPr="000A1F79">
        <w:t xml:space="preserve"> mock-up examples of </w:t>
      </w:r>
      <w:r w:rsidR="0084585F">
        <w:t xml:space="preserve">possible </w:t>
      </w:r>
      <w:r w:rsidR="00F451C7" w:rsidRPr="000A1F79">
        <w:t xml:space="preserve">resources </w:t>
      </w:r>
      <w:r w:rsidR="0084585F">
        <w:t>were created</w:t>
      </w:r>
      <w:r w:rsidR="00F451C7" w:rsidRPr="000A1F79">
        <w:t xml:space="preserve"> and embedded with the findings of the research.</w:t>
      </w:r>
      <w:r w:rsidR="0009143B" w:rsidRPr="000A1F79">
        <w:t xml:space="preserve"> Some of these examples have been </w:t>
      </w:r>
      <w:r w:rsidR="00BD7EBC" w:rsidRPr="000A1F79">
        <w:t>included in</w:t>
      </w:r>
      <w:r w:rsidR="00B74605" w:rsidRPr="000A1F79">
        <w:t xml:space="preserve"> this report. Copies of all of the developed examples </w:t>
      </w:r>
      <w:r w:rsidR="00E4271A" w:rsidRPr="000A1F79">
        <w:t>were</w:t>
      </w:r>
      <w:r w:rsidR="00B74605" w:rsidRPr="000A1F79">
        <w:t xml:space="preserve"> provide</w:t>
      </w:r>
      <w:r w:rsidR="004439F0" w:rsidRPr="000A1F79">
        <w:t>d</w:t>
      </w:r>
      <w:r w:rsidR="00B74605" w:rsidRPr="000A1F79">
        <w:t xml:space="preserve"> to the NT Department of Education and Training</w:t>
      </w:r>
      <w:r w:rsidR="0084585F">
        <w:t>,</w:t>
      </w:r>
      <w:r w:rsidR="00B74605" w:rsidRPr="000A1F79">
        <w:t xml:space="preserve"> the main </w:t>
      </w:r>
      <w:r w:rsidR="009B349D" w:rsidRPr="000A1F79">
        <w:t xml:space="preserve">collaborator </w:t>
      </w:r>
      <w:r w:rsidR="0084585F">
        <w:t>i</w:t>
      </w:r>
      <w:r w:rsidR="009B349D" w:rsidRPr="000A1F79">
        <w:t xml:space="preserve">n this </w:t>
      </w:r>
      <w:r w:rsidR="00E83357">
        <w:t>F</w:t>
      </w:r>
      <w:r w:rsidR="009B349D" w:rsidRPr="000A1F79">
        <w:t xml:space="preserve">ellowship project. </w:t>
      </w:r>
      <w:r w:rsidR="004439F0" w:rsidRPr="000A1F79">
        <w:t xml:space="preserve">The </w:t>
      </w:r>
      <w:r w:rsidR="00E83357">
        <w:t>D</w:t>
      </w:r>
      <w:r w:rsidR="004439F0" w:rsidRPr="000A1F79">
        <w:t>epartment’s involvement allows for two things</w:t>
      </w:r>
      <w:r w:rsidR="0084585F">
        <w:t>:</w:t>
      </w:r>
      <w:r w:rsidR="00D12BE5" w:rsidRPr="000A1F79">
        <w:t xml:space="preserve"> </w:t>
      </w:r>
      <w:r w:rsidR="00B41F16">
        <w:t>(</w:t>
      </w:r>
      <w:proofErr w:type="spellStart"/>
      <w:r w:rsidR="00B41F16">
        <w:t>i</w:t>
      </w:r>
      <w:proofErr w:type="spellEnd"/>
      <w:r w:rsidR="00D12BE5" w:rsidRPr="000A1F79">
        <w:t>) for the</w:t>
      </w:r>
      <w:r w:rsidR="0084585F">
        <w:t>se</w:t>
      </w:r>
      <w:r w:rsidR="00D12BE5" w:rsidRPr="000A1F79">
        <w:t xml:space="preserve"> resources to be further developed </w:t>
      </w:r>
      <w:r w:rsidR="00DF6234" w:rsidRPr="000A1F79">
        <w:t xml:space="preserve">and produced </w:t>
      </w:r>
      <w:r w:rsidR="0084585F">
        <w:t>using</w:t>
      </w:r>
      <w:r w:rsidR="00B22377" w:rsidRPr="000A1F79">
        <w:t xml:space="preserve"> </w:t>
      </w:r>
      <w:r w:rsidR="005D3557" w:rsidRPr="000A1F79">
        <w:t xml:space="preserve">government funding and </w:t>
      </w:r>
      <w:r w:rsidR="00B41F16">
        <w:t>(ii</w:t>
      </w:r>
      <w:r w:rsidR="005D3557" w:rsidRPr="000A1F79">
        <w:t xml:space="preserve">) </w:t>
      </w:r>
      <w:r w:rsidR="00AD094A">
        <w:t>for</w:t>
      </w:r>
      <w:r w:rsidR="00DF6234" w:rsidRPr="000A1F79">
        <w:t xml:space="preserve"> the influence of the </w:t>
      </w:r>
      <w:r w:rsidR="00E83357">
        <w:t>D</w:t>
      </w:r>
      <w:r w:rsidR="00DF6234" w:rsidRPr="000A1F79">
        <w:t xml:space="preserve">epartment </w:t>
      </w:r>
      <w:r w:rsidR="00AD094A">
        <w:t>to be used to ensure</w:t>
      </w:r>
      <w:r w:rsidR="00DF6234" w:rsidRPr="000A1F79">
        <w:t xml:space="preserve"> the project </w:t>
      </w:r>
      <w:r w:rsidR="00AD094A">
        <w:t>has its</w:t>
      </w:r>
      <w:r w:rsidR="00DF6234" w:rsidRPr="000A1F79">
        <w:t xml:space="preserve"> desired </w:t>
      </w:r>
      <w:r w:rsidR="000F5F8B" w:rsidRPr="000A1F79">
        <w:t>impact.</w:t>
      </w:r>
    </w:p>
    <w:p w14:paraId="0AC6A438" w14:textId="2333B040" w:rsidR="0096157F" w:rsidRPr="000A1F79" w:rsidRDefault="0054607B" w:rsidP="009112E2">
      <w:pPr>
        <w:pStyle w:val="Heading2"/>
        <w:numPr>
          <w:ilvl w:val="1"/>
          <w:numId w:val="17"/>
        </w:numPr>
      </w:pPr>
      <w:bookmarkStart w:id="208" w:name="_Toc211504056"/>
      <w:r w:rsidRPr="000A1F79">
        <w:t xml:space="preserve">Examples of </w:t>
      </w:r>
      <w:r w:rsidR="00E83357">
        <w:t>p</w:t>
      </w:r>
      <w:r w:rsidRPr="000A1F79">
        <w:t xml:space="preserve">romotional </w:t>
      </w:r>
      <w:r w:rsidR="00E83357">
        <w:t>r</w:t>
      </w:r>
      <w:r w:rsidRPr="000A1F79">
        <w:t xml:space="preserve">esources </w:t>
      </w:r>
      <w:r w:rsidR="00E83357">
        <w:t>c</w:t>
      </w:r>
      <w:r w:rsidRPr="000A1F79">
        <w:t>reated</w:t>
      </w:r>
      <w:bookmarkEnd w:id="208"/>
    </w:p>
    <w:p w14:paraId="4FD0DCAA" w14:textId="382F0A55" w:rsidR="004C4636" w:rsidRPr="000A1F79" w:rsidRDefault="004473BD" w:rsidP="00F92031">
      <w:r w:rsidRPr="000A1F79">
        <w:t xml:space="preserve">One of </w:t>
      </w:r>
      <w:r w:rsidR="009763EA" w:rsidRPr="000A1F79">
        <w:t>the</w:t>
      </w:r>
      <w:r w:rsidRPr="000A1F79">
        <w:t xml:space="preserve"> </w:t>
      </w:r>
      <w:r w:rsidR="00D467A1">
        <w:t>ex</w:t>
      </w:r>
      <w:r w:rsidRPr="000A1F79">
        <w:t>ample resource</w:t>
      </w:r>
      <w:r w:rsidR="004805B9" w:rsidRPr="000A1F79">
        <w:t>s</w:t>
      </w:r>
      <w:r w:rsidRPr="000A1F79">
        <w:t xml:space="preserve"> </w:t>
      </w:r>
      <w:r w:rsidR="004805B9" w:rsidRPr="000A1F79">
        <w:t xml:space="preserve">created </w:t>
      </w:r>
      <w:r w:rsidRPr="000A1F79">
        <w:t xml:space="preserve">was a </w:t>
      </w:r>
      <w:r w:rsidR="00A52B38" w:rsidRPr="000A1F79">
        <w:t xml:space="preserve">role model video of </w:t>
      </w:r>
      <w:r w:rsidR="007932FE" w:rsidRPr="000A1F79">
        <w:t>an Aboriginal teacher</w:t>
      </w:r>
      <w:r w:rsidR="00E83357">
        <w:t>—</w:t>
      </w:r>
      <w:r w:rsidR="00D467A1">
        <w:t xml:space="preserve">the research </w:t>
      </w:r>
      <w:r w:rsidR="00E83357">
        <w:t>F</w:t>
      </w:r>
      <w:r w:rsidR="00D467A1">
        <w:t>ellow</w:t>
      </w:r>
      <w:r w:rsidR="00E83357">
        <w:softHyphen/>
        <w:t>—</w:t>
      </w:r>
      <w:r w:rsidR="007932FE" w:rsidRPr="000A1F79">
        <w:t xml:space="preserve">discussing their experience as an Aboriginal teacher and deliberately discussing some of the themes raised by participants. </w:t>
      </w:r>
      <w:r w:rsidR="007C4849">
        <w:t xml:space="preserve">Using this format, </w:t>
      </w:r>
      <w:r w:rsidR="008366E8" w:rsidRPr="000A1F79">
        <w:t xml:space="preserve">I was able to </w:t>
      </w:r>
      <w:r w:rsidR="00374356" w:rsidRPr="000A1F79">
        <w:t xml:space="preserve">describe my experience of growing up </w:t>
      </w:r>
      <w:r w:rsidR="00AA5676" w:rsidRPr="000A1F79">
        <w:t>locally</w:t>
      </w:r>
      <w:r w:rsidR="00D467A1">
        <w:t xml:space="preserve"> and</w:t>
      </w:r>
      <w:r w:rsidR="00AA5676" w:rsidRPr="000A1F79">
        <w:t xml:space="preserve"> attending CDU after high </w:t>
      </w:r>
      <w:r w:rsidR="006F7271" w:rsidRPr="000A1F79">
        <w:t>school and</w:t>
      </w:r>
      <w:r w:rsidR="00AA5676" w:rsidRPr="000A1F79">
        <w:t xml:space="preserve"> </w:t>
      </w:r>
      <w:r w:rsidR="00CD6E1C" w:rsidRPr="000A1F79">
        <w:t xml:space="preserve">discuss </w:t>
      </w:r>
      <w:r w:rsidR="00A01465" w:rsidRPr="000A1F79">
        <w:t xml:space="preserve">what it was like to study </w:t>
      </w:r>
      <w:r w:rsidR="00D467A1">
        <w:t xml:space="preserve">teaching </w:t>
      </w:r>
      <w:r w:rsidR="00A01465" w:rsidRPr="000A1F79">
        <w:t>and then what it was like to become a teacher and work for the NT Department of Education</w:t>
      </w:r>
      <w:r w:rsidR="00E83357">
        <w:t xml:space="preserve"> and Training</w:t>
      </w:r>
      <w:r w:rsidR="00A01465" w:rsidRPr="000A1F79">
        <w:t>.</w:t>
      </w:r>
      <w:r w:rsidR="003542E7" w:rsidRPr="000A1F79">
        <w:t xml:space="preserve"> The presentation was in the form of a public presentation</w:t>
      </w:r>
      <w:r w:rsidR="008B5D9B" w:rsidRPr="000A1F79">
        <w:t xml:space="preserve"> available online and in</w:t>
      </w:r>
      <w:r w:rsidR="00944C7D">
        <w:t xml:space="preserve"> </w:t>
      </w:r>
      <w:r w:rsidR="008B5D9B" w:rsidRPr="000A1F79">
        <w:t xml:space="preserve">person, which was recorded and then edited to fit with the themes of the </w:t>
      </w:r>
      <w:r w:rsidR="00A056E6" w:rsidRPr="000A1F79">
        <w:t>project findings</w:t>
      </w:r>
      <w:r w:rsidR="00D467A1">
        <w:t xml:space="preserve"> (see Figures 6 and 7)</w:t>
      </w:r>
      <w:r w:rsidR="00A056E6" w:rsidRPr="000A1F79">
        <w:t>. This output is an example of a role model telling their story</w:t>
      </w:r>
      <w:r w:rsidR="00D467A1">
        <w:t>,</w:t>
      </w:r>
      <w:r w:rsidR="00A056E6" w:rsidRPr="000A1F79">
        <w:t xml:space="preserve"> </w:t>
      </w:r>
      <w:r w:rsidR="00D467A1">
        <w:t>describing both</w:t>
      </w:r>
      <w:r w:rsidR="00A056E6" w:rsidRPr="000A1F79">
        <w:t xml:space="preserve"> the absolute joy of teaching</w:t>
      </w:r>
      <w:r w:rsidR="00D467A1">
        <w:t>,</w:t>
      </w:r>
      <w:r w:rsidR="00A056E6" w:rsidRPr="000A1F79">
        <w:t xml:space="preserve"> along with </w:t>
      </w:r>
      <w:r w:rsidR="00B94D72" w:rsidRPr="000A1F79">
        <w:t>the challenges and</w:t>
      </w:r>
      <w:r w:rsidR="00D467A1">
        <w:t>,</w:t>
      </w:r>
      <w:r w:rsidR="00B94D72" w:rsidRPr="000A1F79">
        <w:t xml:space="preserve"> importantly</w:t>
      </w:r>
      <w:r w:rsidR="00D467A1">
        <w:t>,</w:t>
      </w:r>
      <w:r w:rsidR="00B94D72" w:rsidRPr="000A1F79">
        <w:t xml:space="preserve"> how the</w:t>
      </w:r>
      <w:r w:rsidR="00D467A1">
        <w:t>se</w:t>
      </w:r>
      <w:r w:rsidR="00B94D72" w:rsidRPr="000A1F79">
        <w:t xml:space="preserve"> challenges can be overcome.</w:t>
      </w:r>
    </w:p>
    <w:p w14:paraId="023E195B" w14:textId="77777777" w:rsidR="00E83357" w:rsidRDefault="00E83357">
      <w:pPr>
        <w:spacing w:line="259" w:lineRule="auto"/>
        <w:rPr>
          <w:i/>
          <w:iCs/>
          <w:color w:val="351C26" w:themeColor="text2"/>
          <w:szCs w:val="18"/>
        </w:rPr>
      </w:pPr>
      <w:r>
        <w:br w:type="page"/>
      </w:r>
    </w:p>
    <w:p w14:paraId="6AEF97DC" w14:textId="2628B1EA" w:rsidR="00E83357" w:rsidRPr="000A1F79" w:rsidRDefault="00E83357" w:rsidP="00E83357">
      <w:pPr>
        <w:pStyle w:val="CaptionsFigures"/>
      </w:pPr>
      <w:bookmarkStart w:id="209" w:name="_Toc210202733"/>
      <w:r w:rsidRPr="000A1F79">
        <w:lastRenderedPageBreak/>
        <w:t xml:space="preserve">Figure 6: Role model presentation </w:t>
      </w:r>
      <w:r>
        <w:t xml:space="preserve">showing </w:t>
      </w:r>
      <w:r w:rsidRPr="000A1F79">
        <w:t>N</w:t>
      </w:r>
      <w:r>
        <w:t xml:space="preserve">orthern </w:t>
      </w:r>
      <w:r w:rsidRPr="000A1F79">
        <w:t>I</w:t>
      </w:r>
      <w:r>
        <w:t>nstitute</w:t>
      </w:r>
      <w:r w:rsidRPr="000A1F79">
        <w:t xml:space="preserve"> advertising and CDU photo used on slide</w:t>
      </w:r>
      <w:bookmarkEnd w:id="209"/>
    </w:p>
    <w:p w14:paraId="349B0413" w14:textId="77777777" w:rsidR="00A87FB7" w:rsidRDefault="00B76D18" w:rsidP="00AE7032">
      <w:r w:rsidRPr="000A1F79">
        <w:rPr>
          <w:noProof/>
        </w:rPr>
        <w:drawing>
          <wp:inline distT="0" distB="0" distL="0" distR="0" wp14:anchorId="318569EB" wp14:editId="1682A508">
            <wp:extent cx="5133417" cy="3525716"/>
            <wp:effectExtent l="0" t="0" r="0" b="0"/>
            <wp:docPr id="34754500" name="Graphic 1" descr="A promotional image to advertise a presentation. A close up of a wood carving is in the background. On top of that is an image of the presenter and the text &quot;PPP Seminar. Experiences of an Aboriginal Teacher in the NT. Presented by: Dr Tracy Woodroffe (Researcher &amp; Lecturer) Northern Institute. Wednesday, 24 July 2024. 10:30 - 11:30am Darwin (ACST)&quot;. The logos of the Northern Institute and Charles Darwin University are visible twice on the graph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4500" name="Graphic 1" descr="A promotional image to advertise a presentation. A close up of a wood carving is in the background. On top of that is an image of the presenter and the text &quot;PPP Seminar. Experiences of an Aboriginal Teacher in the NT. Presented by: Dr Tracy Woodroffe (Researcher &amp; Lecturer) Northern Institute. Wednesday, 24 July 2024. 10:30 - 11:30am Darwin (ACST)&quot;. The logos of the Northern Institute and Charles Darwin University are visible twice on the graphic. "/>
                    <pic:cNvPicPr/>
                  </pic:nvPicPr>
                  <pic:blipFill>
                    <a:blip r:embed="rId41">
                      <a:extLst>
                        <a:ext uri="{96DAC541-7B7A-43D3-8B79-37D633B846F1}">
                          <asvg:svgBlip xmlns:asvg="http://schemas.microsoft.com/office/drawing/2016/SVG/main" r:embed="rId42"/>
                        </a:ext>
                      </a:extLst>
                    </a:blip>
                    <a:stretch>
                      <a:fillRect/>
                    </a:stretch>
                  </pic:blipFill>
                  <pic:spPr>
                    <a:xfrm>
                      <a:off x="0" y="0"/>
                      <a:ext cx="5177872" cy="3556249"/>
                    </a:xfrm>
                    <a:prstGeom prst="rect">
                      <a:avLst/>
                    </a:prstGeom>
                  </pic:spPr>
                </pic:pic>
              </a:graphicData>
            </a:graphic>
          </wp:inline>
        </w:drawing>
      </w:r>
      <w:r w:rsidR="00A87FB7" w:rsidRPr="00A87FB7">
        <w:t xml:space="preserve"> </w:t>
      </w:r>
    </w:p>
    <w:p w14:paraId="73B3261E" w14:textId="1EB7C803" w:rsidR="00A87FB7" w:rsidRPr="000A1F79" w:rsidRDefault="00A87FB7" w:rsidP="00A87FB7">
      <w:pPr>
        <w:pStyle w:val="CaptionsFigures"/>
      </w:pPr>
      <w:r>
        <w:br/>
      </w:r>
      <w:bookmarkStart w:id="210" w:name="_Toc210202734"/>
      <w:r w:rsidRPr="000A1F79">
        <w:t>Figure 7: Role model mock</w:t>
      </w:r>
      <w:r>
        <w:t>-</w:t>
      </w:r>
      <w:r w:rsidRPr="000A1F79">
        <w:t>up video provided to the NT Department of Education</w:t>
      </w:r>
      <w:r w:rsidR="00613C7E">
        <w:t xml:space="preserve"> and Training</w:t>
      </w:r>
      <w:bookmarkEnd w:id="210"/>
    </w:p>
    <w:p w14:paraId="518011D2" w14:textId="77777777" w:rsidR="00F45CCC" w:rsidRPr="000A1F79" w:rsidRDefault="003042BF" w:rsidP="00F45CCC">
      <w:pPr>
        <w:keepNext/>
        <w:spacing w:line="259" w:lineRule="auto"/>
      </w:pPr>
      <w:r w:rsidRPr="000A1F79">
        <w:rPr>
          <w:noProof/>
        </w:rPr>
        <w:drawing>
          <wp:inline distT="0" distB="0" distL="0" distR="0" wp14:anchorId="3BEA2262" wp14:editId="7E8F0F3B">
            <wp:extent cx="5152292" cy="3160673"/>
            <wp:effectExtent l="0" t="0" r="0" b="1905"/>
            <wp:docPr id="1008610224" name="Picture 1" descr="Screenshot of a video recording that has been paused showing the presenter, Dr Tracy Woodroffe, speaking behind a lectern. A Northern Insitute banner is placed behind her and the corner of a large screen that appears to be showing presentation slides is also visible in the sh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10224" name="Picture 1" descr="Screenshot of a video recording that has been paused showing the presenter, Dr Tracy Woodroffe, speaking behind a lectern. A Northern Insitute banner is placed behind her and the corner of a large screen that appears to be showing presentation slides is also visible in the shot. "/>
                    <pic:cNvPicPr/>
                  </pic:nvPicPr>
                  <pic:blipFill>
                    <a:blip r:embed="rId43"/>
                    <a:stretch>
                      <a:fillRect/>
                    </a:stretch>
                  </pic:blipFill>
                  <pic:spPr>
                    <a:xfrm>
                      <a:off x="0" y="0"/>
                      <a:ext cx="5173311" cy="3173567"/>
                    </a:xfrm>
                    <a:prstGeom prst="rect">
                      <a:avLst/>
                    </a:prstGeom>
                  </pic:spPr>
                </pic:pic>
              </a:graphicData>
            </a:graphic>
          </wp:inline>
        </w:drawing>
      </w:r>
    </w:p>
    <w:p w14:paraId="1502B49C" w14:textId="7FDD3FF9" w:rsidR="00275026" w:rsidRPr="000A1F79" w:rsidRDefault="00613C7E" w:rsidP="00275026">
      <w:pPr>
        <w:spacing w:line="259" w:lineRule="auto"/>
      </w:pPr>
      <w:bookmarkStart w:id="211" w:name="_Toc202886187"/>
      <w:r>
        <w:br/>
      </w:r>
      <w:bookmarkEnd w:id="211"/>
      <w:r w:rsidR="00275026" w:rsidRPr="000A1F79">
        <w:t xml:space="preserve">A second example resource created was a series of </w:t>
      </w:r>
      <w:r w:rsidR="00D467A1">
        <w:t xml:space="preserve">infographic </w:t>
      </w:r>
      <w:r w:rsidR="00275026" w:rsidRPr="000A1F79">
        <w:t>posters t</w:t>
      </w:r>
      <w:r w:rsidR="00D467A1">
        <w:t>hat</w:t>
      </w:r>
      <w:r w:rsidR="00275026" w:rsidRPr="000A1F79">
        <w:t xml:space="preserve"> show</w:t>
      </w:r>
      <w:r w:rsidR="00D467A1">
        <w:t>ed</w:t>
      </w:r>
      <w:r w:rsidR="00275026" w:rsidRPr="000A1F79">
        <w:t xml:space="preserve"> what Aboriginal people thought about teaching as a profession</w:t>
      </w:r>
      <w:r w:rsidR="00D467A1">
        <w:t xml:space="preserve"> (see Figures 8 and 9)</w:t>
      </w:r>
      <w:r w:rsidR="00275026" w:rsidRPr="000A1F79">
        <w:t>. These infographics were created by Ms Khushi Chauhan</w:t>
      </w:r>
      <w:r w:rsidR="00D467A1">
        <w:t>,</w:t>
      </w:r>
      <w:r w:rsidR="00275026" w:rsidRPr="000A1F79">
        <w:t xml:space="preserve"> </w:t>
      </w:r>
      <w:r w:rsidR="00D467A1">
        <w:t xml:space="preserve">the </w:t>
      </w:r>
      <w:r w:rsidR="00275026" w:rsidRPr="000A1F79">
        <w:t>research associate on the project.</w:t>
      </w:r>
    </w:p>
    <w:p w14:paraId="23EF7395" w14:textId="60924E80" w:rsidR="00613C7E" w:rsidRPr="000A1F79" w:rsidRDefault="00A87FB7" w:rsidP="00A87FB7">
      <w:pPr>
        <w:pStyle w:val="CaptionsFigures"/>
      </w:pPr>
      <w:bookmarkStart w:id="212" w:name="_Toc210202735"/>
      <w:r w:rsidRPr="000A1F79">
        <w:lastRenderedPageBreak/>
        <w:t xml:space="preserve">Figure 8: Aboriginal student perception survey findings </w:t>
      </w:r>
      <w:r>
        <w:t>(</w:t>
      </w:r>
      <w:r w:rsidRPr="000A1F79">
        <w:t>infographic created by Ms Khushi Chauhan</w:t>
      </w:r>
      <w:r>
        <w:t>)</w:t>
      </w:r>
      <w:bookmarkEnd w:id="212"/>
    </w:p>
    <w:p w14:paraId="5590DB45" w14:textId="77777777" w:rsidR="00A868C2" w:rsidRPr="000A1F79" w:rsidRDefault="00396DEE" w:rsidP="00AE7032">
      <w:r w:rsidRPr="000A1F79">
        <w:rPr>
          <w:noProof/>
        </w:rPr>
        <w:drawing>
          <wp:inline distT="0" distB="0" distL="0" distR="0" wp14:anchorId="3440E42E" wp14:editId="6FE6576E">
            <wp:extent cx="5915025" cy="8367278"/>
            <wp:effectExtent l="0" t="0" r="0" b="0"/>
            <wp:docPr id="1076612623" name="Picture 2" descr="Teaching as a career: Senior secondary Aboriginal student perception survey. The poster shows some coloured boxes with early findings that 65% of students do not want to be teachers because they have other career plans or have had a negative experience of school. The 35% that responded Yes, chose that because they think it will help community and they want to share knowledge.&#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12623" name="Picture 2" descr="Teaching as a career: Senior secondary Aboriginal student perception survey. The poster shows some coloured boxes with early findings that 65% of students do not want to be teachers because they have other career plans or have had a negative experience of school. The 35% that responded Yes, chose that because they think it will help community and they want to share knowledge.&#10;&#10;&#10;&#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87100" cy="8469234"/>
                    </a:xfrm>
                    <a:prstGeom prst="rect">
                      <a:avLst/>
                    </a:prstGeom>
                    <a:noFill/>
                    <a:ln>
                      <a:noFill/>
                    </a:ln>
                  </pic:spPr>
                </pic:pic>
              </a:graphicData>
            </a:graphic>
          </wp:inline>
        </w:drawing>
      </w:r>
    </w:p>
    <w:p w14:paraId="077ECA08" w14:textId="77777777" w:rsidR="00AE7032" w:rsidRDefault="00A87FB7" w:rsidP="00AE7032">
      <w:pPr>
        <w:pStyle w:val="CaptionsFigures"/>
      </w:pPr>
      <w:bookmarkStart w:id="213" w:name="_Toc202886188"/>
      <w:bookmarkStart w:id="214" w:name="_Toc210202736"/>
      <w:r w:rsidRPr="000A1F79">
        <w:lastRenderedPageBreak/>
        <w:t xml:space="preserve">Figure 9: Teacher reported reasons for becoming a teacher </w:t>
      </w:r>
      <w:r>
        <w:t>(</w:t>
      </w:r>
      <w:r w:rsidRPr="000A1F79">
        <w:t>infographic created by Ms Khushi Chauhan</w:t>
      </w:r>
      <w:r>
        <w:t>)</w:t>
      </w:r>
      <w:bookmarkEnd w:id="213"/>
      <w:bookmarkEnd w:id="214"/>
    </w:p>
    <w:p w14:paraId="42652B53" w14:textId="7C52972E" w:rsidR="00A87FB7" w:rsidRPr="000A1F79" w:rsidRDefault="001F5B83" w:rsidP="00AE7032">
      <w:r w:rsidRPr="000A1F79">
        <w:rPr>
          <w:noProof/>
        </w:rPr>
        <w:drawing>
          <wp:inline distT="0" distB="0" distL="0" distR="0" wp14:anchorId="0358C833" wp14:editId="23233861">
            <wp:extent cx="5731510" cy="8109585"/>
            <wp:effectExtent l="0" t="0" r="2540" b="5715"/>
            <wp:docPr id="1760614930" name="Picture 4" descr="The poster illustrates Aboriginal teacher responses about why they became a teacher. Highlights positive experiences at school as helping them decide.&#10;Importance of role mode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14930" name="Picture 4" descr="The poster illustrates Aboriginal teacher responses about why they became a teacher. Highlights positive experiences at school as helping them decide.&#10;Importance of role models&#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inline>
        </w:drawing>
      </w:r>
      <w:r w:rsidR="00A87FB7" w:rsidRPr="00A87FB7">
        <w:t xml:space="preserve"> </w:t>
      </w:r>
    </w:p>
    <w:p w14:paraId="4D59AEEC" w14:textId="54D6339E" w:rsidR="009763EA" w:rsidRDefault="00004509" w:rsidP="00D467A1">
      <w:r w:rsidRPr="000A1F79">
        <w:lastRenderedPageBreak/>
        <w:t>One of the final example resource</w:t>
      </w:r>
      <w:r w:rsidR="00E5079E" w:rsidRPr="000A1F79">
        <w:t>s</w:t>
      </w:r>
      <w:r w:rsidRPr="000A1F79">
        <w:t xml:space="preserve"> created was a book for </w:t>
      </w:r>
      <w:r w:rsidR="009A61A7" w:rsidRPr="000A1F79">
        <w:t>Aboriginal senior secondary students</w:t>
      </w:r>
      <w:r w:rsidR="00D467A1">
        <w:t xml:space="preserve"> (see Figures 10 and 11). This w</w:t>
      </w:r>
      <w:r w:rsidR="009A61A7" w:rsidRPr="000A1F79">
        <w:t xml:space="preserve">as a conversation starter to inform conversations about </w:t>
      </w:r>
      <w:r w:rsidR="00BE3F44" w:rsidRPr="000A1F79">
        <w:t>becoming a teacher.</w:t>
      </w:r>
    </w:p>
    <w:p w14:paraId="2D1753C8" w14:textId="77777777" w:rsidR="002C40EB" w:rsidRDefault="00A87FB7" w:rsidP="00A87FB7">
      <w:pPr>
        <w:pStyle w:val="CaptionsFigures"/>
      </w:pPr>
      <w:bookmarkStart w:id="215" w:name="_Toc210202737"/>
      <w:r w:rsidRPr="000A1F79">
        <w:t xml:space="preserve">Figure 10: Conversation Starter cover art by </w:t>
      </w:r>
      <w:proofErr w:type="spellStart"/>
      <w:r w:rsidRPr="000A1F79">
        <w:t>UniPrint</w:t>
      </w:r>
      <w:proofErr w:type="spellEnd"/>
      <w:r w:rsidRPr="000A1F79">
        <w:t xml:space="preserve"> (Woodroffe &amp; Chauhan, 2025)</w:t>
      </w:r>
      <w:bookmarkEnd w:id="215"/>
    </w:p>
    <w:p w14:paraId="601535B8" w14:textId="705F235E" w:rsidR="00A87FB7" w:rsidRPr="000A1F79" w:rsidRDefault="00A87FB7" w:rsidP="00AE7032">
      <w:r w:rsidRPr="000A1F79">
        <w:rPr>
          <w:noProof/>
        </w:rPr>
        <w:drawing>
          <wp:inline distT="0" distB="0" distL="0" distR="0" wp14:anchorId="7CB3A2CA" wp14:editId="02731BE7">
            <wp:extent cx="5143500" cy="4816930"/>
            <wp:effectExtent l="0" t="0" r="0" b="3175"/>
            <wp:docPr id="1024374412" name="Picture 6" descr="Illustration of a smiling female teacher holding an orange folder, standing in front of four seated students. Text above reads: 'Conversation Starter – Do you want to be a teacher?' The background is bright yellow with an abstract dot patter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74412" name="Picture 6" descr="Illustration of a smiling female teacher holding an orange folder, standing in front of four seated students. Text above reads: 'Conversation Starter – Do you want to be a teacher?' The background is bright yellow with an abstract dot pattern.&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71262" cy="4842929"/>
                    </a:xfrm>
                    <a:prstGeom prst="rect">
                      <a:avLst/>
                    </a:prstGeom>
                    <a:noFill/>
                    <a:ln>
                      <a:noFill/>
                    </a:ln>
                  </pic:spPr>
                </pic:pic>
              </a:graphicData>
            </a:graphic>
          </wp:inline>
        </w:drawing>
      </w:r>
    </w:p>
    <w:p w14:paraId="1125B2CE" w14:textId="77777777" w:rsidR="002C40EB" w:rsidRDefault="00A87FB7">
      <w:pPr>
        <w:pStyle w:val="CaptionsFigures"/>
      </w:pPr>
      <w:r>
        <w:br/>
      </w:r>
    </w:p>
    <w:p w14:paraId="0BC96D29" w14:textId="77777777" w:rsidR="002C40EB" w:rsidRDefault="002C40EB">
      <w:pPr>
        <w:spacing w:line="259" w:lineRule="auto"/>
        <w:rPr>
          <w:i/>
          <w:iCs/>
          <w:color w:val="351C26" w:themeColor="text2"/>
          <w:szCs w:val="18"/>
        </w:rPr>
      </w:pPr>
      <w:r>
        <w:br w:type="page"/>
      </w:r>
    </w:p>
    <w:p w14:paraId="6372B067" w14:textId="6E49442D" w:rsidR="002C40EB" w:rsidRDefault="00A87FB7">
      <w:pPr>
        <w:pStyle w:val="CaptionsFigures"/>
      </w:pPr>
      <w:bookmarkStart w:id="216" w:name="_Toc210202738"/>
      <w:r w:rsidRPr="000A1F79">
        <w:lastRenderedPageBreak/>
        <w:t>Figure 11: Conversation Starter book contents pag</w:t>
      </w:r>
      <w:r>
        <w:t xml:space="preserve">e </w:t>
      </w:r>
      <w:r w:rsidRPr="000A1F79">
        <w:t>(Woodroffe &amp; Chauhan, 2025, p. 3</w:t>
      </w:r>
      <w:r>
        <w:t>)</w:t>
      </w:r>
      <w:bookmarkEnd w:id="216"/>
    </w:p>
    <w:p w14:paraId="75147C21" w14:textId="1B51059B" w:rsidR="002C40EB" w:rsidRDefault="00B91FD1" w:rsidP="00AE7032">
      <w:r w:rsidRPr="000A1F79">
        <w:rPr>
          <w:noProof/>
        </w:rPr>
        <w:drawing>
          <wp:inline distT="0" distB="0" distL="0" distR="0" wp14:anchorId="1D238EE4" wp14:editId="7A9C519A">
            <wp:extent cx="5539154" cy="3778568"/>
            <wp:effectExtent l="0" t="0" r="4445" b="0"/>
            <wp:docPr id="1777191229" name="Picture 8" descr="Table of contents listing topics and page numbers:&#10;Do you want to be a teacher? – page 4&#10;We need more Aboriginal teachers! – page 5&#10;Why we need Role Models – page 6&#10;Aboriginal Teacher Role Models – page 7&#10;What Aboriginal teachers and students think about why we need more Aboriginal teachers – page 8&#10;Importance of more Aboriginal Teachers – page 10&#10;Pathways to teaching – page 12&#10;Study your way – page 14&#10;When you learn to be a teacher, you will be taught many things – page 15&#10;Courses – page 16&#10;Scholarship Programs – page 17&#10;Useful Links and Contacts – page 18.&#10;Page number 3 is highlighted in a green circl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91229" name="Picture 8" descr="Table of contents listing topics and page numbers:&#10;Do you want to be a teacher? – page 4&#10;We need more Aboriginal teachers! – page 5&#10;Why we need Role Models – page 6&#10;Aboriginal Teacher Role Models – page 7&#10;What Aboriginal teachers and students think about why we need more Aboriginal teachers – page 8&#10;Importance of more Aboriginal Teachers – page 10&#10;Pathways to teaching – page 12&#10;Study your way – page 14&#10;When you learn to be a teacher, you will be taught many things – page 15&#10;Courses – page 16&#10;Scholarship Programs – page 17&#10;Useful Links and Contacts – page 18.&#10;Page number 3 is highlighted in a green circle on the righ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55229" cy="3789534"/>
                    </a:xfrm>
                    <a:prstGeom prst="rect">
                      <a:avLst/>
                    </a:prstGeom>
                    <a:noFill/>
                    <a:ln>
                      <a:noFill/>
                    </a:ln>
                  </pic:spPr>
                </pic:pic>
              </a:graphicData>
            </a:graphic>
          </wp:inline>
        </w:drawing>
      </w:r>
      <w:bookmarkStart w:id="217" w:name="_Toc202886191"/>
    </w:p>
    <w:p w14:paraId="08CF0AD5" w14:textId="77777777" w:rsidR="00613C7E" w:rsidRDefault="00613C7E">
      <w:pPr>
        <w:spacing w:line="259" w:lineRule="auto"/>
        <w:rPr>
          <w:rFonts w:eastAsiaTheme="majorEastAsia" w:cstheme="majorBidi"/>
          <w:color w:val="6B3B57"/>
          <w:sz w:val="52"/>
          <w:szCs w:val="40"/>
        </w:rPr>
      </w:pPr>
      <w:r>
        <w:br w:type="page"/>
      </w:r>
    </w:p>
    <w:p w14:paraId="3B60A3B7" w14:textId="0E50C5FB" w:rsidR="00BC652B" w:rsidRPr="000A1F79" w:rsidRDefault="009D6D47" w:rsidP="0097571D">
      <w:pPr>
        <w:pStyle w:val="Heading1"/>
        <w:numPr>
          <w:ilvl w:val="0"/>
          <w:numId w:val="17"/>
        </w:numPr>
      </w:pPr>
      <w:bookmarkStart w:id="218" w:name="_Toc211504057"/>
      <w:bookmarkEnd w:id="217"/>
      <w:r w:rsidRPr="000A1F79">
        <w:lastRenderedPageBreak/>
        <w:t>Conclu</w:t>
      </w:r>
      <w:r w:rsidR="00DD3448" w:rsidRPr="000A1F79">
        <w:t xml:space="preserve">ding </w:t>
      </w:r>
      <w:r w:rsidR="002C40EB">
        <w:t>r</w:t>
      </w:r>
      <w:r w:rsidR="00DD3448" w:rsidRPr="000A1F79">
        <w:t>emarks</w:t>
      </w:r>
      <w:bookmarkEnd w:id="218"/>
    </w:p>
    <w:p w14:paraId="151A3A2D" w14:textId="2CD0B383" w:rsidR="00E42E61" w:rsidRPr="000A1F79" w:rsidRDefault="00E42E61" w:rsidP="006E6C10">
      <w:r w:rsidRPr="000A1F79">
        <w:t xml:space="preserve">The analysis of existing literature </w:t>
      </w:r>
      <w:r w:rsidR="00C959A0" w:rsidRPr="000A1F79">
        <w:t>highlights the need for inclusive and representative promotional strategies that reflect the aspirations and identities of Aboriginal communities.</w:t>
      </w:r>
      <w:r w:rsidR="00F12C9B" w:rsidRPr="000A1F79">
        <w:rPr>
          <w:lang w:eastAsia="en-AU"/>
        </w:rPr>
        <w:t xml:space="preserve">  </w:t>
      </w:r>
      <w:r w:rsidR="00D260CF">
        <w:rPr>
          <w:lang w:eastAsia="en-AU"/>
        </w:rPr>
        <w:t>The s</w:t>
      </w:r>
      <w:r w:rsidR="00F12C9B" w:rsidRPr="000A1F79">
        <w:rPr>
          <w:lang w:eastAsia="en-AU"/>
        </w:rPr>
        <w:t xml:space="preserve">uccessful promotion of teaching requires a multi-layered strategy: one that is culturally grounded, community-informed, and empirically tested. The effective marketing and promotion of teaching must move beyond tokenistic inclusion to genuine representation and co-creation. This is the new knowledge established by the </w:t>
      </w:r>
      <w:r w:rsidR="002C40EB">
        <w:rPr>
          <w:lang w:eastAsia="en-AU"/>
        </w:rPr>
        <w:t>F</w:t>
      </w:r>
      <w:r w:rsidR="00F12C9B" w:rsidRPr="000A1F79">
        <w:rPr>
          <w:lang w:eastAsia="en-AU"/>
        </w:rPr>
        <w:t>ellowship research.</w:t>
      </w:r>
      <w:r w:rsidR="007341A5" w:rsidRPr="000A1F79">
        <w:rPr>
          <w:lang w:eastAsia="en-AU"/>
        </w:rPr>
        <w:t xml:space="preserve"> </w:t>
      </w:r>
      <w:r w:rsidR="00CF3181" w:rsidRPr="000A1F79">
        <w:rPr>
          <w:lang w:eastAsia="en-AU"/>
        </w:rPr>
        <w:t>Some of the</w:t>
      </w:r>
      <w:r w:rsidR="007341A5" w:rsidRPr="000A1F79">
        <w:rPr>
          <w:lang w:eastAsia="en-AU"/>
        </w:rPr>
        <w:t xml:space="preserve"> outputs produced were practical examples of how to enact the</w:t>
      </w:r>
      <w:r w:rsidR="00D260CF">
        <w:rPr>
          <w:lang w:eastAsia="en-AU"/>
        </w:rPr>
        <w:t>se</w:t>
      </w:r>
      <w:r w:rsidR="007341A5" w:rsidRPr="000A1F79">
        <w:rPr>
          <w:lang w:eastAsia="en-AU"/>
        </w:rPr>
        <w:t xml:space="preserve"> findings.</w:t>
      </w:r>
    </w:p>
    <w:p w14:paraId="09FF452E" w14:textId="08EDD9E3" w:rsidR="004465BE" w:rsidRPr="000A1F79" w:rsidRDefault="001A5781" w:rsidP="006E6C10">
      <w:r w:rsidRPr="000A1F79">
        <w:t xml:space="preserve">The concept </w:t>
      </w:r>
      <w:r w:rsidR="00F672B3" w:rsidRPr="000A1F79">
        <w:t xml:space="preserve">of the bliss point, as </w:t>
      </w:r>
      <w:r w:rsidRPr="000A1F79">
        <w:t xml:space="preserve">applied to promotion or advertising, refers to the optimal level of </w:t>
      </w:r>
      <w:r w:rsidR="00F672B3" w:rsidRPr="000A1F79">
        <w:t xml:space="preserve">a </w:t>
      </w:r>
      <w:r w:rsidRPr="000A1F79">
        <w:t>stimulus</w:t>
      </w:r>
      <w:r w:rsidR="00F672B3" w:rsidRPr="000A1F79">
        <w:t xml:space="preserve"> that maximi</w:t>
      </w:r>
      <w:r w:rsidR="00074EF8" w:rsidRPr="000A1F79">
        <w:t>s</w:t>
      </w:r>
      <w:r w:rsidR="00F672B3" w:rsidRPr="000A1F79">
        <w:t xml:space="preserve">es consumer engagement and response without leading to ad fatigue or negative sentiment. </w:t>
      </w:r>
      <w:r w:rsidR="00807A6D" w:rsidRPr="000A1F79">
        <w:t xml:space="preserve">The application of this concept in the </w:t>
      </w:r>
      <w:r w:rsidR="009F16F9" w:rsidRPr="000A1F79">
        <w:t xml:space="preserve">promotion of teaching as a career to Aboriginal people emphasises the </w:t>
      </w:r>
      <w:r w:rsidR="0006778E" w:rsidRPr="000A1F79">
        <w:t xml:space="preserve">need to include culture-specific information and </w:t>
      </w:r>
      <w:r w:rsidR="00D260CF">
        <w:t xml:space="preserve">to ensure that </w:t>
      </w:r>
      <w:r w:rsidR="0006778E" w:rsidRPr="000A1F79">
        <w:t xml:space="preserve">messages </w:t>
      </w:r>
      <w:r w:rsidR="00D260CF">
        <w:t xml:space="preserve">are </w:t>
      </w:r>
      <w:r w:rsidR="0006778E" w:rsidRPr="000A1F79">
        <w:t xml:space="preserve">delivered </w:t>
      </w:r>
      <w:r w:rsidR="002B70E0" w:rsidRPr="000A1F79">
        <w:t>and access</w:t>
      </w:r>
      <w:r w:rsidR="00F13E84" w:rsidRPr="000A1F79">
        <w:t>ed</w:t>
      </w:r>
      <w:r w:rsidR="002B70E0" w:rsidRPr="000A1F79">
        <w:t xml:space="preserve"> through relevant </w:t>
      </w:r>
      <w:r w:rsidR="00F56931" w:rsidRPr="000A1F79">
        <w:t xml:space="preserve">modes and </w:t>
      </w:r>
      <w:r w:rsidR="002B70E0" w:rsidRPr="000A1F79">
        <w:t>channels.</w:t>
      </w:r>
      <w:r w:rsidR="003E0B37" w:rsidRPr="000A1F79">
        <w:t xml:space="preserve"> Getting this right could increase the effectiveness of teacher recruitment and </w:t>
      </w:r>
      <w:r w:rsidR="00025153" w:rsidRPr="000A1F79">
        <w:t>retention</w:t>
      </w:r>
      <w:r w:rsidR="00D260CF">
        <w:t xml:space="preserve"> strategies</w:t>
      </w:r>
      <w:r w:rsidR="00025153" w:rsidRPr="000A1F79">
        <w:t>.</w:t>
      </w:r>
    </w:p>
    <w:p w14:paraId="21F2CF94" w14:textId="19A28276" w:rsidR="004465BE" w:rsidRPr="000A1F79" w:rsidRDefault="00025153" w:rsidP="006E6C10">
      <w:r w:rsidRPr="000A1F79">
        <w:t>Not everyone is meant to be a teacher</w:t>
      </w:r>
      <w:r w:rsidR="00EA4414" w:rsidRPr="000A1F79">
        <w:t xml:space="preserve">, but the </w:t>
      </w:r>
      <w:r w:rsidR="004D5850" w:rsidRPr="000A1F79">
        <w:t xml:space="preserve">Aboriginal </w:t>
      </w:r>
      <w:r w:rsidR="00EA4414" w:rsidRPr="000A1F79">
        <w:t>people who are need to know that teaching is the ideal profession for them and that Aboriginal students need them</w:t>
      </w:r>
      <w:r w:rsidR="00572FFB" w:rsidRPr="000A1F79">
        <w:t>.</w:t>
      </w:r>
      <w:r w:rsidR="00901300" w:rsidRPr="000A1F79">
        <w:t xml:space="preserve"> The </w:t>
      </w:r>
      <w:r w:rsidR="002C40EB">
        <w:t>F</w:t>
      </w:r>
      <w:r w:rsidR="00901300" w:rsidRPr="000A1F79">
        <w:t xml:space="preserve">ellowship findings allow for </w:t>
      </w:r>
      <w:r w:rsidR="00E70F37" w:rsidRPr="000A1F79">
        <w:t>stakeholders to be more strategic in their approach to something that is of national concern</w:t>
      </w:r>
      <w:r w:rsidR="002C40EB">
        <w:t>—</w:t>
      </w:r>
      <w:r w:rsidR="00261B56" w:rsidRPr="000A1F79">
        <w:t xml:space="preserve">stopping </w:t>
      </w:r>
      <w:r w:rsidR="006E0560" w:rsidRPr="000A1F79">
        <w:t xml:space="preserve">teacher shortages. </w:t>
      </w:r>
      <w:r w:rsidR="00D80642" w:rsidRPr="000A1F79">
        <w:t>Although</w:t>
      </w:r>
      <w:r w:rsidR="006E0560" w:rsidRPr="000A1F79">
        <w:t xml:space="preserve"> there are many </w:t>
      </w:r>
      <w:r w:rsidR="009B3BAB" w:rsidRPr="000A1F79">
        <w:t xml:space="preserve">           </w:t>
      </w:r>
      <w:r w:rsidR="006E0560" w:rsidRPr="000A1F79">
        <w:t xml:space="preserve">reasons why </w:t>
      </w:r>
      <w:r w:rsidR="00CF516A" w:rsidRPr="000A1F79">
        <w:t>people may choose not t</w:t>
      </w:r>
      <w:r w:rsidR="00D260CF">
        <w:t>o</w:t>
      </w:r>
      <w:r w:rsidR="00CF516A" w:rsidRPr="000A1F79">
        <w:t xml:space="preserve"> be teachers</w:t>
      </w:r>
      <w:r w:rsidR="004523A5" w:rsidRPr="000A1F79">
        <w:t xml:space="preserve">, or not to continue being a teacher, </w:t>
      </w:r>
      <w:r w:rsidR="00D260CF">
        <w:t xml:space="preserve">such decisions should not be made </w:t>
      </w:r>
      <w:r w:rsidR="004523A5" w:rsidRPr="000A1F79">
        <w:t xml:space="preserve">because people </w:t>
      </w:r>
      <w:r w:rsidR="00B51460" w:rsidRPr="000A1F79">
        <w:t xml:space="preserve">simply </w:t>
      </w:r>
      <w:r w:rsidR="004523A5" w:rsidRPr="000A1F79">
        <w:t>did</w:t>
      </w:r>
      <w:r w:rsidR="00975D1A">
        <w:t xml:space="preserve"> not</w:t>
      </w:r>
      <w:r w:rsidR="004523A5" w:rsidRPr="000A1F79">
        <w:t xml:space="preserve"> know enough about the profession and potential in the first place.</w:t>
      </w:r>
    </w:p>
    <w:p w14:paraId="7668963F" w14:textId="3814C686" w:rsidR="00C71C12" w:rsidRPr="000A1F79" w:rsidRDefault="002246CF" w:rsidP="006E6C10">
      <w:r w:rsidRPr="000A1F79">
        <w:t>Aboriginal people want more information about how and why to become a teacher.</w:t>
      </w:r>
      <w:r w:rsidR="00017E36" w:rsidRPr="000A1F79">
        <w:t xml:space="preserve"> More needs to be done to promote teaching as a professio</w:t>
      </w:r>
      <w:r w:rsidR="00C71C12" w:rsidRPr="000A1F79">
        <w:t>n to Aboriginal</w:t>
      </w:r>
      <w:r w:rsidR="00E77DE2" w:rsidRPr="000A1F79">
        <w:t xml:space="preserve"> people</w:t>
      </w:r>
      <w:r w:rsidR="00C71C12" w:rsidRPr="000A1F79">
        <w:t>. T</w:t>
      </w:r>
      <w:r w:rsidR="00AD3CDC" w:rsidRPr="000A1F79">
        <w:t>o have the desired impact, t</w:t>
      </w:r>
      <w:r w:rsidR="00C71C12" w:rsidRPr="000A1F79">
        <w:t xml:space="preserve">his must be done the right way. </w:t>
      </w:r>
      <w:r w:rsidR="001357F2" w:rsidRPr="000A1F79">
        <w:t xml:space="preserve">The new knowledge presented in this </w:t>
      </w:r>
      <w:r w:rsidR="00493C7F">
        <w:t>f</w:t>
      </w:r>
      <w:r w:rsidR="001357F2" w:rsidRPr="000A1F79">
        <w:t>ellowship report explains how to do that.</w:t>
      </w:r>
    </w:p>
    <w:p w14:paraId="6C1A73D8" w14:textId="143B3FDD" w:rsidR="002B6645" w:rsidRPr="000A1F79" w:rsidRDefault="00DB1D81" w:rsidP="009112E2">
      <w:pPr>
        <w:pStyle w:val="Heading2"/>
        <w:numPr>
          <w:ilvl w:val="1"/>
          <w:numId w:val="17"/>
        </w:numPr>
      </w:pPr>
      <w:bookmarkStart w:id="219" w:name="_Toc211504058"/>
      <w:r w:rsidRPr="000A1F79">
        <w:t xml:space="preserve">Suggestions for </w:t>
      </w:r>
      <w:r w:rsidR="002C40EB">
        <w:t>f</w:t>
      </w:r>
      <w:r w:rsidRPr="000A1F79">
        <w:t xml:space="preserve">urther </w:t>
      </w:r>
      <w:r w:rsidR="002C40EB">
        <w:t>r</w:t>
      </w:r>
      <w:r w:rsidR="00F672B3" w:rsidRPr="000A1F79">
        <w:t>e</w:t>
      </w:r>
      <w:r w:rsidRPr="000A1F79">
        <w:t>searc</w:t>
      </w:r>
      <w:r w:rsidR="002B6645" w:rsidRPr="000A1F79">
        <w:t>h</w:t>
      </w:r>
      <w:bookmarkEnd w:id="219"/>
    </w:p>
    <w:p w14:paraId="3ED4DC70" w14:textId="458EC177" w:rsidR="009D6D47" w:rsidRDefault="00E41519" w:rsidP="002B6645">
      <w:r w:rsidRPr="000A1F79">
        <w:t>Future research should include an evaluation</w:t>
      </w:r>
      <w:r w:rsidR="002B6645" w:rsidRPr="000A1F79">
        <w:t xml:space="preserve"> of the impact of the </w:t>
      </w:r>
      <w:r w:rsidR="000641EF" w:rsidRPr="000A1F79">
        <w:t>recommendations</w:t>
      </w:r>
      <w:r w:rsidR="00F672B3" w:rsidRPr="000A1F79">
        <w:t xml:space="preserve"> </w:t>
      </w:r>
      <w:r w:rsidR="00911F82" w:rsidRPr="000A1F79">
        <w:t xml:space="preserve">implemented by stakeholders </w:t>
      </w:r>
      <w:r w:rsidR="00744601" w:rsidRPr="000A1F79">
        <w:t xml:space="preserve">and </w:t>
      </w:r>
      <w:r w:rsidR="00911F82" w:rsidRPr="000A1F79">
        <w:t xml:space="preserve">the </w:t>
      </w:r>
      <w:r w:rsidR="00277798" w:rsidRPr="000A1F79">
        <w:t>resources</w:t>
      </w:r>
      <w:r w:rsidR="00744601" w:rsidRPr="000A1F79">
        <w:t xml:space="preserve"> created</w:t>
      </w:r>
      <w:r w:rsidR="00277798" w:rsidRPr="000A1F79">
        <w:t xml:space="preserve">. </w:t>
      </w:r>
      <w:r w:rsidR="00641223" w:rsidRPr="000A1F79">
        <w:t xml:space="preserve">There </w:t>
      </w:r>
      <w:r w:rsidR="00B843D4" w:rsidRPr="000A1F79">
        <w:t>wa</w:t>
      </w:r>
      <w:r w:rsidR="00641223" w:rsidRPr="000A1F79">
        <w:t xml:space="preserve">s not enough time within a 12-month project to do that. </w:t>
      </w:r>
      <w:r w:rsidR="00086D7F">
        <w:t>T</w:t>
      </w:r>
      <w:r w:rsidR="00086D7F" w:rsidRPr="000A1F79">
        <w:t>o reflect the diversity of Aboriginal people and the messaging required to promote teaching to Aboriginal people in those regions</w:t>
      </w:r>
      <w:r w:rsidR="00086D7F">
        <w:t>,</w:t>
      </w:r>
      <w:r w:rsidR="00086D7F" w:rsidRPr="000A1F79">
        <w:t xml:space="preserve"> </w:t>
      </w:r>
      <w:r w:rsidR="00086D7F">
        <w:t>f</w:t>
      </w:r>
      <w:r w:rsidR="00C9287A" w:rsidRPr="000A1F79">
        <w:t>urther research</w:t>
      </w:r>
      <w:r w:rsidR="00F672B3" w:rsidRPr="000A1F79">
        <w:t xml:space="preserve"> </w:t>
      </w:r>
      <w:r w:rsidR="00D80C69" w:rsidRPr="000A1F79">
        <w:t>sh</w:t>
      </w:r>
      <w:r w:rsidR="00F672B3" w:rsidRPr="000A1F79">
        <w:t xml:space="preserve">ould include </w:t>
      </w:r>
      <w:r w:rsidR="00971F31" w:rsidRPr="000A1F79">
        <w:t xml:space="preserve">similar </w:t>
      </w:r>
      <w:r w:rsidR="00355417" w:rsidRPr="000A1F79">
        <w:t>projects</w:t>
      </w:r>
      <w:r w:rsidR="00971F31" w:rsidRPr="000A1F79">
        <w:t xml:space="preserve"> conducted in </w:t>
      </w:r>
      <w:r w:rsidR="00355417" w:rsidRPr="000A1F79">
        <w:t>other states and territories</w:t>
      </w:r>
      <w:r w:rsidR="009C68F0" w:rsidRPr="000A1F79">
        <w:t xml:space="preserve">. </w:t>
      </w:r>
      <w:r w:rsidR="005470CF" w:rsidRPr="000A1F79">
        <w:t xml:space="preserve">Finally, </w:t>
      </w:r>
      <w:r w:rsidR="007D19A1" w:rsidRPr="000A1F79">
        <w:t xml:space="preserve">extensive </w:t>
      </w:r>
      <w:r w:rsidR="00F672B3" w:rsidRPr="000A1F79">
        <w:t>e</w:t>
      </w:r>
      <w:r w:rsidR="001C13B6" w:rsidRPr="000A1F79">
        <w:t xml:space="preserve">xploration of the </w:t>
      </w:r>
      <w:r w:rsidR="00F672B3" w:rsidRPr="000A1F79">
        <w:t>r</w:t>
      </w:r>
      <w:r w:rsidR="00345A44" w:rsidRPr="000A1F79">
        <w:t xml:space="preserve">ole model effect </w:t>
      </w:r>
      <w:r w:rsidR="00906C0E" w:rsidRPr="000A1F79">
        <w:t xml:space="preserve">in </w:t>
      </w:r>
      <w:r w:rsidR="004954B8" w:rsidRPr="000A1F79">
        <w:t>Australia</w:t>
      </w:r>
      <w:r w:rsidR="00003105" w:rsidRPr="000A1F79">
        <w:t xml:space="preserve"> would</w:t>
      </w:r>
      <w:r w:rsidR="00183FD6" w:rsidRPr="000A1F79">
        <w:t xml:space="preserve"> </w:t>
      </w:r>
      <w:r w:rsidR="00A554FA" w:rsidRPr="000A1F79">
        <w:t xml:space="preserve">add to the knowledge in the field </w:t>
      </w:r>
      <w:r w:rsidR="00086D7F">
        <w:t xml:space="preserve">and </w:t>
      </w:r>
      <w:r w:rsidR="009719F3" w:rsidRPr="000A1F79">
        <w:t xml:space="preserve">solidify understanding </w:t>
      </w:r>
      <w:r w:rsidR="00A554FA" w:rsidRPr="000A1F79">
        <w:t xml:space="preserve">about </w:t>
      </w:r>
      <w:r w:rsidR="007F5AC9" w:rsidRPr="000A1F79">
        <w:t>just</w:t>
      </w:r>
      <w:r w:rsidR="0099310B" w:rsidRPr="000A1F79">
        <w:t xml:space="preserve"> how much Aboriginal teachers are needed.</w:t>
      </w:r>
    </w:p>
    <w:p w14:paraId="04121C98" w14:textId="77777777" w:rsidR="00086D7F" w:rsidRPr="000A1F79" w:rsidRDefault="00086D7F" w:rsidP="002B6645"/>
    <w:p w14:paraId="7B5B8759" w14:textId="41E505E0" w:rsidR="00EE0C66" w:rsidRPr="000A1F79" w:rsidRDefault="009D6D47" w:rsidP="0097571D">
      <w:pPr>
        <w:pStyle w:val="Heading1"/>
        <w:numPr>
          <w:ilvl w:val="0"/>
          <w:numId w:val="17"/>
        </w:numPr>
      </w:pPr>
      <w:bookmarkStart w:id="220" w:name="_Toc211504059"/>
      <w:r w:rsidRPr="000A1F79">
        <w:lastRenderedPageBreak/>
        <w:t>References</w:t>
      </w:r>
      <w:bookmarkEnd w:id="220"/>
    </w:p>
    <w:p w14:paraId="2EB93F0E" w14:textId="798D691C" w:rsidR="009C2793" w:rsidRPr="000A1F79" w:rsidRDefault="009C2793" w:rsidP="002C40EB">
      <w:pPr>
        <w:spacing w:after="120"/>
        <w:ind w:left="720" w:hanging="720"/>
      </w:pPr>
      <w:r w:rsidRPr="000A1F79">
        <w:t xml:space="preserve">Australian Bureau of Statistics. (2021). </w:t>
      </w:r>
      <w:r w:rsidRPr="000A1F79">
        <w:rPr>
          <w:i/>
          <w:iCs/>
        </w:rPr>
        <w:t>Estimates of Aboriginal and Torres Strait Islander Australians: Final 2021 Census-based estimated resident population of Aboriginal and Torres Strait Islander and non-Indigenous Australians for various geographies</w:t>
      </w:r>
      <w:r w:rsidRPr="000A1F79">
        <w:t xml:space="preserve">. </w:t>
      </w:r>
      <w:hyperlink r:id="rId48" w:history="1">
        <w:r w:rsidR="002C40EB" w:rsidRPr="00812A02">
          <w:rPr>
            <w:rStyle w:val="Hyperlink"/>
          </w:rPr>
          <w:t>https://www.abs.gov.au/statistics/people/aboriginal-and-torres-strait-islander-peoples/estimates-aboriginal-and-torres-strait-islander-australians/30-june-2021</w:t>
        </w:r>
      </w:hyperlink>
      <w:r w:rsidR="002C40EB">
        <w:t xml:space="preserve"> </w:t>
      </w:r>
    </w:p>
    <w:p w14:paraId="4A5227C5" w14:textId="656FD8F1" w:rsidR="00551A15" w:rsidRPr="000A1F79" w:rsidRDefault="00551A15" w:rsidP="002C40EB">
      <w:pPr>
        <w:spacing w:after="120"/>
        <w:ind w:left="720" w:hanging="720"/>
      </w:pPr>
      <w:r w:rsidRPr="000A1F79">
        <w:t>Australian Council for Educational Research</w:t>
      </w:r>
      <w:r w:rsidR="00346A52" w:rsidRPr="000A1F79">
        <w:t xml:space="preserve">. (2025). </w:t>
      </w:r>
      <w:r w:rsidR="00556C26" w:rsidRPr="000A1F79">
        <w:rPr>
          <w:i/>
          <w:iCs/>
        </w:rPr>
        <w:t xml:space="preserve">Partnerships recognise the importance of Aboriginal </w:t>
      </w:r>
      <w:r w:rsidR="007F274B" w:rsidRPr="000A1F79">
        <w:rPr>
          <w:i/>
          <w:iCs/>
        </w:rPr>
        <w:t>teachers</w:t>
      </w:r>
      <w:r w:rsidR="007F274B" w:rsidRPr="000A1F79">
        <w:t>.</w:t>
      </w:r>
      <w:r w:rsidR="00191749" w:rsidRPr="000A1F79">
        <w:t xml:space="preserve"> ACER Discover. </w:t>
      </w:r>
      <w:r w:rsidR="007F274B" w:rsidRPr="000A1F79">
        <w:t xml:space="preserve"> </w:t>
      </w:r>
      <w:hyperlink r:id="rId49" w:anchor=":~:text=Aboriginal%20and%20Torres%20Strait%20Islander,students%20in%20initial%20teacher%20education" w:history="1">
        <w:r w:rsidR="002C40EB" w:rsidRPr="00812A02">
          <w:rPr>
            <w:rStyle w:val="Hyperlink"/>
          </w:rPr>
          <w:t>https://www.acer.org/au/discover/article/partnerships-recognise-the-importance-of-aboriginal-teachers#:~:text=Aboriginal%20and%20Torres%20Strait%20Islander,students%20in%20initial%20teacher%20education</w:t>
        </w:r>
      </w:hyperlink>
      <w:r w:rsidR="002C40EB">
        <w:t xml:space="preserve"> </w:t>
      </w:r>
    </w:p>
    <w:p w14:paraId="43A637E0" w14:textId="4743C2D3" w:rsidR="009C2793" w:rsidRPr="000A1F79" w:rsidRDefault="009C2793" w:rsidP="002C40EB">
      <w:pPr>
        <w:spacing w:after="120"/>
        <w:ind w:left="720" w:hanging="720"/>
      </w:pPr>
      <w:r w:rsidRPr="000A1F79">
        <w:t xml:space="preserve">Australian Council of Deans of Education. (2018). </w:t>
      </w:r>
      <w:r w:rsidRPr="000A1F79">
        <w:rPr>
          <w:i/>
          <w:iCs/>
        </w:rPr>
        <w:t>ACDE analysis of 2016 census statistics of Aboriginal Torres Strait Islander teachers and students</w:t>
      </w:r>
      <w:r w:rsidRPr="000A1F79">
        <w:t xml:space="preserve">. </w:t>
      </w:r>
      <w:hyperlink r:id="rId50" w:history="1">
        <w:r w:rsidR="002C40EB" w:rsidRPr="00812A02">
          <w:rPr>
            <w:rStyle w:val="Hyperlink"/>
          </w:rPr>
          <w:t>https://www.acde.edu.au/acde-analysis-of-2016-census-statistics-of-aboriginal-torres-strait-islander-teachers-and-students/</w:t>
        </w:r>
      </w:hyperlink>
      <w:r w:rsidR="002C40EB">
        <w:t xml:space="preserve"> </w:t>
      </w:r>
    </w:p>
    <w:p w14:paraId="21335140" w14:textId="2FD59156" w:rsidR="00E73D4C" w:rsidRPr="000A1F79" w:rsidRDefault="00E73D4C" w:rsidP="002C40EB">
      <w:pPr>
        <w:spacing w:after="120"/>
        <w:ind w:left="720" w:hanging="720"/>
      </w:pPr>
      <w:r w:rsidRPr="000A1F79">
        <w:t>Australian Education Union</w:t>
      </w:r>
      <w:r w:rsidR="00BA3D37" w:rsidRPr="000A1F79">
        <w:t xml:space="preserve">. (2024). </w:t>
      </w:r>
      <w:r w:rsidR="00BA3D37" w:rsidRPr="000A1F79">
        <w:rPr>
          <w:i/>
          <w:iCs/>
        </w:rPr>
        <w:t xml:space="preserve">2024 NAPLAN </w:t>
      </w:r>
      <w:r w:rsidR="00191749" w:rsidRPr="000A1F79">
        <w:rPr>
          <w:i/>
          <w:iCs/>
        </w:rPr>
        <w:t>results</w:t>
      </w:r>
      <w:r w:rsidR="00BA3D37" w:rsidRPr="000A1F79">
        <w:rPr>
          <w:i/>
          <w:iCs/>
        </w:rPr>
        <w:t xml:space="preserve"> </w:t>
      </w:r>
      <w:r w:rsidR="00191749" w:rsidRPr="000A1F79">
        <w:rPr>
          <w:i/>
          <w:iCs/>
        </w:rPr>
        <w:t>reveal effects of</w:t>
      </w:r>
      <w:r w:rsidR="00BA3D37" w:rsidRPr="000A1F79">
        <w:rPr>
          <w:i/>
          <w:iCs/>
        </w:rPr>
        <w:t xml:space="preserve"> </w:t>
      </w:r>
      <w:r w:rsidR="00191749" w:rsidRPr="000A1F79">
        <w:rPr>
          <w:i/>
          <w:iCs/>
        </w:rPr>
        <w:t>decade</w:t>
      </w:r>
      <w:r w:rsidR="00BA3D37" w:rsidRPr="000A1F79">
        <w:rPr>
          <w:i/>
          <w:iCs/>
        </w:rPr>
        <w:t>-</w:t>
      </w:r>
      <w:r w:rsidR="00191749" w:rsidRPr="000A1F79">
        <w:rPr>
          <w:i/>
          <w:iCs/>
        </w:rPr>
        <w:t>long</w:t>
      </w:r>
      <w:r w:rsidR="00BA3D37" w:rsidRPr="000A1F79">
        <w:rPr>
          <w:i/>
          <w:iCs/>
        </w:rPr>
        <w:t xml:space="preserve"> </w:t>
      </w:r>
      <w:r w:rsidR="00191749" w:rsidRPr="000A1F79">
        <w:rPr>
          <w:i/>
          <w:iCs/>
        </w:rPr>
        <w:t>delays to</w:t>
      </w:r>
      <w:r w:rsidR="00BA3D37" w:rsidRPr="000A1F79">
        <w:rPr>
          <w:i/>
          <w:iCs/>
        </w:rPr>
        <w:t xml:space="preserve"> </w:t>
      </w:r>
      <w:r w:rsidR="00191749" w:rsidRPr="000A1F79">
        <w:rPr>
          <w:i/>
          <w:iCs/>
        </w:rPr>
        <w:t>public</w:t>
      </w:r>
      <w:r w:rsidR="00BA3D37" w:rsidRPr="000A1F79">
        <w:rPr>
          <w:i/>
          <w:iCs/>
        </w:rPr>
        <w:t xml:space="preserve"> </w:t>
      </w:r>
      <w:r w:rsidR="00191749" w:rsidRPr="000A1F79">
        <w:rPr>
          <w:i/>
          <w:iCs/>
        </w:rPr>
        <w:t>school</w:t>
      </w:r>
      <w:r w:rsidR="00BA3D37" w:rsidRPr="000A1F79">
        <w:rPr>
          <w:i/>
          <w:iCs/>
        </w:rPr>
        <w:t xml:space="preserve"> </w:t>
      </w:r>
      <w:r w:rsidR="00191749" w:rsidRPr="000A1F79">
        <w:rPr>
          <w:i/>
          <w:iCs/>
        </w:rPr>
        <w:t>funding</w:t>
      </w:r>
      <w:r w:rsidR="00B80567" w:rsidRPr="000A1F79">
        <w:t xml:space="preserve">. </w:t>
      </w:r>
      <w:hyperlink r:id="rId51" w:anchor=":~:text=More%20than%2090%25%20of%20First,%2C%20which%20is%20completely%20unacceptable.%E2%80%9D" w:history="1">
        <w:r w:rsidR="002C40EB" w:rsidRPr="00812A02">
          <w:rPr>
            <w:rStyle w:val="Hyperlink"/>
          </w:rPr>
          <w:t>https://www.aeufederal.org.au/news-media/media-releases/2024/august/2024-naplan-results-reveal-effects-decade-long-delays-public-school-funding#:~:text=More%20than%2090%25%20of%20First,%2C%20which%20is%20completely%20unacceptable.%E2%80%9D</w:t>
        </w:r>
      </w:hyperlink>
      <w:r w:rsidR="002C40EB">
        <w:t xml:space="preserve"> </w:t>
      </w:r>
    </w:p>
    <w:p w14:paraId="02DE351E" w14:textId="65DCD823" w:rsidR="009C2793" w:rsidRDefault="009C2793" w:rsidP="002C40EB">
      <w:pPr>
        <w:spacing w:after="120"/>
        <w:ind w:left="720" w:hanging="720"/>
      </w:pPr>
      <w:r w:rsidRPr="000A1F79">
        <w:t xml:space="preserve">Australian Government. (2025). </w:t>
      </w:r>
      <w:r w:rsidRPr="000A1F79">
        <w:rPr>
          <w:i/>
          <w:iCs/>
        </w:rPr>
        <w:t xml:space="preserve">Be That Teacher </w:t>
      </w:r>
      <w:r w:rsidR="00191749" w:rsidRPr="000A1F79">
        <w:rPr>
          <w:i/>
          <w:iCs/>
        </w:rPr>
        <w:t>c</w:t>
      </w:r>
      <w:r w:rsidR="00030085" w:rsidRPr="000A1F79">
        <w:rPr>
          <w:i/>
          <w:iCs/>
        </w:rPr>
        <w:t xml:space="preserve">ampaign </w:t>
      </w:r>
      <w:r w:rsidR="00191749" w:rsidRPr="000A1F79">
        <w:rPr>
          <w:i/>
          <w:iCs/>
        </w:rPr>
        <w:t>r</w:t>
      </w:r>
      <w:r w:rsidR="00030085" w:rsidRPr="000A1F79">
        <w:rPr>
          <w:i/>
          <w:iCs/>
        </w:rPr>
        <w:t xml:space="preserve">esource </w:t>
      </w:r>
      <w:r w:rsidR="00191749" w:rsidRPr="000A1F79">
        <w:rPr>
          <w:i/>
          <w:iCs/>
        </w:rPr>
        <w:t>t</w:t>
      </w:r>
      <w:r w:rsidR="00030085" w:rsidRPr="000A1F79">
        <w:rPr>
          <w:i/>
          <w:iCs/>
        </w:rPr>
        <w:t>ool</w:t>
      </w:r>
      <w:r w:rsidRPr="000A1F79">
        <w:rPr>
          <w:i/>
          <w:iCs/>
        </w:rPr>
        <w:t>kit</w:t>
      </w:r>
      <w:r w:rsidRPr="000A1F79">
        <w:t xml:space="preserve">. </w:t>
      </w:r>
      <w:hyperlink r:id="rId52" w:history="1">
        <w:r w:rsidR="002C40EB" w:rsidRPr="00812A02">
          <w:rPr>
            <w:rStyle w:val="Hyperlink"/>
          </w:rPr>
          <w:t>https://www.bethatteacher.gov.au/download/142/first-nations-resource-toolkit/364/document/pdf</w:t>
        </w:r>
      </w:hyperlink>
      <w:r w:rsidR="002C40EB">
        <w:t xml:space="preserve"> </w:t>
      </w:r>
    </w:p>
    <w:p w14:paraId="2FFBF199" w14:textId="2D982F24" w:rsidR="00356FD3" w:rsidRPr="00356FD3" w:rsidRDefault="00356FD3" w:rsidP="002C40EB">
      <w:pPr>
        <w:spacing w:after="120"/>
        <w:ind w:left="720" w:hanging="720"/>
      </w:pPr>
      <w:r w:rsidRPr="00554545">
        <w:t>Australian Institute of Health and Welfare. (2025). </w:t>
      </w:r>
      <w:r w:rsidRPr="00554545">
        <w:rPr>
          <w:i/>
          <w:iCs/>
        </w:rPr>
        <w:t>Closing the Gap targets: Key findings and implications</w:t>
      </w:r>
      <w:r w:rsidRPr="00554545">
        <w:t>. AIHW. https://www.aihw.gov.au/reports/indigenous-australians/closing-the-gap-targets-key-findings-implications/contents/overview</w:t>
      </w:r>
    </w:p>
    <w:p w14:paraId="2817BFD7" w14:textId="67FE6C9B" w:rsidR="009C2793" w:rsidRPr="000A1F79" w:rsidRDefault="009C2793" w:rsidP="002C40EB">
      <w:pPr>
        <w:spacing w:after="120"/>
        <w:ind w:left="720" w:hanging="720"/>
      </w:pPr>
      <w:r w:rsidRPr="000A1F79">
        <w:t xml:space="preserve">Behrendt, L., Larkin, S., Griew, R., &amp; Kelly, P. (2012). </w:t>
      </w:r>
      <w:r w:rsidRPr="000A1F79">
        <w:rPr>
          <w:i/>
          <w:iCs/>
        </w:rPr>
        <w:t xml:space="preserve">Review of </w:t>
      </w:r>
      <w:r w:rsidR="00363413" w:rsidRPr="000A1F79">
        <w:rPr>
          <w:i/>
          <w:iCs/>
        </w:rPr>
        <w:t>h</w:t>
      </w:r>
      <w:r w:rsidRPr="000A1F79">
        <w:rPr>
          <w:i/>
          <w:iCs/>
        </w:rPr>
        <w:t xml:space="preserve">igher </w:t>
      </w:r>
      <w:r w:rsidR="00363413" w:rsidRPr="000A1F79">
        <w:rPr>
          <w:i/>
          <w:iCs/>
        </w:rPr>
        <w:t>e</w:t>
      </w:r>
      <w:r w:rsidRPr="000A1F79">
        <w:rPr>
          <w:i/>
          <w:iCs/>
        </w:rPr>
        <w:t xml:space="preserve">ducation </w:t>
      </w:r>
      <w:r w:rsidR="00363413" w:rsidRPr="000A1F79">
        <w:rPr>
          <w:i/>
          <w:iCs/>
        </w:rPr>
        <w:t>a</w:t>
      </w:r>
      <w:r w:rsidRPr="000A1F79">
        <w:rPr>
          <w:i/>
          <w:iCs/>
        </w:rPr>
        <w:t xml:space="preserve">ccess and </w:t>
      </w:r>
      <w:r w:rsidR="00363413" w:rsidRPr="000A1F79">
        <w:rPr>
          <w:i/>
          <w:iCs/>
        </w:rPr>
        <w:t>o</w:t>
      </w:r>
      <w:r w:rsidRPr="000A1F79">
        <w:rPr>
          <w:i/>
          <w:iCs/>
        </w:rPr>
        <w:t xml:space="preserve">utcomes for Aboriginal and Torres Strait Islander </w:t>
      </w:r>
      <w:r w:rsidR="00363413" w:rsidRPr="000A1F79">
        <w:rPr>
          <w:i/>
          <w:iCs/>
        </w:rPr>
        <w:t>p</w:t>
      </w:r>
      <w:r w:rsidRPr="000A1F79">
        <w:rPr>
          <w:i/>
          <w:iCs/>
        </w:rPr>
        <w:t xml:space="preserve">eople: Final </w:t>
      </w:r>
      <w:r w:rsidR="00363413" w:rsidRPr="000A1F79">
        <w:rPr>
          <w:i/>
          <w:iCs/>
        </w:rPr>
        <w:t>r</w:t>
      </w:r>
      <w:r w:rsidRPr="000A1F79">
        <w:rPr>
          <w:i/>
          <w:iCs/>
        </w:rPr>
        <w:t>eport</w:t>
      </w:r>
      <w:r w:rsidRPr="000A1F79">
        <w:t xml:space="preserve">. </w:t>
      </w:r>
      <w:hyperlink r:id="rId53" w:history="1">
        <w:r w:rsidR="002C40EB" w:rsidRPr="00812A02">
          <w:rPr>
            <w:rStyle w:val="Hyperlink"/>
          </w:rPr>
          <w:t>https://docs.education.gov.au/system/files/doc/other/review_final_report_2012.pdf</w:t>
        </w:r>
      </w:hyperlink>
      <w:r w:rsidR="002C40EB">
        <w:t xml:space="preserve"> </w:t>
      </w:r>
    </w:p>
    <w:p w14:paraId="5AF821F8" w14:textId="4C5D2CB3" w:rsidR="00505935" w:rsidRPr="000A1F79" w:rsidRDefault="00505935" w:rsidP="002C40EB">
      <w:pPr>
        <w:spacing w:after="120"/>
        <w:ind w:left="720" w:hanging="720"/>
      </w:pPr>
      <w:r w:rsidRPr="000A1F79">
        <w:t>Biddle, N., &amp; Cameron, T. (2012). Potential factors influencing Indigenous education outcomes in Australia. Centre for Aboriginal Economic Policy Research, A</w:t>
      </w:r>
      <w:r w:rsidR="00363413" w:rsidRPr="000A1F79">
        <w:t xml:space="preserve">ustralian </w:t>
      </w:r>
      <w:r w:rsidRPr="000A1F79">
        <w:t>N</w:t>
      </w:r>
      <w:r w:rsidR="00363413" w:rsidRPr="000A1F79">
        <w:t xml:space="preserve">ational </w:t>
      </w:r>
      <w:r w:rsidRPr="000A1F79">
        <w:t>U</w:t>
      </w:r>
      <w:r w:rsidR="00363413" w:rsidRPr="000A1F79">
        <w:t>niversity</w:t>
      </w:r>
      <w:r w:rsidRPr="000A1F79">
        <w:t>.</w:t>
      </w:r>
    </w:p>
    <w:p w14:paraId="29F8908D" w14:textId="2C0140C6" w:rsidR="009C2793" w:rsidRPr="000A1F79" w:rsidRDefault="009C2793" w:rsidP="002C40EB">
      <w:pPr>
        <w:spacing w:after="120"/>
        <w:ind w:left="720" w:hanging="720"/>
      </w:pPr>
      <w:r w:rsidRPr="000A1F79">
        <w:t xml:space="preserve">Bodkin-Andrews, G., &amp; Carlson, B. (2014). The legacy of racism and Indigenous Australian identity within education. </w:t>
      </w:r>
      <w:r w:rsidRPr="000A1F79">
        <w:rPr>
          <w:i/>
          <w:iCs/>
        </w:rPr>
        <w:t>Race Ethnicity and Education</w:t>
      </w:r>
      <w:r w:rsidRPr="000A1F79">
        <w:t xml:space="preserve">, </w:t>
      </w:r>
      <w:r w:rsidRPr="000A1F79">
        <w:rPr>
          <w:i/>
          <w:iCs/>
        </w:rPr>
        <w:t>19</w:t>
      </w:r>
      <w:r w:rsidRPr="000A1F79">
        <w:t xml:space="preserve">(4), 784–807. </w:t>
      </w:r>
      <w:hyperlink r:id="rId54" w:history="1">
        <w:r w:rsidR="002C40EB" w:rsidRPr="00812A02">
          <w:rPr>
            <w:rStyle w:val="Hyperlink"/>
          </w:rPr>
          <w:t>https://doi.org/10.1080/13613324.2014.969224</w:t>
        </w:r>
      </w:hyperlink>
      <w:r w:rsidR="002C40EB">
        <w:t xml:space="preserve"> </w:t>
      </w:r>
    </w:p>
    <w:p w14:paraId="2C880645" w14:textId="092F3BA0" w:rsidR="00930349" w:rsidRPr="000A1F79" w:rsidRDefault="00930349" w:rsidP="002C40EB">
      <w:pPr>
        <w:spacing w:after="120"/>
        <w:ind w:left="720" w:hanging="720"/>
      </w:pPr>
      <w:r w:rsidRPr="000A1F79">
        <w:t>Cassidy, C. (2023)</w:t>
      </w:r>
      <w:r w:rsidR="00363413" w:rsidRPr="000A1F79">
        <w:t>.</w:t>
      </w:r>
      <w:r w:rsidRPr="000A1F79">
        <w:t xml:space="preserve"> One in 10 students are falling behind on literacy and numeracy, revamped </w:t>
      </w:r>
      <w:proofErr w:type="spellStart"/>
      <w:r w:rsidRPr="000A1F79">
        <w:t>Naplan</w:t>
      </w:r>
      <w:proofErr w:type="spellEnd"/>
      <w:r w:rsidRPr="000A1F79">
        <w:t xml:space="preserve"> finds. </w:t>
      </w:r>
      <w:r w:rsidR="00363413" w:rsidRPr="000A1F79">
        <w:rPr>
          <w:i/>
          <w:iCs/>
        </w:rPr>
        <w:t>The Guardian</w:t>
      </w:r>
      <w:r w:rsidR="00363413" w:rsidRPr="000A1F79">
        <w:t xml:space="preserve">. </w:t>
      </w:r>
      <w:hyperlink r:id="rId55" w:anchor=":~:text=One%20in%2010%20students%20are%20not%20meeting,even%20less%20likely%20to%20be%20keeping%20up.&amp;text=The%20Northern%20Territory%20recorded%20the%20highest%20group,standards%20across%20all%20categories%20and%20age%20cohorts" w:history="1">
        <w:r w:rsidR="002C40EB" w:rsidRPr="00812A02">
          <w:rPr>
            <w:rStyle w:val="Hyperlink"/>
          </w:rPr>
          <w:t>https://www.theguardian.com/australia-news/2023/aug/23/australia-naplan-results-literacy-numeracy-nsw-qld-vic-sa-nt-tas-wa#:~:text=One%20in%2010%20students%20are%20not%20meeting,even%20less%20likely%20to%20be%20keeping%20up.&amp;text=The%20Northern%20Territory%20r</w:t>
        </w:r>
        <w:r w:rsidR="002C40EB" w:rsidRPr="00812A02">
          <w:rPr>
            <w:rStyle w:val="Hyperlink"/>
          </w:rPr>
          <w:lastRenderedPageBreak/>
          <w:t>ecorded%20the%20highest%20group,standards%20across%20all%20categories%20and%20age%20cohorts</w:t>
        </w:r>
      </w:hyperlink>
      <w:r w:rsidR="002C40EB">
        <w:t xml:space="preserve"> </w:t>
      </w:r>
    </w:p>
    <w:p w14:paraId="77D86E8E" w14:textId="077B093F" w:rsidR="00875634" w:rsidRPr="000A1F79" w:rsidRDefault="00875634" w:rsidP="002C40EB">
      <w:pPr>
        <w:spacing w:after="120"/>
        <w:ind w:left="720" w:hanging="720"/>
        <w:rPr>
          <w:rFonts w:ascii="Calibri" w:hAnsi="Calibri" w:cs="Calibri"/>
          <w:color w:val="222222"/>
          <w:shd w:val="clear" w:color="auto" w:fill="FFFFFF"/>
        </w:rPr>
      </w:pPr>
      <w:r w:rsidRPr="000A1F79">
        <w:t>Christie, M. (1988). The invasion of Aboriginal Education</w:t>
      </w:r>
      <w:r w:rsidR="00363413" w:rsidRPr="000A1F79">
        <w:t>.</w:t>
      </w:r>
      <w:r w:rsidRPr="000A1F79">
        <w:t xml:space="preserve"> </w:t>
      </w:r>
      <w:r w:rsidR="00363413" w:rsidRPr="000A1F79">
        <w:t xml:space="preserve">In B. Harvey &amp; S. McGinty (Eds.), </w:t>
      </w:r>
      <w:r w:rsidRPr="000A1F79">
        <w:rPr>
          <w:i/>
          <w:iCs/>
        </w:rPr>
        <w:t xml:space="preserve">Learning my way: </w:t>
      </w:r>
      <w:r w:rsidR="00363413" w:rsidRPr="000A1F79">
        <w:rPr>
          <w:i/>
          <w:iCs/>
        </w:rPr>
        <w:t>Papers from the n</w:t>
      </w:r>
      <w:r w:rsidRPr="000A1F79">
        <w:rPr>
          <w:i/>
          <w:iCs/>
        </w:rPr>
        <w:t xml:space="preserve">ational </w:t>
      </w:r>
      <w:r w:rsidR="00363413" w:rsidRPr="000A1F79">
        <w:rPr>
          <w:i/>
          <w:iCs/>
        </w:rPr>
        <w:t>c</w:t>
      </w:r>
      <w:r w:rsidRPr="000A1F79">
        <w:rPr>
          <w:i/>
          <w:iCs/>
        </w:rPr>
        <w:t xml:space="preserve">onference on </w:t>
      </w:r>
      <w:r w:rsidR="00363413" w:rsidRPr="000A1F79">
        <w:rPr>
          <w:i/>
          <w:iCs/>
        </w:rPr>
        <w:t>a</w:t>
      </w:r>
      <w:r w:rsidRPr="000A1F79">
        <w:rPr>
          <w:i/>
          <w:iCs/>
        </w:rPr>
        <w:t>dult Aboriginal learning</w:t>
      </w:r>
      <w:r w:rsidR="00363413" w:rsidRPr="000A1F79">
        <w:t xml:space="preserve"> (pp. 5–19).</w:t>
      </w:r>
      <w:r w:rsidRPr="000A1F79">
        <w:t xml:space="preserve"> </w:t>
      </w:r>
      <w:r w:rsidR="00363413" w:rsidRPr="000A1F79">
        <w:t>Institute of Applied Indigenous Studies</w:t>
      </w:r>
      <w:r w:rsidRPr="000A1F79">
        <w:t>.</w:t>
      </w:r>
    </w:p>
    <w:p w14:paraId="0C151044" w14:textId="45E838D2" w:rsidR="000E4032" w:rsidRDefault="000E4032" w:rsidP="002C40EB">
      <w:pPr>
        <w:spacing w:after="120"/>
        <w:ind w:left="720" w:hanging="720"/>
      </w:pPr>
      <w:r>
        <w:t xml:space="preserve">Closing the Gap. (n.d.). </w:t>
      </w:r>
      <w:r w:rsidR="005C7C58" w:rsidRPr="005C7C58">
        <w:rPr>
          <w:i/>
          <w:iCs/>
        </w:rPr>
        <w:t>Closing the Gap targets and outcomes</w:t>
      </w:r>
      <w:r w:rsidR="005C7C58">
        <w:t>.</w:t>
      </w:r>
      <w:r w:rsidR="005C7C58" w:rsidRPr="005C7C58">
        <w:t xml:space="preserve"> </w:t>
      </w:r>
      <w:hyperlink r:id="rId56" w:history="1">
        <w:r w:rsidR="002C40EB" w:rsidRPr="00812A02">
          <w:rPr>
            <w:rStyle w:val="Hyperlink"/>
          </w:rPr>
          <w:t>https://www.closingthegap.gov.au/national-agreement/targets</w:t>
        </w:r>
      </w:hyperlink>
      <w:r w:rsidR="002C40EB">
        <w:t xml:space="preserve"> </w:t>
      </w:r>
    </w:p>
    <w:p w14:paraId="7F89F481" w14:textId="03165DB1" w:rsidR="00875634" w:rsidRPr="000A1F79" w:rsidRDefault="009C2793" w:rsidP="002C40EB">
      <w:pPr>
        <w:spacing w:after="120"/>
        <w:ind w:left="720" w:hanging="720"/>
      </w:pPr>
      <w:r w:rsidRPr="000A1F79">
        <w:t xml:space="preserve">Dee, T. S. (2004). Teachers, race, and student achievement in a randomized experiment. </w:t>
      </w:r>
      <w:r w:rsidRPr="000A1F79">
        <w:rPr>
          <w:i/>
          <w:iCs/>
        </w:rPr>
        <w:t>Review of Economics and Statistics</w:t>
      </w:r>
      <w:r w:rsidRPr="000A1F79">
        <w:t xml:space="preserve">, </w:t>
      </w:r>
      <w:r w:rsidRPr="000A1F79">
        <w:rPr>
          <w:i/>
          <w:iCs/>
        </w:rPr>
        <w:t>86</w:t>
      </w:r>
      <w:r w:rsidRPr="000A1F79">
        <w:t>(1), 195–210.</w:t>
      </w:r>
    </w:p>
    <w:p w14:paraId="027BDDCF" w14:textId="1BEEC692" w:rsidR="009C2793" w:rsidRPr="000A1F79" w:rsidRDefault="009C2793" w:rsidP="002C40EB">
      <w:pPr>
        <w:spacing w:after="120"/>
        <w:ind w:left="720" w:hanging="720"/>
      </w:pPr>
      <w:r w:rsidRPr="000A1F79">
        <w:t xml:space="preserve">Dee, T. S. (2005). A teacher like me: Does race, ethnicity, or gender matter? </w:t>
      </w:r>
      <w:r w:rsidRPr="000A1F79">
        <w:rPr>
          <w:i/>
          <w:iCs/>
        </w:rPr>
        <w:t>American Economic Review</w:t>
      </w:r>
      <w:r w:rsidRPr="000A1F79">
        <w:t xml:space="preserve">, </w:t>
      </w:r>
      <w:r w:rsidRPr="000A1F79">
        <w:rPr>
          <w:i/>
          <w:iCs/>
        </w:rPr>
        <w:t>95</w:t>
      </w:r>
      <w:r w:rsidRPr="000A1F79">
        <w:t>(2), 15–165.</w:t>
      </w:r>
    </w:p>
    <w:p w14:paraId="3B9BF0F3" w14:textId="5ADD0E77" w:rsidR="002B6AE0" w:rsidRPr="00215276" w:rsidRDefault="009A74FC" w:rsidP="002C40EB">
      <w:pPr>
        <w:spacing w:after="120"/>
        <w:ind w:left="720" w:hanging="720"/>
        <w:rPr>
          <w:rFonts w:cs="Arial"/>
          <w:u w:val="single"/>
        </w:rPr>
      </w:pPr>
      <w:r w:rsidRPr="000A1F79">
        <w:rPr>
          <w:color w:val="000000"/>
          <w:shd w:val="clear" w:color="auto" w:fill="FFFFFF"/>
        </w:rPr>
        <w:t>Department of Education, Skills and Employment. (2020). </w:t>
      </w:r>
      <w:r w:rsidR="00363413" w:rsidRPr="000A1F79">
        <w:rPr>
          <w:i/>
          <w:iCs/>
          <w:color w:val="000000"/>
          <w:shd w:val="clear" w:color="auto" w:fill="FFFFFF"/>
        </w:rPr>
        <w:t>Looking to the future:</w:t>
      </w:r>
      <w:r w:rsidRPr="000A1F79">
        <w:rPr>
          <w:i/>
          <w:iCs/>
          <w:color w:val="000000"/>
          <w:shd w:val="clear" w:color="auto" w:fill="FFFFFF"/>
        </w:rPr>
        <w:t xml:space="preserve"> R</w:t>
      </w:r>
      <w:r w:rsidR="00363413" w:rsidRPr="000A1F79">
        <w:rPr>
          <w:i/>
          <w:iCs/>
          <w:color w:val="000000"/>
          <w:shd w:val="clear" w:color="auto" w:fill="FFFFFF"/>
        </w:rPr>
        <w:t>eport of the</w:t>
      </w:r>
      <w:r w:rsidRPr="000A1F79">
        <w:rPr>
          <w:i/>
          <w:iCs/>
          <w:color w:val="000000"/>
          <w:shd w:val="clear" w:color="auto" w:fill="FFFFFF"/>
        </w:rPr>
        <w:t xml:space="preserve"> </w:t>
      </w:r>
      <w:r w:rsidR="00363413" w:rsidRPr="000A1F79">
        <w:rPr>
          <w:i/>
          <w:iCs/>
          <w:color w:val="000000"/>
          <w:shd w:val="clear" w:color="auto" w:fill="FFFFFF"/>
        </w:rPr>
        <w:t>review of</w:t>
      </w:r>
      <w:r w:rsidRPr="000A1F79">
        <w:rPr>
          <w:i/>
          <w:iCs/>
          <w:color w:val="000000"/>
          <w:shd w:val="clear" w:color="auto" w:fill="FFFFFF"/>
        </w:rPr>
        <w:t xml:space="preserve"> </w:t>
      </w:r>
      <w:r w:rsidR="00363413" w:rsidRPr="000A1F79">
        <w:rPr>
          <w:i/>
          <w:iCs/>
          <w:color w:val="000000"/>
          <w:shd w:val="clear" w:color="auto" w:fill="FFFFFF"/>
        </w:rPr>
        <w:t>senior secondary pathways into work, further education and training</w:t>
      </w:r>
      <w:r w:rsidRPr="000A1F79">
        <w:rPr>
          <w:color w:val="000000"/>
          <w:shd w:val="clear" w:color="auto" w:fill="FFFFFF"/>
        </w:rPr>
        <w:t xml:space="preserve">. Education Services Australia. </w:t>
      </w:r>
      <w:hyperlink r:id="rId57" w:history="1">
        <w:r w:rsidR="002C40EB" w:rsidRPr="00812A02">
          <w:rPr>
            <w:rStyle w:val="Hyperlink"/>
          </w:rPr>
          <w:t>https://cica.org.au/wp-content/uploads/Looking-to-the-Future-Report-June-2020.pdf</w:t>
        </w:r>
      </w:hyperlink>
      <w:r w:rsidR="002C40EB">
        <w:t xml:space="preserve"> </w:t>
      </w:r>
    </w:p>
    <w:p w14:paraId="6A2DA5D2" w14:textId="611AF313" w:rsidR="007F6BE4" w:rsidRPr="000A1F79" w:rsidRDefault="007F6BE4" w:rsidP="002C40EB">
      <w:pPr>
        <w:spacing w:after="120"/>
        <w:ind w:left="720" w:hanging="720"/>
      </w:pPr>
      <w:r w:rsidRPr="000A1F79">
        <w:t xml:space="preserve">Department of Finance. (2014). </w:t>
      </w:r>
      <w:r w:rsidRPr="000A1F79">
        <w:rPr>
          <w:i/>
          <w:iCs/>
        </w:rPr>
        <w:t>Media consumption and communication preferences of Aboriginal and Torres Strait Islander audiences</w:t>
      </w:r>
      <w:r w:rsidRPr="000A1F79">
        <w:t xml:space="preserve">. Australian Government. </w:t>
      </w:r>
      <w:hyperlink r:id="rId58" w:history="1">
        <w:r w:rsidR="002C40EB" w:rsidRPr="00812A02">
          <w:rPr>
            <w:rStyle w:val="Hyperlink"/>
          </w:rPr>
          <w:t>https://www.finance.gov.au/sites/default/files/2019-11/qualitative-indigenous-research-report-2014.docx</w:t>
        </w:r>
      </w:hyperlink>
      <w:r w:rsidR="002C40EB">
        <w:t xml:space="preserve"> </w:t>
      </w:r>
    </w:p>
    <w:p w14:paraId="63B97892" w14:textId="3849C7CF" w:rsidR="00992A0D" w:rsidRPr="000A1F79" w:rsidRDefault="009C2793" w:rsidP="002C40EB">
      <w:pPr>
        <w:spacing w:after="120"/>
        <w:ind w:left="720" w:hanging="720"/>
      </w:pPr>
      <w:r w:rsidRPr="000A1F79">
        <w:t xml:space="preserve">Department of Health. (n.d.). </w:t>
      </w:r>
      <w:r w:rsidRPr="000A1F79">
        <w:rPr>
          <w:i/>
          <w:iCs/>
        </w:rPr>
        <w:t>Good health – great jobs</w:t>
      </w:r>
      <w:r w:rsidR="00030085" w:rsidRPr="000A1F79">
        <w:rPr>
          <w:i/>
          <w:iCs/>
        </w:rPr>
        <w:t xml:space="preserve">: </w:t>
      </w:r>
      <w:r w:rsidR="00363413" w:rsidRPr="000A1F79">
        <w:rPr>
          <w:i/>
          <w:iCs/>
        </w:rPr>
        <w:t>S</w:t>
      </w:r>
      <w:r w:rsidRPr="000A1F79">
        <w:rPr>
          <w:i/>
          <w:iCs/>
        </w:rPr>
        <w:t>tepping up</w:t>
      </w:r>
      <w:r w:rsidRPr="000A1F79">
        <w:t xml:space="preserve">. New South Wales Government. </w:t>
      </w:r>
      <w:hyperlink r:id="rId59" w:history="1">
        <w:r w:rsidR="002C40EB" w:rsidRPr="00812A02">
          <w:rPr>
            <w:rStyle w:val="Hyperlink"/>
          </w:rPr>
          <w:t>https://www.steppingup.health.nsw.gov.au/help-me</w:t>
        </w:r>
      </w:hyperlink>
      <w:r w:rsidR="002C40EB">
        <w:t xml:space="preserve"> </w:t>
      </w:r>
    </w:p>
    <w:p w14:paraId="6D51B999" w14:textId="75909925" w:rsidR="00C307FB" w:rsidRPr="000A1F79" w:rsidRDefault="00C307FB" w:rsidP="002C40EB">
      <w:pPr>
        <w:spacing w:after="120"/>
        <w:ind w:left="720" w:hanging="720"/>
      </w:pPr>
      <w:r>
        <w:t>Education</w:t>
      </w:r>
      <w:r w:rsidRPr="000A1F79">
        <w:t xml:space="preserve"> </w:t>
      </w:r>
      <w:r>
        <w:t>Council</w:t>
      </w:r>
      <w:r w:rsidRPr="000A1F79">
        <w:t>. (20</w:t>
      </w:r>
      <w:r>
        <w:t>15</w:t>
      </w:r>
      <w:r w:rsidRPr="000A1F79">
        <w:t>). </w:t>
      </w:r>
      <w:r w:rsidRPr="00C307FB">
        <w:rPr>
          <w:i/>
          <w:iCs/>
        </w:rPr>
        <w:t>National Aboriginal and Torres Strait Islander education strategy 2015</w:t>
      </w:r>
      <w:r w:rsidRPr="000A1F79">
        <w:t>. Australian Government. </w:t>
      </w:r>
      <w:hyperlink r:id="rId60" w:history="1">
        <w:r w:rsidR="002C40EB" w:rsidRPr="00812A02">
          <w:rPr>
            <w:rStyle w:val="Hyperlink"/>
          </w:rPr>
          <w:t>https://www.education.gov.au/indigenous-education/resources/national-aboriginal-and-torres-strait-islander-education-strategy-2015</w:t>
        </w:r>
      </w:hyperlink>
      <w:r w:rsidR="002C40EB">
        <w:t xml:space="preserve"> </w:t>
      </w:r>
    </w:p>
    <w:p w14:paraId="253FB81B" w14:textId="10A3D849" w:rsidR="00AB221C" w:rsidRPr="000A1F79" w:rsidRDefault="00AB221C" w:rsidP="002C40EB">
      <w:pPr>
        <w:spacing w:after="120"/>
        <w:ind w:left="720" w:hanging="720"/>
      </w:pPr>
      <w:r w:rsidRPr="000A1F79">
        <w:t>Education Council. (2019). </w:t>
      </w:r>
      <w:r w:rsidRPr="000A1F79">
        <w:rPr>
          <w:i/>
          <w:iCs/>
        </w:rPr>
        <w:t>Alice Springs (</w:t>
      </w:r>
      <w:proofErr w:type="spellStart"/>
      <w:r w:rsidRPr="000A1F79">
        <w:rPr>
          <w:i/>
          <w:iCs/>
        </w:rPr>
        <w:t>Mparntwe</w:t>
      </w:r>
      <w:proofErr w:type="spellEnd"/>
      <w:r w:rsidRPr="000A1F79">
        <w:rPr>
          <w:i/>
          <w:iCs/>
        </w:rPr>
        <w:t>) education declaration</w:t>
      </w:r>
      <w:r w:rsidRPr="000A1F79">
        <w:t>. </w:t>
      </w:r>
      <w:hyperlink r:id="rId61" w:history="1">
        <w:r w:rsidR="002C40EB" w:rsidRPr="00812A02">
          <w:rPr>
            <w:rStyle w:val="Hyperlink"/>
          </w:rPr>
          <w:t>https://www.acara.edu.au/docs/default-source/corporate-publications/alice-springs-%28mparntwe%29-education-declaration.pdf</w:t>
        </w:r>
      </w:hyperlink>
      <w:r w:rsidR="002C40EB">
        <w:t xml:space="preserve"> </w:t>
      </w:r>
    </w:p>
    <w:p w14:paraId="18A16F71" w14:textId="557D5FA6" w:rsidR="00734F90" w:rsidRPr="000A1F79" w:rsidRDefault="00734F90" w:rsidP="002C40EB">
      <w:pPr>
        <w:spacing w:after="120"/>
        <w:ind w:left="720" w:hanging="720"/>
      </w:pPr>
      <w:r w:rsidRPr="000A1F79">
        <w:t>Hart, V. G., Whatman, S. L., McLaughlin, J., &amp; Sharma-Brymer, V. (2017). Teacher education for Indigenous education: Towards a shared responsibility. </w:t>
      </w:r>
      <w:r w:rsidRPr="000A1F79">
        <w:rPr>
          <w:i/>
          <w:iCs/>
        </w:rPr>
        <w:t>Asia-Pacific Journal of Teacher Education</w:t>
      </w:r>
      <w:r w:rsidRPr="000A1F79">
        <w:t xml:space="preserve">, </w:t>
      </w:r>
      <w:r w:rsidRPr="000A1F79">
        <w:rPr>
          <w:i/>
          <w:iCs/>
        </w:rPr>
        <w:t>45</w:t>
      </w:r>
      <w:r w:rsidRPr="000A1F79">
        <w:t>(5), 445–460. </w:t>
      </w:r>
      <w:hyperlink r:id="rId62" w:history="1">
        <w:r w:rsidR="002C40EB" w:rsidRPr="00812A02">
          <w:rPr>
            <w:rStyle w:val="Hyperlink"/>
          </w:rPr>
          <w:t>https://doi.org/10.1080/1359866X.2017.1355040</w:t>
        </w:r>
      </w:hyperlink>
      <w:r w:rsidR="002C40EB">
        <w:t xml:space="preserve"> </w:t>
      </w:r>
    </w:p>
    <w:p w14:paraId="3F204F39" w14:textId="0064AA8F" w:rsidR="00992A0D" w:rsidRPr="000A1F79" w:rsidRDefault="009C2793" w:rsidP="002C40EB">
      <w:pPr>
        <w:spacing w:after="120"/>
        <w:ind w:left="720" w:hanging="720"/>
      </w:pPr>
      <w:r w:rsidRPr="000A1F79">
        <w:t xml:space="preserve">Hogarth, M. D. (2016). One step forward, two steps back: The historical and social context of Indigenous education policy. </w:t>
      </w:r>
      <w:r w:rsidRPr="000A1F79">
        <w:rPr>
          <w:i/>
          <w:iCs/>
        </w:rPr>
        <w:t>Journal of Australian Indigenous Issues</w:t>
      </w:r>
      <w:r w:rsidRPr="000A1F79">
        <w:t xml:space="preserve">, </w:t>
      </w:r>
      <w:r w:rsidRPr="000A1F79">
        <w:rPr>
          <w:i/>
          <w:iCs/>
        </w:rPr>
        <w:t>19</w:t>
      </w:r>
      <w:r w:rsidRPr="000A1F79">
        <w:t>(1</w:t>
      </w:r>
      <w:r w:rsidR="007A081D" w:rsidRPr="000A1F79">
        <w:t>–</w:t>
      </w:r>
      <w:r w:rsidRPr="000A1F79">
        <w:t>2), 147</w:t>
      </w:r>
      <w:r w:rsidR="007A081D" w:rsidRPr="000A1F79">
        <w:t>–</w:t>
      </w:r>
      <w:r w:rsidRPr="000A1F79">
        <w:t>160.</w:t>
      </w:r>
    </w:p>
    <w:p w14:paraId="3A7F7EBD" w14:textId="6A0EA4F3" w:rsidR="009C2793" w:rsidRPr="000A1F79" w:rsidRDefault="009C2793" w:rsidP="002C40EB">
      <w:pPr>
        <w:spacing w:after="120"/>
        <w:ind w:left="720" w:hanging="720"/>
      </w:pPr>
      <w:r w:rsidRPr="000A1F79">
        <w:t xml:space="preserve">Hohepa, M. K. (2013). Educational leadership and indigeneity: Doing things the same, differently. </w:t>
      </w:r>
      <w:r w:rsidRPr="000A1F79">
        <w:rPr>
          <w:i/>
          <w:iCs/>
        </w:rPr>
        <w:t>American Journal of Education</w:t>
      </w:r>
      <w:r w:rsidRPr="000A1F79">
        <w:t xml:space="preserve">, </w:t>
      </w:r>
      <w:r w:rsidRPr="000A1F79">
        <w:rPr>
          <w:i/>
          <w:iCs/>
        </w:rPr>
        <w:t>119</w:t>
      </w:r>
      <w:r w:rsidRPr="000A1F79">
        <w:t>(4), 617–631.</w:t>
      </w:r>
    </w:p>
    <w:p w14:paraId="248C37E2" w14:textId="4ADE7A46" w:rsidR="009C2793" w:rsidRPr="000A1F79" w:rsidRDefault="009C2793" w:rsidP="002C40EB">
      <w:pPr>
        <w:spacing w:after="120"/>
        <w:ind w:left="720" w:hanging="720"/>
      </w:pPr>
      <w:r w:rsidRPr="000A1F79">
        <w:t xml:space="preserve">Johnson, P., </w:t>
      </w:r>
      <w:proofErr w:type="spellStart"/>
      <w:r w:rsidRPr="000A1F79">
        <w:t>Cherednichenko</w:t>
      </w:r>
      <w:proofErr w:type="spellEnd"/>
      <w:r w:rsidRPr="000A1F79">
        <w:t xml:space="preserve">, B., &amp; Rose, M. (2016). </w:t>
      </w:r>
      <w:r w:rsidRPr="000A1F79">
        <w:rPr>
          <w:i/>
          <w:iCs/>
        </w:rPr>
        <w:t>Evaluation of the More Aboriginal and Torres Strait Islander Teachers Initiative project: Final report</w:t>
      </w:r>
      <w:r w:rsidRPr="000A1F79">
        <w:t xml:space="preserve">. MATSITI, University of South Australia. </w:t>
      </w:r>
      <w:hyperlink r:id="rId63" w:history="1">
        <w:r w:rsidR="002C40EB" w:rsidRPr="00812A02">
          <w:rPr>
            <w:rStyle w:val="Hyperlink"/>
          </w:rPr>
          <w:t>https://www.edutech.com.au/matsiti/wp-content/uploads/2020/06/MATSITI-2016-Project-Evaluation-Final-Report.pdf</w:t>
        </w:r>
      </w:hyperlink>
      <w:r w:rsidR="002C40EB">
        <w:t xml:space="preserve"> </w:t>
      </w:r>
    </w:p>
    <w:p w14:paraId="4A1F2026" w14:textId="790D4F66" w:rsidR="00193485" w:rsidRPr="000A1F79" w:rsidRDefault="00193485" w:rsidP="002C40EB">
      <w:pPr>
        <w:spacing w:after="120"/>
        <w:ind w:left="720" w:hanging="720"/>
      </w:pPr>
      <w:r w:rsidRPr="000A1F79">
        <w:rPr>
          <w:color w:val="222222"/>
          <w:shd w:val="clear" w:color="auto" w:fill="FFFFFF"/>
        </w:rPr>
        <w:t>Malin, M. (1994). What is a good teacher? Anglo and Aboriginal Australian views. </w:t>
      </w:r>
      <w:r w:rsidRPr="000A1F79">
        <w:rPr>
          <w:i/>
          <w:iCs/>
          <w:color w:val="222222"/>
          <w:shd w:val="clear" w:color="auto" w:fill="FFFFFF"/>
        </w:rPr>
        <w:t>Peabody Journal of Education</w:t>
      </w:r>
      <w:r w:rsidRPr="000A1F79">
        <w:rPr>
          <w:color w:val="222222"/>
          <w:shd w:val="clear" w:color="auto" w:fill="FFFFFF"/>
        </w:rPr>
        <w:t>, </w:t>
      </w:r>
      <w:r w:rsidRPr="000A1F79">
        <w:rPr>
          <w:i/>
          <w:iCs/>
          <w:color w:val="222222"/>
          <w:shd w:val="clear" w:color="auto" w:fill="FFFFFF"/>
        </w:rPr>
        <w:t>69</w:t>
      </w:r>
      <w:r w:rsidRPr="000A1F79">
        <w:rPr>
          <w:color w:val="222222"/>
          <w:shd w:val="clear" w:color="auto" w:fill="FFFFFF"/>
        </w:rPr>
        <w:t>(2), 94</w:t>
      </w:r>
      <w:r w:rsidR="007A081D" w:rsidRPr="000A1F79">
        <w:rPr>
          <w:color w:val="222222"/>
          <w:shd w:val="clear" w:color="auto" w:fill="FFFFFF"/>
        </w:rPr>
        <w:t>–</w:t>
      </w:r>
      <w:r w:rsidRPr="000A1F79">
        <w:rPr>
          <w:color w:val="222222"/>
          <w:shd w:val="clear" w:color="auto" w:fill="FFFFFF"/>
        </w:rPr>
        <w:t>114.</w:t>
      </w:r>
    </w:p>
    <w:p w14:paraId="716E2934" w14:textId="58A085C7" w:rsidR="009C2793" w:rsidRDefault="00C65827" w:rsidP="002C40EB">
      <w:pPr>
        <w:spacing w:after="120"/>
        <w:ind w:left="720" w:hanging="720"/>
      </w:pPr>
      <w:r w:rsidRPr="000A1F79">
        <w:lastRenderedPageBreak/>
        <w:t>Moreton-Robinson, A. (2000). </w:t>
      </w:r>
      <w:r w:rsidRPr="000A1F79">
        <w:rPr>
          <w:i/>
          <w:iCs/>
        </w:rPr>
        <w:t>Talkin'</w:t>
      </w:r>
      <w:r w:rsidR="005C7C58">
        <w:rPr>
          <w:i/>
          <w:iCs/>
        </w:rPr>
        <w:t xml:space="preserve"> u</w:t>
      </w:r>
      <w:r w:rsidRPr="000A1F79">
        <w:rPr>
          <w:i/>
          <w:iCs/>
        </w:rPr>
        <w:t xml:space="preserve">p to the </w:t>
      </w:r>
      <w:r w:rsidR="007A081D" w:rsidRPr="000A1F79">
        <w:rPr>
          <w:i/>
          <w:iCs/>
        </w:rPr>
        <w:t>w</w:t>
      </w:r>
      <w:r w:rsidRPr="000A1F79">
        <w:rPr>
          <w:i/>
          <w:iCs/>
        </w:rPr>
        <w:t xml:space="preserve">hite </w:t>
      </w:r>
      <w:r w:rsidR="007A081D" w:rsidRPr="000A1F79">
        <w:rPr>
          <w:i/>
          <w:iCs/>
        </w:rPr>
        <w:t>w</w:t>
      </w:r>
      <w:r w:rsidRPr="000A1F79">
        <w:rPr>
          <w:i/>
          <w:iCs/>
        </w:rPr>
        <w:t xml:space="preserve">oman: Aboriginal </w:t>
      </w:r>
      <w:r w:rsidR="007A081D" w:rsidRPr="000A1F79">
        <w:rPr>
          <w:i/>
          <w:iCs/>
        </w:rPr>
        <w:t>w</w:t>
      </w:r>
      <w:r w:rsidRPr="000A1F79">
        <w:rPr>
          <w:i/>
          <w:iCs/>
        </w:rPr>
        <w:t xml:space="preserve">omen and </w:t>
      </w:r>
      <w:r w:rsidR="007A081D" w:rsidRPr="000A1F79">
        <w:rPr>
          <w:i/>
          <w:iCs/>
        </w:rPr>
        <w:t>f</w:t>
      </w:r>
      <w:r w:rsidRPr="000A1F79">
        <w:rPr>
          <w:i/>
          <w:iCs/>
        </w:rPr>
        <w:t>eminism</w:t>
      </w:r>
      <w:r w:rsidRPr="000A1F79">
        <w:t>. Univ</w:t>
      </w:r>
      <w:r w:rsidR="007A081D" w:rsidRPr="000A1F79">
        <w:t>ersity</w:t>
      </w:r>
      <w:r w:rsidRPr="000A1F79">
        <w:t xml:space="preserve"> of Queensland Press</w:t>
      </w:r>
      <w:r w:rsidR="009C2793" w:rsidRPr="000A1F79">
        <w:t>.</w:t>
      </w:r>
    </w:p>
    <w:p w14:paraId="602D1474" w14:textId="7F7D3B66" w:rsidR="000274F8" w:rsidRPr="000A1F79" w:rsidRDefault="000274F8" w:rsidP="002C40EB">
      <w:pPr>
        <w:spacing w:after="120"/>
        <w:ind w:left="720" w:hanging="720"/>
      </w:pPr>
      <w:r w:rsidRPr="000274F8">
        <w:t>Moreton-Robinson, A. (2013). Towards an Australian Indigenous Women’s Standpoint Theory, Australian Feminist Studies, 28(78), pp. 331-347. DOI: 10.1080/08164649.2013.876664</w:t>
      </w:r>
    </w:p>
    <w:p w14:paraId="266DC29C" w14:textId="0B500AA1" w:rsidR="009C2793" w:rsidRPr="000A1F79" w:rsidRDefault="009C2793" w:rsidP="002C40EB">
      <w:pPr>
        <w:spacing w:after="120"/>
        <w:ind w:left="720" w:hanging="720"/>
      </w:pPr>
      <w:r w:rsidRPr="000A1F79">
        <w:t xml:space="preserve">Moskowitz, H. R., Jacobs, B., &amp; Fitch, D. (1980). Distinguishing actionable versus inactionable attributes. </w:t>
      </w:r>
      <w:r w:rsidRPr="000A1F79">
        <w:rPr>
          <w:i/>
          <w:iCs/>
        </w:rPr>
        <w:t>Journal of Food Quality</w:t>
      </w:r>
      <w:r w:rsidRPr="000A1F79">
        <w:t xml:space="preserve">, </w:t>
      </w:r>
      <w:r w:rsidRPr="000A1F79">
        <w:rPr>
          <w:i/>
          <w:iCs/>
        </w:rPr>
        <w:t>3</w:t>
      </w:r>
      <w:r w:rsidRPr="000A1F79">
        <w:t xml:space="preserve">(1), 47–60. </w:t>
      </w:r>
      <w:hyperlink r:id="rId64" w:history="1">
        <w:r w:rsidR="002C40EB" w:rsidRPr="00812A02">
          <w:rPr>
            <w:rStyle w:val="Hyperlink"/>
          </w:rPr>
          <w:t>https://doi.org/10.1111/j.1745-4557.1980.tb00686.x</w:t>
        </w:r>
      </w:hyperlink>
      <w:r w:rsidR="002C40EB">
        <w:t xml:space="preserve"> </w:t>
      </w:r>
    </w:p>
    <w:p w14:paraId="1F0CF80F" w14:textId="75858EF7" w:rsidR="009C2793" w:rsidRPr="000A1F79" w:rsidRDefault="009C2793" w:rsidP="002C40EB">
      <w:pPr>
        <w:spacing w:after="120"/>
        <w:ind w:left="720" w:hanging="720"/>
      </w:pPr>
      <w:r w:rsidRPr="000A1F79">
        <w:t xml:space="preserve">Murphy, J. A., &amp; Railton, K. (2013). </w:t>
      </w:r>
      <w:r w:rsidRPr="000A1F79">
        <w:rPr>
          <w:i/>
          <w:iCs/>
        </w:rPr>
        <w:t xml:space="preserve">Strong </w:t>
      </w:r>
      <w:r w:rsidR="007A081D" w:rsidRPr="000A1F79">
        <w:rPr>
          <w:i/>
          <w:iCs/>
        </w:rPr>
        <w:t>t</w:t>
      </w:r>
      <w:r w:rsidRPr="000A1F79">
        <w:rPr>
          <w:i/>
          <w:iCs/>
        </w:rPr>
        <w:t xml:space="preserve">eachers: Remote Indigenous </w:t>
      </w:r>
      <w:r w:rsidR="007A081D" w:rsidRPr="000A1F79">
        <w:rPr>
          <w:i/>
          <w:iCs/>
        </w:rPr>
        <w:t>e</w:t>
      </w:r>
      <w:r w:rsidR="00030085" w:rsidRPr="000A1F79">
        <w:rPr>
          <w:i/>
          <w:iCs/>
        </w:rPr>
        <w:t xml:space="preserve">ducators </w:t>
      </w:r>
      <w:r w:rsidR="007A081D" w:rsidRPr="000A1F79">
        <w:rPr>
          <w:i/>
          <w:iCs/>
        </w:rPr>
        <w:t>d</w:t>
      </w:r>
      <w:r w:rsidR="00030085" w:rsidRPr="000A1F79">
        <w:rPr>
          <w:i/>
          <w:iCs/>
        </w:rPr>
        <w:t xml:space="preserve">emonstrate </w:t>
      </w:r>
      <w:r w:rsidR="007A081D" w:rsidRPr="000A1F79">
        <w:rPr>
          <w:i/>
          <w:iCs/>
        </w:rPr>
        <w:t>c</w:t>
      </w:r>
      <w:r w:rsidR="00030085" w:rsidRPr="000A1F79">
        <w:rPr>
          <w:i/>
          <w:iCs/>
        </w:rPr>
        <w:t xml:space="preserve">onnections </w:t>
      </w:r>
      <w:r w:rsidR="007A081D" w:rsidRPr="000A1F79">
        <w:rPr>
          <w:i/>
          <w:iCs/>
        </w:rPr>
        <w:t>b</w:t>
      </w:r>
      <w:r w:rsidR="00030085" w:rsidRPr="000A1F79">
        <w:rPr>
          <w:i/>
          <w:iCs/>
        </w:rPr>
        <w:t xml:space="preserve">etween </w:t>
      </w:r>
      <w:r w:rsidR="007A081D" w:rsidRPr="000A1F79">
        <w:rPr>
          <w:i/>
          <w:iCs/>
        </w:rPr>
        <w:t>c</w:t>
      </w:r>
      <w:r w:rsidR="00030085" w:rsidRPr="000A1F79">
        <w:rPr>
          <w:i/>
          <w:iCs/>
        </w:rPr>
        <w:t xml:space="preserve">ommunity, </w:t>
      </w:r>
      <w:r w:rsidR="007A081D" w:rsidRPr="000A1F79">
        <w:rPr>
          <w:i/>
          <w:iCs/>
        </w:rPr>
        <w:t>c</w:t>
      </w:r>
      <w:r w:rsidR="00030085" w:rsidRPr="000A1F79">
        <w:rPr>
          <w:i/>
          <w:iCs/>
        </w:rPr>
        <w:t xml:space="preserve">ulture, </w:t>
      </w:r>
      <w:r w:rsidR="007A081D" w:rsidRPr="000A1F79">
        <w:rPr>
          <w:i/>
          <w:iCs/>
        </w:rPr>
        <w:t>c</w:t>
      </w:r>
      <w:r w:rsidR="00030085" w:rsidRPr="000A1F79">
        <w:rPr>
          <w:i/>
          <w:iCs/>
        </w:rPr>
        <w:t xml:space="preserve">ountry, and the </w:t>
      </w:r>
      <w:r w:rsidRPr="000A1F79">
        <w:rPr>
          <w:i/>
          <w:iCs/>
        </w:rPr>
        <w:t xml:space="preserve">Australian </w:t>
      </w:r>
      <w:r w:rsidR="007A081D" w:rsidRPr="000A1F79">
        <w:rPr>
          <w:i/>
          <w:iCs/>
        </w:rPr>
        <w:t>p</w:t>
      </w:r>
      <w:r w:rsidR="00030085" w:rsidRPr="000A1F79">
        <w:rPr>
          <w:i/>
          <w:iCs/>
        </w:rPr>
        <w:t xml:space="preserve">rofessional </w:t>
      </w:r>
      <w:r w:rsidR="007A081D" w:rsidRPr="000A1F79">
        <w:rPr>
          <w:i/>
          <w:iCs/>
        </w:rPr>
        <w:t>s</w:t>
      </w:r>
      <w:r w:rsidR="00030085" w:rsidRPr="000A1F79">
        <w:rPr>
          <w:i/>
          <w:iCs/>
        </w:rPr>
        <w:t xml:space="preserve">tandards for </w:t>
      </w:r>
      <w:r w:rsidR="007A081D" w:rsidRPr="000A1F79">
        <w:rPr>
          <w:i/>
          <w:iCs/>
        </w:rPr>
        <w:t>t</w:t>
      </w:r>
      <w:r w:rsidR="00030085" w:rsidRPr="000A1F79">
        <w:rPr>
          <w:i/>
          <w:iCs/>
        </w:rPr>
        <w:t>eachers</w:t>
      </w:r>
      <w:r w:rsidRPr="000A1F79">
        <w:t>. Batchelor Press.</w:t>
      </w:r>
    </w:p>
    <w:p w14:paraId="270712C9" w14:textId="6BD63ECD" w:rsidR="009C2793" w:rsidRPr="000A1F79" w:rsidRDefault="009C2793" w:rsidP="002C40EB">
      <w:pPr>
        <w:spacing w:after="120"/>
        <w:ind w:left="720" w:hanging="720"/>
      </w:pPr>
      <w:r w:rsidRPr="000A1F79">
        <w:t xml:space="preserve">New South Wales Government. (2025). </w:t>
      </w:r>
      <w:r w:rsidRPr="000A1F79">
        <w:rPr>
          <w:i/>
          <w:iCs/>
        </w:rPr>
        <w:t xml:space="preserve">Multicultural and Aboriginal Advertising Policy </w:t>
      </w:r>
      <w:r w:rsidR="007A081D" w:rsidRPr="000A1F79">
        <w:rPr>
          <w:i/>
          <w:iCs/>
        </w:rPr>
        <w:t>g</w:t>
      </w:r>
      <w:r w:rsidRPr="000A1F79">
        <w:rPr>
          <w:i/>
          <w:iCs/>
        </w:rPr>
        <w:t xml:space="preserve">uidance; </w:t>
      </w:r>
      <w:r w:rsidR="007A081D" w:rsidRPr="000A1F79">
        <w:rPr>
          <w:i/>
          <w:iCs/>
        </w:rPr>
        <w:t>a</w:t>
      </w:r>
      <w:r w:rsidRPr="000A1F79">
        <w:rPr>
          <w:i/>
          <w:iCs/>
        </w:rPr>
        <w:t xml:space="preserve">pplying the Multicultural and Aboriginal Advertising Policy to NSW </w:t>
      </w:r>
      <w:r w:rsidR="007A081D" w:rsidRPr="000A1F79">
        <w:rPr>
          <w:i/>
          <w:iCs/>
        </w:rPr>
        <w:t>g</w:t>
      </w:r>
      <w:r w:rsidRPr="000A1F79">
        <w:rPr>
          <w:i/>
          <w:iCs/>
        </w:rPr>
        <w:t>overnment advertising campaigns</w:t>
      </w:r>
      <w:r w:rsidRPr="000A1F79">
        <w:t xml:space="preserve">. </w:t>
      </w:r>
      <w:hyperlink r:id="rId65" w:history="1">
        <w:r w:rsidR="002C40EB" w:rsidRPr="00812A02">
          <w:rPr>
            <w:rStyle w:val="Hyperlink"/>
          </w:rPr>
          <w:t>https://www.nsw.gov.au/nsw-government/communications/multicultural-aboriginal-ad-policy</w:t>
        </w:r>
      </w:hyperlink>
      <w:r w:rsidR="002C40EB">
        <w:t xml:space="preserve"> </w:t>
      </w:r>
    </w:p>
    <w:p w14:paraId="5BF92F9E" w14:textId="04C5A5F9" w:rsidR="00A02706" w:rsidRPr="000A1F79" w:rsidRDefault="00B31D20" w:rsidP="002C40EB">
      <w:pPr>
        <w:spacing w:after="120"/>
        <w:ind w:left="720" w:hanging="720"/>
      </w:pPr>
      <w:r w:rsidRPr="000A1F79">
        <w:t xml:space="preserve">Northern Territory Government. (2023a). </w:t>
      </w:r>
      <w:r w:rsidR="00BB2496" w:rsidRPr="000A1F79">
        <w:rPr>
          <w:i/>
          <w:iCs/>
        </w:rPr>
        <w:t>Research – guidelines and procedures</w:t>
      </w:r>
      <w:r w:rsidR="00BB2496" w:rsidRPr="000A1F79">
        <w:t> (Version 0.2.0).</w:t>
      </w:r>
      <w:r w:rsidR="00FD26B1" w:rsidRPr="000A1F79">
        <w:t xml:space="preserve"> </w:t>
      </w:r>
      <w:hyperlink r:id="rId66" w:history="1">
        <w:r w:rsidR="002C40EB" w:rsidRPr="00812A02">
          <w:rPr>
            <w:rStyle w:val="Hyperlink"/>
          </w:rPr>
          <w:t>https://education.nt.gov.au/__data/assets/pdf_file/0003/795252/research-guidelines-and-procedures.pdf?v=0.1.3</w:t>
        </w:r>
      </w:hyperlink>
      <w:r w:rsidR="002C40EB">
        <w:t xml:space="preserve"> </w:t>
      </w:r>
    </w:p>
    <w:p w14:paraId="21383439" w14:textId="6B673D57" w:rsidR="009C2793" w:rsidRPr="000A1F79" w:rsidRDefault="009C2793" w:rsidP="002C40EB">
      <w:pPr>
        <w:spacing w:after="120"/>
        <w:ind w:left="720" w:hanging="720"/>
      </w:pPr>
      <w:r w:rsidRPr="000A1F79">
        <w:t>Northern Territory Government. (2023</w:t>
      </w:r>
      <w:r w:rsidR="00B31D20" w:rsidRPr="000A1F79">
        <w:t>b</w:t>
      </w:r>
      <w:r w:rsidRPr="000A1F79">
        <w:t xml:space="preserve">). </w:t>
      </w:r>
      <w:r w:rsidRPr="000A1F79">
        <w:rPr>
          <w:i/>
          <w:iCs/>
        </w:rPr>
        <w:t xml:space="preserve">Teach in the Territory, </w:t>
      </w:r>
      <w:r w:rsidR="007A081D" w:rsidRPr="000A1F79">
        <w:rPr>
          <w:i/>
          <w:iCs/>
        </w:rPr>
        <w:t>o</w:t>
      </w:r>
      <w:r w:rsidRPr="000A1F79">
        <w:rPr>
          <w:i/>
          <w:iCs/>
        </w:rPr>
        <w:t xml:space="preserve">ur </w:t>
      </w:r>
      <w:r w:rsidR="007A081D" w:rsidRPr="000A1F79">
        <w:rPr>
          <w:i/>
          <w:iCs/>
        </w:rPr>
        <w:t>s</w:t>
      </w:r>
      <w:r w:rsidRPr="000A1F79">
        <w:rPr>
          <w:i/>
          <w:iCs/>
        </w:rPr>
        <w:t>chools</w:t>
      </w:r>
      <w:r w:rsidRPr="000A1F79">
        <w:t xml:space="preserve"> [Map]. </w:t>
      </w:r>
      <w:hyperlink r:id="rId67" w:history="1">
        <w:r w:rsidR="002C40EB" w:rsidRPr="00812A02">
          <w:rPr>
            <w:rStyle w:val="Hyperlink"/>
          </w:rPr>
          <w:t>https://teachintheterritory.nt.gov.au/teaching-territory/our-schools-map</w:t>
        </w:r>
      </w:hyperlink>
      <w:r w:rsidR="002C40EB">
        <w:t xml:space="preserve"> </w:t>
      </w:r>
    </w:p>
    <w:p w14:paraId="268C65EE" w14:textId="26F2B845" w:rsidR="009C2793" w:rsidRPr="000A1F79" w:rsidRDefault="009C2793" w:rsidP="002C40EB">
      <w:pPr>
        <w:spacing w:after="120"/>
        <w:ind w:left="720" w:hanging="720"/>
      </w:pPr>
      <w:r w:rsidRPr="000A1F79">
        <w:t xml:space="preserve">Palinkas, L. A., Horwitz, S. M., Green, C. A., Wisdom, J. P., Duan, N., &amp; </w:t>
      </w:r>
      <w:proofErr w:type="spellStart"/>
      <w:r w:rsidRPr="000A1F79">
        <w:t>Hoagwood</w:t>
      </w:r>
      <w:proofErr w:type="spellEnd"/>
      <w:r w:rsidRPr="000A1F79">
        <w:t xml:space="preserve">, K. (2015). Purposeful sampling for qualitative data collection and analysis in mixed-method implementation research. </w:t>
      </w:r>
      <w:r w:rsidRPr="000A1F79">
        <w:rPr>
          <w:i/>
          <w:iCs/>
        </w:rPr>
        <w:t>Administration and Policy in Mental Health</w:t>
      </w:r>
      <w:r w:rsidRPr="000A1F79">
        <w:t xml:space="preserve">, </w:t>
      </w:r>
      <w:r w:rsidRPr="000A1F79">
        <w:rPr>
          <w:i/>
          <w:iCs/>
        </w:rPr>
        <w:t>42</w:t>
      </w:r>
      <w:r w:rsidRPr="000A1F79">
        <w:t xml:space="preserve">(5), 533–544. </w:t>
      </w:r>
      <w:hyperlink r:id="rId68" w:history="1">
        <w:r w:rsidR="002C40EB" w:rsidRPr="00812A02">
          <w:rPr>
            <w:rStyle w:val="Hyperlink"/>
          </w:rPr>
          <w:t>https://doi.org/10.1007/s10488-013-0528-y</w:t>
        </w:r>
      </w:hyperlink>
      <w:r w:rsidR="002C40EB">
        <w:t xml:space="preserve"> </w:t>
      </w:r>
    </w:p>
    <w:p w14:paraId="75253C41" w14:textId="4109A3AF" w:rsidR="009C2793" w:rsidRPr="000A1F79" w:rsidRDefault="009C2793" w:rsidP="002C40EB">
      <w:pPr>
        <w:spacing w:after="120"/>
        <w:ind w:left="720" w:hanging="720"/>
      </w:pPr>
      <w:r w:rsidRPr="000A1F79">
        <w:t xml:space="preserve">Pascoe, B. (2011). History: The real gap between black and white. In </w:t>
      </w:r>
      <w:r w:rsidR="007A081D" w:rsidRPr="000A1F79">
        <w:t xml:space="preserve">N. </w:t>
      </w:r>
      <w:r w:rsidRPr="000A1F79">
        <w:t xml:space="preserve">Purdie, </w:t>
      </w:r>
      <w:r w:rsidR="007A081D" w:rsidRPr="000A1F79">
        <w:t>G.</w:t>
      </w:r>
      <w:r w:rsidRPr="000A1F79">
        <w:t xml:space="preserve"> Milgate</w:t>
      </w:r>
      <w:r w:rsidR="007A081D" w:rsidRPr="000A1F79">
        <w:t xml:space="preserve"> </w:t>
      </w:r>
      <w:r w:rsidRPr="000A1F79">
        <w:t xml:space="preserve">&amp; </w:t>
      </w:r>
      <w:r w:rsidR="007A081D" w:rsidRPr="000A1F79">
        <w:t xml:space="preserve">H. R. </w:t>
      </w:r>
      <w:r w:rsidRPr="000A1F79">
        <w:t xml:space="preserve">Bell (Eds.), </w:t>
      </w:r>
      <w:r w:rsidRPr="000A1F79">
        <w:rPr>
          <w:i/>
          <w:iCs/>
        </w:rPr>
        <w:t xml:space="preserve">Two-way </w:t>
      </w:r>
      <w:r w:rsidR="007A081D" w:rsidRPr="000A1F79">
        <w:rPr>
          <w:i/>
          <w:iCs/>
        </w:rPr>
        <w:t>t</w:t>
      </w:r>
      <w:r w:rsidRPr="000A1F79">
        <w:rPr>
          <w:i/>
          <w:iCs/>
        </w:rPr>
        <w:t xml:space="preserve">eaching and </w:t>
      </w:r>
      <w:r w:rsidR="007A081D" w:rsidRPr="000A1F79">
        <w:rPr>
          <w:i/>
          <w:iCs/>
        </w:rPr>
        <w:t>l</w:t>
      </w:r>
      <w:r w:rsidR="00030085" w:rsidRPr="000A1F79">
        <w:rPr>
          <w:i/>
          <w:iCs/>
        </w:rPr>
        <w:t>e</w:t>
      </w:r>
      <w:r w:rsidRPr="000A1F79">
        <w:rPr>
          <w:i/>
          <w:iCs/>
        </w:rPr>
        <w:t xml:space="preserve">arning: Toward </w:t>
      </w:r>
      <w:r w:rsidR="007A081D" w:rsidRPr="000A1F79">
        <w:rPr>
          <w:i/>
          <w:iCs/>
        </w:rPr>
        <w:t>c</w:t>
      </w:r>
      <w:r w:rsidRPr="000A1F79">
        <w:rPr>
          <w:i/>
          <w:iCs/>
        </w:rPr>
        <w:t xml:space="preserve">ulturally </w:t>
      </w:r>
      <w:r w:rsidR="007A081D" w:rsidRPr="000A1F79">
        <w:rPr>
          <w:i/>
          <w:iCs/>
        </w:rPr>
        <w:t>r</w:t>
      </w:r>
      <w:r w:rsidRPr="000A1F79">
        <w:rPr>
          <w:i/>
          <w:iCs/>
        </w:rPr>
        <w:t xml:space="preserve">eflective and </w:t>
      </w:r>
      <w:r w:rsidR="007A081D" w:rsidRPr="000A1F79">
        <w:rPr>
          <w:i/>
          <w:iCs/>
        </w:rPr>
        <w:t>r</w:t>
      </w:r>
      <w:r w:rsidRPr="000A1F79">
        <w:rPr>
          <w:i/>
          <w:iCs/>
        </w:rPr>
        <w:t>elevant</w:t>
      </w:r>
      <w:r w:rsidR="00030085" w:rsidRPr="000A1F79">
        <w:rPr>
          <w:i/>
          <w:iCs/>
        </w:rPr>
        <w:t xml:space="preserve"> </w:t>
      </w:r>
      <w:r w:rsidR="007A081D" w:rsidRPr="000A1F79">
        <w:rPr>
          <w:i/>
          <w:iCs/>
        </w:rPr>
        <w:t>e</w:t>
      </w:r>
      <w:r w:rsidRPr="000A1F79">
        <w:rPr>
          <w:i/>
          <w:iCs/>
        </w:rPr>
        <w:t>ducation</w:t>
      </w:r>
      <w:r w:rsidR="007A081D" w:rsidRPr="000A1F79">
        <w:rPr>
          <w:i/>
          <w:iCs/>
        </w:rPr>
        <w:t xml:space="preserve"> </w:t>
      </w:r>
      <w:r w:rsidR="007A081D" w:rsidRPr="000A1F79">
        <w:t>(pp. 3–12).</w:t>
      </w:r>
      <w:r w:rsidR="007A081D" w:rsidRPr="000A1F79">
        <w:rPr>
          <w:i/>
          <w:iCs/>
        </w:rPr>
        <w:t> </w:t>
      </w:r>
      <w:r w:rsidR="00030085" w:rsidRPr="000A1F79">
        <w:t>Acer Press.</w:t>
      </w:r>
    </w:p>
    <w:p w14:paraId="0C1C3EA9" w14:textId="5A775426" w:rsidR="009C2793" w:rsidRPr="000A1F79" w:rsidRDefault="009C2793" w:rsidP="002C40EB">
      <w:pPr>
        <w:spacing w:after="120"/>
        <w:ind w:left="720" w:hanging="720"/>
      </w:pPr>
      <w:r w:rsidRPr="000A1F79">
        <w:t xml:space="preserve">Price, K. (2015). </w:t>
      </w:r>
      <w:r w:rsidRPr="000A1F79">
        <w:rPr>
          <w:i/>
          <w:iCs/>
        </w:rPr>
        <w:t xml:space="preserve">Aboriginal and Torres Strait Islander </w:t>
      </w:r>
      <w:r w:rsidR="007A081D" w:rsidRPr="000A1F79">
        <w:rPr>
          <w:i/>
          <w:iCs/>
        </w:rPr>
        <w:t>e</w:t>
      </w:r>
      <w:r w:rsidRPr="000A1F79">
        <w:rPr>
          <w:i/>
          <w:iCs/>
        </w:rPr>
        <w:t xml:space="preserve">ducation: An </w:t>
      </w:r>
      <w:r w:rsidR="007A081D" w:rsidRPr="000A1F79">
        <w:rPr>
          <w:i/>
          <w:iCs/>
        </w:rPr>
        <w:t>i</w:t>
      </w:r>
      <w:r w:rsidRPr="000A1F79">
        <w:rPr>
          <w:i/>
          <w:iCs/>
        </w:rPr>
        <w:t xml:space="preserve">ntroduction for the </w:t>
      </w:r>
      <w:r w:rsidR="007A081D" w:rsidRPr="000A1F79">
        <w:rPr>
          <w:i/>
          <w:iCs/>
        </w:rPr>
        <w:t>t</w:t>
      </w:r>
      <w:r w:rsidRPr="000A1F79">
        <w:rPr>
          <w:i/>
          <w:iCs/>
        </w:rPr>
        <w:t xml:space="preserve">eaching </w:t>
      </w:r>
      <w:r w:rsidR="007A081D" w:rsidRPr="000A1F79">
        <w:rPr>
          <w:i/>
          <w:iCs/>
        </w:rPr>
        <w:t>p</w:t>
      </w:r>
      <w:r w:rsidRPr="000A1F79">
        <w:rPr>
          <w:i/>
          <w:iCs/>
        </w:rPr>
        <w:t>rofession</w:t>
      </w:r>
      <w:r w:rsidRPr="000A1F79">
        <w:t>. Cambridge University Press.</w:t>
      </w:r>
    </w:p>
    <w:p w14:paraId="48283B83" w14:textId="24DEB3FC" w:rsidR="00992A0D" w:rsidRPr="000A1F79" w:rsidRDefault="00992A0D" w:rsidP="002C40EB">
      <w:pPr>
        <w:spacing w:after="120"/>
        <w:ind w:left="720" w:hanging="720"/>
      </w:pPr>
      <w:r w:rsidRPr="000A1F79">
        <w:t xml:space="preserve">Rao, P., Rodriguez, R. L., &amp; Shoemaker, S. P. (2018). Addressing the sugar, salt, and fat issue the science of food way. </w:t>
      </w:r>
      <w:r w:rsidRPr="000A1F79">
        <w:rPr>
          <w:i/>
          <w:iCs/>
        </w:rPr>
        <w:t>NPJ Science of Food</w:t>
      </w:r>
      <w:r w:rsidRPr="000A1F79">
        <w:t xml:space="preserve">, </w:t>
      </w:r>
      <w:r w:rsidRPr="000A1F79">
        <w:rPr>
          <w:i/>
          <w:iCs/>
        </w:rPr>
        <w:t>2</w:t>
      </w:r>
      <w:r w:rsidRPr="000A1F79">
        <w:t xml:space="preserve">, 12. </w:t>
      </w:r>
      <w:hyperlink r:id="rId69" w:history="1">
        <w:r w:rsidR="002C40EB" w:rsidRPr="00812A02">
          <w:rPr>
            <w:rStyle w:val="Hyperlink"/>
          </w:rPr>
          <w:t>https://doi.org/10.1038/s41538-018-0020-x</w:t>
        </w:r>
      </w:hyperlink>
      <w:r w:rsidR="002C40EB">
        <w:t xml:space="preserve"> </w:t>
      </w:r>
    </w:p>
    <w:p w14:paraId="4A7FF2D2" w14:textId="2D8E2CA2" w:rsidR="00992A0D" w:rsidRPr="000A1F79" w:rsidRDefault="00992A0D" w:rsidP="002C40EB">
      <w:pPr>
        <w:spacing w:after="120"/>
        <w:ind w:left="720" w:hanging="720"/>
      </w:pPr>
      <w:r w:rsidRPr="000A1F79">
        <w:t xml:space="preserve">Reaburn, S., Bat, M., &amp; Kilgariff, C. (2015). Looking for a new common ground: A reflection on Batchelor Institute’s teacher education training programs for remote Aboriginal education professionals in the Northern Territory. </w:t>
      </w:r>
      <w:r w:rsidR="007A081D" w:rsidRPr="000A1F79">
        <w:t xml:space="preserve">In </w:t>
      </w:r>
      <w:r w:rsidR="00E05297" w:rsidRPr="000A1F79">
        <w:t xml:space="preserve">H. </w:t>
      </w:r>
      <w:proofErr w:type="spellStart"/>
      <w:r w:rsidR="00E05297" w:rsidRPr="000A1F79">
        <w:t>Huijser</w:t>
      </w:r>
      <w:proofErr w:type="spellEnd"/>
      <w:r w:rsidR="00E05297" w:rsidRPr="000A1F79">
        <w:t xml:space="preserve">, R. Ober, S. O'Sullivan, E. McRae-Williams &amp; R. Elvin (Eds.), </w:t>
      </w:r>
      <w:r w:rsidRPr="000A1F79">
        <w:rPr>
          <w:i/>
          <w:iCs/>
        </w:rPr>
        <w:t xml:space="preserve">Finding </w:t>
      </w:r>
      <w:r w:rsidR="00E05297" w:rsidRPr="000A1F79">
        <w:rPr>
          <w:i/>
          <w:iCs/>
        </w:rPr>
        <w:t>c</w:t>
      </w:r>
      <w:r w:rsidRPr="000A1F79">
        <w:rPr>
          <w:i/>
          <w:iCs/>
        </w:rPr>
        <w:t xml:space="preserve">ommon </w:t>
      </w:r>
      <w:r w:rsidR="00E05297" w:rsidRPr="000A1F79">
        <w:rPr>
          <w:i/>
          <w:iCs/>
        </w:rPr>
        <w:t>g</w:t>
      </w:r>
      <w:r w:rsidRPr="000A1F79">
        <w:rPr>
          <w:i/>
          <w:iCs/>
        </w:rPr>
        <w:t>round</w:t>
      </w:r>
      <w:r w:rsidR="00E05297" w:rsidRPr="000A1F79">
        <w:rPr>
          <w:i/>
          <w:iCs/>
        </w:rPr>
        <w:t>: Narratives, provocations and reflections from the 40 year celebration of Batchelor Institute</w:t>
      </w:r>
      <w:r w:rsidRPr="000A1F79">
        <w:t xml:space="preserve"> </w:t>
      </w:r>
      <w:r w:rsidR="00E05297" w:rsidRPr="000A1F79">
        <w:t xml:space="preserve">(pp. </w:t>
      </w:r>
      <w:r w:rsidRPr="000A1F79">
        <w:t>31</w:t>
      </w:r>
      <w:r w:rsidR="00E05297" w:rsidRPr="000A1F79">
        <w:t>–42)</w:t>
      </w:r>
      <w:r w:rsidRPr="000A1F79">
        <w:t>.</w:t>
      </w:r>
      <w:r w:rsidR="00E05297" w:rsidRPr="000A1F79">
        <w:t xml:space="preserve"> Batchelor Press.</w:t>
      </w:r>
    </w:p>
    <w:p w14:paraId="64918162" w14:textId="75429BB5" w:rsidR="00251E7E" w:rsidRPr="000A1F79" w:rsidRDefault="00251E7E" w:rsidP="002C40EB">
      <w:pPr>
        <w:spacing w:after="120"/>
        <w:ind w:left="720" w:hanging="720"/>
        <w:rPr>
          <w:b/>
          <w:bCs/>
        </w:rPr>
      </w:pPr>
      <w:r w:rsidRPr="000A1F79">
        <w:t xml:space="preserve">Riddle, </w:t>
      </w:r>
      <w:r w:rsidR="00233CBB" w:rsidRPr="000A1F79">
        <w:t>S. (2015). NAPLAN’s tale of two territories: why ACT and NT are on opposite ends of the spectrum</w:t>
      </w:r>
      <w:r w:rsidR="00D62783" w:rsidRPr="000A1F79">
        <w:t xml:space="preserve">. </w:t>
      </w:r>
      <w:r w:rsidR="00D62783" w:rsidRPr="000A1F79">
        <w:rPr>
          <w:i/>
          <w:iCs/>
        </w:rPr>
        <w:t>The Conversation</w:t>
      </w:r>
      <w:r w:rsidR="00D62783" w:rsidRPr="000A1F79">
        <w:t xml:space="preserve">. </w:t>
      </w:r>
      <w:hyperlink r:id="rId70" w:anchor=":~:text=In%20the%20NT%2C%20only%2066.3,ACT%20who%20sat%20the%20test" w:history="1">
        <w:r w:rsidR="002C40EB" w:rsidRPr="00812A02">
          <w:rPr>
            <w:rStyle w:val="Hyperlink"/>
          </w:rPr>
          <w:t>https://theconversation.com/naplans-tale-of-two-territories-why-act-and-nt-are-on-opposite-ends-of-the-spectrum-45696#:~:text=In%20the%20NT%2C%20only%2066.3,ACT%20who%20sat%20the%20test</w:t>
        </w:r>
      </w:hyperlink>
      <w:r w:rsidR="002C40EB">
        <w:t xml:space="preserve"> </w:t>
      </w:r>
    </w:p>
    <w:p w14:paraId="29934126" w14:textId="61998708" w:rsidR="00992A0D" w:rsidRPr="000A1F79" w:rsidRDefault="00992A0D" w:rsidP="002C40EB">
      <w:pPr>
        <w:spacing w:after="120"/>
        <w:ind w:left="720" w:hanging="720"/>
      </w:pPr>
      <w:r w:rsidRPr="000A1F79">
        <w:lastRenderedPageBreak/>
        <w:t xml:space="preserve">Rose, M. (2015). The </w:t>
      </w:r>
      <w:r w:rsidR="00E05297" w:rsidRPr="000A1F79">
        <w:t>“</w:t>
      </w:r>
      <w:r w:rsidRPr="000A1F79">
        <w:t>silent apartheid</w:t>
      </w:r>
      <w:r w:rsidR="00E05297" w:rsidRPr="000A1F79">
        <w:t>”</w:t>
      </w:r>
      <w:r w:rsidRPr="000A1F79">
        <w:t xml:space="preserve"> as the practitioner’s </w:t>
      </w:r>
      <w:proofErr w:type="spellStart"/>
      <w:r w:rsidRPr="000A1F79">
        <w:t>blindspot</w:t>
      </w:r>
      <w:proofErr w:type="spellEnd"/>
      <w:r w:rsidRPr="000A1F79">
        <w:t xml:space="preserve">. In K. Price (Ed.), </w:t>
      </w:r>
      <w:r w:rsidRPr="000A1F79">
        <w:rPr>
          <w:i/>
          <w:iCs/>
        </w:rPr>
        <w:t xml:space="preserve">Aboriginal and Torres Strait Islander </w:t>
      </w:r>
      <w:r w:rsidR="00E05297" w:rsidRPr="000A1F79">
        <w:rPr>
          <w:i/>
          <w:iCs/>
        </w:rPr>
        <w:t>e</w:t>
      </w:r>
      <w:r w:rsidRPr="000A1F79">
        <w:rPr>
          <w:i/>
          <w:iCs/>
        </w:rPr>
        <w:t xml:space="preserve">ducation: An </w:t>
      </w:r>
      <w:r w:rsidR="00E05297" w:rsidRPr="000A1F79">
        <w:rPr>
          <w:i/>
          <w:iCs/>
        </w:rPr>
        <w:t>i</w:t>
      </w:r>
      <w:r w:rsidRPr="000A1F79">
        <w:rPr>
          <w:i/>
          <w:iCs/>
        </w:rPr>
        <w:t xml:space="preserve">ntroduction for the </w:t>
      </w:r>
      <w:r w:rsidR="00E05297" w:rsidRPr="000A1F79">
        <w:rPr>
          <w:i/>
          <w:iCs/>
        </w:rPr>
        <w:t>t</w:t>
      </w:r>
      <w:r w:rsidRPr="000A1F79">
        <w:rPr>
          <w:i/>
          <w:iCs/>
        </w:rPr>
        <w:t xml:space="preserve">eaching </w:t>
      </w:r>
      <w:r w:rsidR="00E05297" w:rsidRPr="000A1F79">
        <w:rPr>
          <w:i/>
          <w:iCs/>
        </w:rPr>
        <w:t>p</w:t>
      </w:r>
      <w:r w:rsidRPr="000A1F79">
        <w:rPr>
          <w:i/>
          <w:iCs/>
        </w:rPr>
        <w:t>rofession</w:t>
      </w:r>
      <w:r w:rsidRPr="000A1F79">
        <w:t xml:space="preserve"> (pp. </w:t>
      </w:r>
      <w:r w:rsidR="002F2E2B" w:rsidRPr="000A1F79">
        <w:t>66</w:t>
      </w:r>
      <w:r w:rsidR="00030085" w:rsidRPr="000A1F79">
        <w:t>–</w:t>
      </w:r>
      <w:r w:rsidR="002F2E2B" w:rsidRPr="000A1F79">
        <w:t>80</w:t>
      </w:r>
      <w:r w:rsidRPr="000A1F79">
        <w:t>). Cambridge University Press.</w:t>
      </w:r>
    </w:p>
    <w:p w14:paraId="3B3E7533" w14:textId="6F0D83D8" w:rsidR="009C0BA8" w:rsidRPr="000A1F79" w:rsidRDefault="009C0BA8" w:rsidP="002C40EB">
      <w:pPr>
        <w:spacing w:after="120"/>
        <w:ind w:left="720" w:hanging="720"/>
      </w:pPr>
      <w:r w:rsidRPr="000A1F79">
        <w:t xml:space="preserve">Trimmer, K., Ward, R., &amp; </w:t>
      </w:r>
      <w:proofErr w:type="spellStart"/>
      <w:r w:rsidRPr="000A1F79">
        <w:t>Wondunna</w:t>
      </w:r>
      <w:proofErr w:type="spellEnd"/>
      <w:r w:rsidRPr="000A1F79">
        <w:t>-Foley, L. (2018). Retention of Indigenous pre-service teachers enrolled in an Australian regional university. </w:t>
      </w:r>
      <w:r w:rsidRPr="000A1F79">
        <w:rPr>
          <w:i/>
          <w:iCs/>
        </w:rPr>
        <w:t>Teaching and Teacher Education</w:t>
      </w:r>
      <w:r w:rsidRPr="000A1F79">
        <w:t xml:space="preserve">, </w:t>
      </w:r>
      <w:r w:rsidRPr="000A1F79">
        <w:rPr>
          <w:i/>
          <w:iCs/>
        </w:rPr>
        <w:t>76</w:t>
      </w:r>
      <w:r w:rsidRPr="000A1F79">
        <w:t>, 58–67. </w:t>
      </w:r>
      <w:hyperlink r:id="rId71" w:history="1">
        <w:r w:rsidR="002C40EB" w:rsidRPr="00812A02">
          <w:rPr>
            <w:rStyle w:val="Hyperlink"/>
          </w:rPr>
          <w:t>https://doi.org/10.1016/j.tate.2018.08.006</w:t>
        </w:r>
      </w:hyperlink>
      <w:r w:rsidR="002C40EB">
        <w:t xml:space="preserve"> </w:t>
      </w:r>
    </w:p>
    <w:p w14:paraId="11372700" w14:textId="120F2F52" w:rsidR="00992A0D" w:rsidRPr="000A1F79" w:rsidRDefault="00992A0D" w:rsidP="002C40EB">
      <w:pPr>
        <w:spacing w:after="120"/>
        <w:ind w:left="720" w:hanging="720"/>
      </w:pPr>
      <w:r w:rsidRPr="000A1F79">
        <w:t xml:space="preserve">Uibo, S. (2020, April 29). Re-establishing </w:t>
      </w:r>
      <w:r w:rsidR="00E05297" w:rsidRPr="000A1F79">
        <w:t>R</w:t>
      </w:r>
      <w:r w:rsidRPr="000A1F79">
        <w:t xml:space="preserve">emote Aboriginal Teacher Education (RATE) in the Territory. Newsroom NT Government. </w:t>
      </w:r>
      <w:hyperlink r:id="rId72" w:history="1">
        <w:r w:rsidR="002C40EB" w:rsidRPr="00812A02">
          <w:rPr>
            <w:rStyle w:val="Hyperlink"/>
          </w:rPr>
          <w:t>http://newsroom.nt.gov.au/mediaRelease/33200</w:t>
        </w:r>
      </w:hyperlink>
      <w:r w:rsidR="002C40EB">
        <w:t xml:space="preserve"> </w:t>
      </w:r>
    </w:p>
    <w:p w14:paraId="0BDFD676" w14:textId="686B7F08" w:rsidR="00992A0D" w:rsidRPr="000A1F79" w:rsidRDefault="00992A0D" w:rsidP="002C40EB">
      <w:pPr>
        <w:spacing w:after="120"/>
        <w:ind w:left="720" w:hanging="720"/>
      </w:pPr>
      <w:r w:rsidRPr="000A1F79">
        <w:t xml:space="preserve">Ure, C., Hay, I., Ledger, S., Morrison, C., Sweeney, T.-A., &amp; </w:t>
      </w:r>
      <w:proofErr w:type="spellStart"/>
      <w:r w:rsidRPr="000A1F79">
        <w:t>Szandura</w:t>
      </w:r>
      <w:proofErr w:type="spellEnd"/>
      <w:r w:rsidRPr="000A1F79">
        <w:t xml:space="preserve">, A. (2018). Professional experience in initial teacher education: A review of current practices in Australian ITE. Australian Government Department of Education and Training. </w:t>
      </w:r>
      <w:hyperlink r:id="rId73" w:history="1">
        <w:r w:rsidR="002C40EB" w:rsidRPr="00812A02">
          <w:rPr>
            <w:rStyle w:val="Hyperlink"/>
          </w:rPr>
          <w:t>https://www.acde.edu.au/wp-content/uploads/2018/06/Final-Report-NADPE-Project-Revised-March-2018.pdf</w:t>
        </w:r>
      </w:hyperlink>
      <w:r w:rsidR="002C40EB">
        <w:t xml:space="preserve"> </w:t>
      </w:r>
    </w:p>
    <w:p w14:paraId="25332DD5" w14:textId="281AC281" w:rsidR="00992A0D" w:rsidRPr="000A1F79" w:rsidRDefault="00992A0D" w:rsidP="002C40EB">
      <w:pPr>
        <w:spacing w:after="120"/>
        <w:ind w:left="720" w:hanging="720"/>
      </w:pPr>
      <w:r w:rsidRPr="000A1F79">
        <w:t xml:space="preserve">Woodroffe, T. (2019). </w:t>
      </w:r>
      <w:r w:rsidRPr="000A1F79">
        <w:rPr>
          <w:i/>
          <w:iCs/>
        </w:rPr>
        <w:t>The importance of including Indigenous knowledge in pre-service teacher education</w:t>
      </w:r>
      <w:r w:rsidRPr="000A1F79">
        <w:t xml:space="preserve"> </w:t>
      </w:r>
      <w:r w:rsidR="00E05297" w:rsidRPr="000A1F79">
        <w:t>[</w:t>
      </w:r>
      <w:r w:rsidRPr="000A1F79">
        <w:t>Doctoral dissertation, Charles Darwin University</w:t>
      </w:r>
      <w:r w:rsidR="00E05297" w:rsidRPr="000A1F79">
        <w:t>]</w:t>
      </w:r>
      <w:r w:rsidRPr="000A1F79">
        <w:t xml:space="preserve">. </w:t>
      </w:r>
      <w:r w:rsidR="00E05297" w:rsidRPr="000A1F79">
        <w:t xml:space="preserve">CDU Research </w:t>
      </w:r>
      <w:proofErr w:type="spellStart"/>
      <w:r w:rsidR="00E05297" w:rsidRPr="000A1F79">
        <w:t>Webportal</w:t>
      </w:r>
      <w:proofErr w:type="spellEnd"/>
      <w:r w:rsidR="00E05297" w:rsidRPr="000A1F79">
        <w:t xml:space="preserve">. </w:t>
      </w:r>
      <w:hyperlink r:id="rId74" w:history="1">
        <w:r w:rsidR="002C40EB" w:rsidRPr="002C40EB">
          <w:rPr>
            <w:rStyle w:val="Hyperlink"/>
          </w:rPr>
          <w:t>https://cdu.primo.exlibrisgroup.com/permalink/61CDU_INST/j6pesm/alma991002151374703446</w:t>
        </w:r>
      </w:hyperlink>
      <w:r w:rsidR="002C40EB">
        <w:t xml:space="preserve"> </w:t>
      </w:r>
    </w:p>
    <w:p w14:paraId="37720A5D" w14:textId="148C2A86" w:rsidR="00992A0D" w:rsidRPr="000A1F79" w:rsidRDefault="00992A0D" w:rsidP="002C40EB">
      <w:pPr>
        <w:spacing w:after="120"/>
        <w:ind w:left="720" w:hanging="720"/>
      </w:pPr>
      <w:r w:rsidRPr="000A1F79">
        <w:t xml:space="preserve">Woodroffe, T. (2020). Improving Indigenous student outcomes through improved teacher education: The views of Indigenous educators. </w:t>
      </w:r>
      <w:r w:rsidRPr="000A1F79">
        <w:rPr>
          <w:i/>
          <w:iCs/>
        </w:rPr>
        <w:t>AlterNative: An International Journal of Indigenous Peoples</w:t>
      </w:r>
      <w:r w:rsidRPr="000A1F79">
        <w:t xml:space="preserve">, </w:t>
      </w:r>
      <w:r w:rsidRPr="000A1F79">
        <w:rPr>
          <w:i/>
          <w:iCs/>
        </w:rPr>
        <w:t>16</w:t>
      </w:r>
      <w:r w:rsidRPr="000A1F79">
        <w:t>(2), 146</w:t>
      </w:r>
      <w:r w:rsidR="00292D17" w:rsidRPr="000A1F79">
        <w:t>–</w:t>
      </w:r>
      <w:r w:rsidRPr="000A1F79">
        <w:t>152.</w:t>
      </w:r>
    </w:p>
    <w:p w14:paraId="2D045E4A" w14:textId="74240D63" w:rsidR="00992A0D" w:rsidRPr="000A1F79" w:rsidRDefault="00992A0D" w:rsidP="002C40EB">
      <w:pPr>
        <w:spacing w:after="120"/>
        <w:ind w:left="720" w:hanging="720"/>
      </w:pPr>
      <w:r w:rsidRPr="000A1F79">
        <w:t xml:space="preserve">Woodroffe, T. (2021). Presentation feedback as an Indigenous methodology. </w:t>
      </w:r>
      <w:r w:rsidRPr="000A1F79">
        <w:rPr>
          <w:i/>
          <w:iCs/>
        </w:rPr>
        <w:t>Australian Journal of Education</w:t>
      </w:r>
      <w:r w:rsidRPr="000A1F79">
        <w:t xml:space="preserve">, </w:t>
      </w:r>
      <w:r w:rsidRPr="000A1F79">
        <w:rPr>
          <w:i/>
          <w:iCs/>
        </w:rPr>
        <w:t>65</w:t>
      </w:r>
      <w:r w:rsidRPr="000A1F79">
        <w:t>(1), 73</w:t>
      </w:r>
      <w:r w:rsidR="00292D17" w:rsidRPr="000A1F79">
        <w:t>–</w:t>
      </w:r>
      <w:r w:rsidRPr="000A1F79">
        <w:t xml:space="preserve">83. </w:t>
      </w:r>
      <w:hyperlink r:id="rId75" w:history="1">
        <w:r w:rsidR="002C40EB" w:rsidRPr="00812A02">
          <w:rPr>
            <w:rStyle w:val="Hyperlink"/>
          </w:rPr>
          <w:t>https://doi.org/10.1177/0004944120969987</w:t>
        </w:r>
      </w:hyperlink>
      <w:r w:rsidR="002C40EB">
        <w:t xml:space="preserve"> </w:t>
      </w:r>
    </w:p>
    <w:p w14:paraId="1BA201D2" w14:textId="57FEA7D5" w:rsidR="00992A0D" w:rsidRPr="000A1F79" w:rsidRDefault="00992A0D" w:rsidP="002C40EB">
      <w:pPr>
        <w:spacing w:after="120"/>
        <w:ind w:left="720" w:hanging="720"/>
      </w:pPr>
      <w:r w:rsidRPr="000A1F79">
        <w:t xml:space="preserve">Woodroffe, T. (2024). </w:t>
      </w:r>
      <w:r w:rsidRPr="000A1F79">
        <w:rPr>
          <w:i/>
          <w:iCs/>
        </w:rPr>
        <w:t>Spot the Aboriginal teacher: Increasing the numbers and planning for the future!</w:t>
      </w:r>
      <w:r w:rsidRPr="000A1F79">
        <w:t xml:space="preserve"> Needed Now in Learning and Teaching.</w:t>
      </w:r>
      <w:r w:rsidR="001A7E59" w:rsidRPr="000A1F79">
        <w:t xml:space="preserve"> </w:t>
      </w:r>
      <w:hyperlink r:id="rId76" w:history="1">
        <w:r w:rsidR="002C40EB" w:rsidRPr="00812A02">
          <w:rPr>
            <w:rStyle w:val="Hyperlink"/>
          </w:rPr>
          <w:t>https://needednowlt.substack.com/p/spot-the-aboriginal-teacher-increasing</w:t>
        </w:r>
      </w:hyperlink>
      <w:r w:rsidR="002C40EB">
        <w:t xml:space="preserve"> </w:t>
      </w:r>
    </w:p>
    <w:p w14:paraId="7F50F822" w14:textId="1BF6F113" w:rsidR="00BB472E" w:rsidRPr="000A1F79" w:rsidRDefault="00992A0D" w:rsidP="002C40EB">
      <w:pPr>
        <w:spacing w:after="120"/>
        <w:ind w:left="720" w:hanging="720"/>
      </w:pPr>
      <w:r w:rsidRPr="000A1F79">
        <w:t xml:space="preserve">Woodroffe, T., &amp; Chauhan, K. (2024). </w:t>
      </w:r>
      <w:r w:rsidR="00E05297" w:rsidRPr="000A1F79">
        <w:t>“</w:t>
      </w:r>
      <w:r w:rsidRPr="000A1F79">
        <w:t>Tell students they can do it</w:t>
      </w:r>
      <w:r w:rsidR="00E05297" w:rsidRPr="000A1F79">
        <w:t>”</w:t>
      </w:r>
      <w:r w:rsidRPr="000A1F79">
        <w:t xml:space="preserve">: How Aboriginal people can inspire each other to become teachers. </w:t>
      </w:r>
      <w:r w:rsidRPr="000A1F79">
        <w:rPr>
          <w:i/>
          <w:iCs/>
        </w:rPr>
        <w:t>The Conversation</w:t>
      </w:r>
      <w:r w:rsidRPr="000A1F79">
        <w:t xml:space="preserve">. </w:t>
      </w:r>
      <w:hyperlink r:id="rId77" w:history="1">
        <w:r w:rsidR="002C40EB" w:rsidRPr="00812A02">
          <w:rPr>
            <w:rStyle w:val="Hyperlink"/>
          </w:rPr>
          <w:t>https://theconversation.com/tell-students-they-can-do-it-how-aboriginal-people-can-inspire-each-other-to-become-teachers-233565</w:t>
        </w:r>
      </w:hyperlink>
      <w:r w:rsidR="002C40EB">
        <w:t xml:space="preserve"> </w:t>
      </w:r>
    </w:p>
    <w:p w14:paraId="14F5BCD0" w14:textId="5E20C64B" w:rsidR="00B05C40" w:rsidRPr="000A1F79" w:rsidRDefault="00B05C40" w:rsidP="002C40EB">
      <w:pPr>
        <w:spacing w:after="120"/>
        <w:ind w:left="720" w:hanging="720"/>
      </w:pPr>
      <w:r w:rsidRPr="000A1F79">
        <w:t>Woodroffe</w:t>
      </w:r>
      <w:r w:rsidR="00603E81" w:rsidRPr="000A1F79">
        <w:t xml:space="preserve">, T., &amp; </w:t>
      </w:r>
      <w:r w:rsidR="00DD17C6" w:rsidRPr="000A1F79">
        <w:t xml:space="preserve">Chauhan, K. (2025). </w:t>
      </w:r>
      <w:r w:rsidR="00F00CBD" w:rsidRPr="000A1F79">
        <w:rPr>
          <w:i/>
          <w:iCs/>
        </w:rPr>
        <w:t xml:space="preserve">Conversation </w:t>
      </w:r>
      <w:r w:rsidR="00E05297" w:rsidRPr="000A1F79">
        <w:rPr>
          <w:i/>
          <w:iCs/>
        </w:rPr>
        <w:t>s</w:t>
      </w:r>
      <w:r w:rsidR="00F00CBD" w:rsidRPr="000A1F79">
        <w:rPr>
          <w:i/>
          <w:iCs/>
        </w:rPr>
        <w:t>tarter: Do you want to be a teacher?</w:t>
      </w:r>
      <w:r w:rsidR="00F00CBD" w:rsidRPr="000A1F79">
        <w:t xml:space="preserve"> Charles Darwin University</w:t>
      </w:r>
      <w:r w:rsidR="002E4A00" w:rsidRPr="000A1F79">
        <w:t>.</w:t>
      </w:r>
    </w:p>
    <w:sectPr w:rsidR="00B05C40" w:rsidRPr="000A1F79" w:rsidSect="00B2359E">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92835" w14:textId="77777777" w:rsidR="00793DF9" w:rsidRPr="00C04B19" w:rsidRDefault="00793DF9" w:rsidP="008C7722">
      <w:pPr>
        <w:spacing w:after="0" w:line="240" w:lineRule="auto"/>
      </w:pPr>
      <w:r w:rsidRPr="00C04B19">
        <w:separator/>
      </w:r>
    </w:p>
  </w:endnote>
  <w:endnote w:type="continuationSeparator" w:id="0">
    <w:p w14:paraId="2BE1D8E5" w14:textId="77777777" w:rsidR="00793DF9" w:rsidRPr="00C04B19" w:rsidRDefault="00793DF9" w:rsidP="008C7722">
      <w:pPr>
        <w:spacing w:after="0" w:line="240" w:lineRule="auto"/>
      </w:pPr>
      <w:r w:rsidRPr="00C04B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Inter Medium">
    <w:altName w:val="Calibri"/>
    <w:charset w:val="00"/>
    <w:family w:val="auto"/>
    <w:pitch w:val="variable"/>
    <w:sig w:usb0="E00002FF" w:usb1="1200A1FF" w:usb2="00000001" w:usb3="00000000" w:csb0="0000019F" w:csb1="00000000"/>
  </w:font>
  <w:font w:name="Inter">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color w:val="927A55" w:themeColor="background1" w:themeShade="80"/>
        <w:sz w:val="18"/>
        <w:szCs w:val="18"/>
      </w:rPr>
    </w:sdtEndPr>
    <w:sdtContent>
      <w:p w14:paraId="32922C6F" w14:textId="77777777" w:rsidR="008C7722" w:rsidRPr="00C04B19" w:rsidRDefault="008C7722">
        <w:pPr>
          <w:pStyle w:val="Footer"/>
          <w:jc w:val="center"/>
          <w:rPr>
            <w:color w:val="927A55" w:themeColor="background1" w:themeShade="80"/>
            <w:sz w:val="18"/>
            <w:szCs w:val="18"/>
          </w:rPr>
        </w:pPr>
        <w:r w:rsidRPr="00554545">
          <w:rPr>
            <w:sz w:val="18"/>
            <w:szCs w:val="18"/>
          </w:rPr>
          <w:fldChar w:fldCharType="begin"/>
        </w:r>
        <w:r w:rsidRPr="00554545">
          <w:rPr>
            <w:sz w:val="18"/>
            <w:szCs w:val="18"/>
          </w:rPr>
          <w:instrText xml:space="preserve"> PAGE   \* MERGEFORMAT </w:instrText>
        </w:r>
        <w:r w:rsidRPr="00554545">
          <w:rPr>
            <w:sz w:val="18"/>
            <w:szCs w:val="18"/>
          </w:rPr>
          <w:fldChar w:fldCharType="separate"/>
        </w:r>
        <w:r w:rsidRPr="00554545">
          <w:rPr>
            <w:sz w:val="18"/>
            <w:szCs w:val="18"/>
          </w:rPr>
          <w:t>2</w:t>
        </w:r>
        <w:r w:rsidRPr="00554545">
          <w:rPr>
            <w:sz w:val="18"/>
            <w:szCs w:val="18"/>
          </w:rPr>
          <w:fldChar w:fldCharType="end"/>
        </w:r>
      </w:p>
    </w:sdtContent>
  </w:sdt>
  <w:p w14:paraId="2CBF71F2" w14:textId="77777777" w:rsidR="008C7722" w:rsidRPr="00C04B19"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1686" w14:textId="77777777" w:rsidR="00793DF9" w:rsidRPr="00C04B19" w:rsidRDefault="00793DF9" w:rsidP="008C7722">
      <w:pPr>
        <w:spacing w:after="0" w:line="240" w:lineRule="auto"/>
      </w:pPr>
      <w:r w:rsidRPr="00C04B19">
        <w:separator/>
      </w:r>
    </w:p>
  </w:footnote>
  <w:footnote w:type="continuationSeparator" w:id="0">
    <w:p w14:paraId="2F7A60FA" w14:textId="77777777" w:rsidR="00793DF9" w:rsidRPr="00C04B19" w:rsidRDefault="00793DF9" w:rsidP="008C7722">
      <w:pPr>
        <w:spacing w:after="0" w:line="240" w:lineRule="auto"/>
      </w:pPr>
      <w:r w:rsidRPr="00C04B1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BA3BA0"/>
    <w:lvl w:ilvl="0">
      <w:start w:val="1"/>
      <w:numFmt w:val="bullet"/>
      <w:pStyle w:val="ListBullet"/>
      <w:lvlText w:val=""/>
      <w:lvlJc w:val="left"/>
      <w:pPr>
        <w:ind w:left="360" w:hanging="360"/>
      </w:pPr>
      <w:rPr>
        <w:rFonts w:ascii="Symbol" w:hAnsi="Symbol" w:hint="default"/>
        <w:color w:val="A71F23"/>
      </w:rPr>
    </w:lvl>
  </w:abstractNum>
  <w:abstractNum w:abstractNumId="1" w15:restartNumberingAfterBreak="0">
    <w:nsid w:val="03632A68"/>
    <w:multiLevelType w:val="hybridMultilevel"/>
    <w:tmpl w:val="3796E3C2"/>
    <w:lvl w:ilvl="0" w:tplc="2FFE9C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A3C05"/>
    <w:multiLevelType w:val="multilevel"/>
    <w:tmpl w:val="5F7EBC4C"/>
    <w:styleLink w:val="CurrentList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val="0"/>
      </w:rPr>
    </w:lvl>
    <w:lvl w:ilvl="2">
      <w:start w:val="1"/>
      <w:numFmt w:val="decimal"/>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32E08E5"/>
    <w:multiLevelType w:val="multilevel"/>
    <w:tmpl w:val="D32A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F5E55"/>
    <w:multiLevelType w:val="hybridMultilevel"/>
    <w:tmpl w:val="7DB87A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9533EC"/>
    <w:multiLevelType w:val="hybridMultilevel"/>
    <w:tmpl w:val="639E1724"/>
    <w:lvl w:ilvl="0" w:tplc="2FFE9C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AF172F"/>
    <w:multiLevelType w:val="hybridMultilevel"/>
    <w:tmpl w:val="3448F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80094A"/>
    <w:multiLevelType w:val="hybridMultilevel"/>
    <w:tmpl w:val="ADBC72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B2C24FA"/>
    <w:multiLevelType w:val="hybridMultilevel"/>
    <w:tmpl w:val="2812ADA8"/>
    <w:lvl w:ilvl="0" w:tplc="0C09000F">
      <w:start w:val="1"/>
      <w:numFmt w:val="decimal"/>
      <w:lvlText w:val="%1."/>
      <w:lvlJc w:val="left"/>
      <w:pPr>
        <w:ind w:left="720" w:hanging="360"/>
      </w:pPr>
    </w:lvl>
    <w:lvl w:ilvl="1" w:tplc="818429F6">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0A243F"/>
    <w:multiLevelType w:val="hybridMultilevel"/>
    <w:tmpl w:val="5C84AFD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25F14247"/>
    <w:multiLevelType w:val="hybridMultilevel"/>
    <w:tmpl w:val="E0827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446DA"/>
    <w:multiLevelType w:val="hybridMultilevel"/>
    <w:tmpl w:val="B23C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263FA"/>
    <w:multiLevelType w:val="hybridMultilevel"/>
    <w:tmpl w:val="5A20D1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FD0DFD"/>
    <w:multiLevelType w:val="hybridMultilevel"/>
    <w:tmpl w:val="B7803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9D63FD"/>
    <w:multiLevelType w:val="hybridMultilevel"/>
    <w:tmpl w:val="6812024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24368C5"/>
    <w:multiLevelType w:val="hybridMultilevel"/>
    <w:tmpl w:val="227C4B0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33C953B2"/>
    <w:multiLevelType w:val="hybridMultilevel"/>
    <w:tmpl w:val="25EC265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5CB6EE1"/>
    <w:multiLevelType w:val="hybridMultilevel"/>
    <w:tmpl w:val="E3502BE4"/>
    <w:lvl w:ilvl="0" w:tplc="2FFE9C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B64B37"/>
    <w:multiLevelType w:val="hybridMultilevel"/>
    <w:tmpl w:val="86783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7324EE"/>
    <w:multiLevelType w:val="multilevel"/>
    <w:tmpl w:val="5F7EBC4C"/>
    <w:numStyleLink w:val="CurrentList1"/>
  </w:abstractNum>
  <w:abstractNum w:abstractNumId="20" w15:restartNumberingAfterBreak="0">
    <w:nsid w:val="39C02B9D"/>
    <w:multiLevelType w:val="hybridMultilevel"/>
    <w:tmpl w:val="D1B0F5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B3C2C5A"/>
    <w:multiLevelType w:val="hybridMultilevel"/>
    <w:tmpl w:val="5E622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F05321"/>
    <w:multiLevelType w:val="hybridMultilevel"/>
    <w:tmpl w:val="9E209E2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4568586A"/>
    <w:multiLevelType w:val="hybridMultilevel"/>
    <w:tmpl w:val="6B1EEAB2"/>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6CA6B00"/>
    <w:multiLevelType w:val="hybridMultilevel"/>
    <w:tmpl w:val="3E36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7016D9"/>
    <w:multiLevelType w:val="hybridMultilevel"/>
    <w:tmpl w:val="9792284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A961FE3"/>
    <w:multiLevelType w:val="hybridMultilevel"/>
    <w:tmpl w:val="D19CC764"/>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0D40AD1"/>
    <w:multiLevelType w:val="multilevel"/>
    <w:tmpl w:val="5F7EBC4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b w:val="0"/>
        <w:bCs w:val="0"/>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3A52BBD"/>
    <w:multiLevelType w:val="hybridMultilevel"/>
    <w:tmpl w:val="70561B3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5D47297E"/>
    <w:multiLevelType w:val="hybridMultilevel"/>
    <w:tmpl w:val="277E7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4E67F1"/>
    <w:multiLevelType w:val="multilevel"/>
    <w:tmpl w:val="A642B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AE4C53"/>
    <w:multiLevelType w:val="hybridMultilevel"/>
    <w:tmpl w:val="DC28849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64FC5F06"/>
    <w:multiLevelType w:val="hybridMultilevel"/>
    <w:tmpl w:val="4CBE9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EF5AAC"/>
    <w:multiLevelType w:val="multilevel"/>
    <w:tmpl w:val="964C5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9A01CD"/>
    <w:multiLevelType w:val="hybridMultilevel"/>
    <w:tmpl w:val="7E643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A06458C"/>
    <w:multiLevelType w:val="hybridMultilevel"/>
    <w:tmpl w:val="B4DE2A5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DC14E34"/>
    <w:multiLevelType w:val="hybridMultilevel"/>
    <w:tmpl w:val="C06ED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DA307F"/>
    <w:multiLevelType w:val="hybridMultilevel"/>
    <w:tmpl w:val="1096B862"/>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52C7A94"/>
    <w:multiLevelType w:val="multilevel"/>
    <w:tmpl w:val="5F7EBC4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val="0"/>
      </w:rPr>
    </w:lvl>
    <w:lvl w:ilvl="2">
      <w:start w:val="1"/>
      <w:numFmt w:val="decimal"/>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A932CFE"/>
    <w:multiLevelType w:val="multilevel"/>
    <w:tmpl w:val="B472E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1D2743"/>
    <w:multiLevelType w:val="hybridMultilevel"/>
    <w:tmpl w:val="79C27D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D9045F9"/>
    <w:multiLevelType w:val="hybridMultilevel"/>
    <w:tmpl w:val="3DF8D04C"/>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DD35CD8"/>
    <w:multiLevelType w:val="hybridMultilevel"/>
    <w:tmpl w:val="1096B862"/>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58837203">
    <w:abstractNumId w:val="41"/>
  </w:num>
  <w:num w:numId="2" w16cid:durableId="1263103749">
    <w:abstractNumId w:val="27"/>
  </w:num>
  <w:num w:numId="3" w16cid:durableId="313682229">
    <w:abstractNumId w:val="34"/>
  </w:num>
  <w:num w:numId="4" w16cid:durableId="960765664">
    <w:abstractNumId w:val="20"/>
  </w:num>
  <w:num w:numId="5" w16cid:durableId="1710491249">
    <w:abstractNumId w:val="29"/>
  </w:num>
  <w:num w:numId="6" w16cid:durableId="835077151">
    <w:abstractNumId w:val="12"/>
  </w:num>
  <w:num w:numId="7" w16cid:durableId="620693871">
    <w:abstractNumId w:val="7"/>
  </w:num>
  <w:num w:numId="8" w16cid:durableId="1346396567">
    <w:abstractNumId w:val="13"/>
  </w:num>
  <w:num w:numId="9" w16cid:durableId="820511200">
    <w:abstractNumId w:val="8"/>
  </w:num>
  <w:num w:numId="10" w16cid:durableId="944272049">
    <w:abstractNumId w:val="37"/>
  </w:num>
  <w:num w:numId="11" w16cid:durableId="495808224">
    <w:abstractNumId w:val="23"/>
  </w:num>
  <w:num w:numId="12" w16cid:durableId="2126339911">
    <w:abstractNumId w:val="40"/>
  </w:num>
  <w:num w:numId="13" w16cid:durableId="442186312">
    <w:abstractNumId w:val="10"/>
  </w:num>
  <w:num w:numId="14" w16cid:durableId="987442069">
    <w:abstractNumId w:val="21"/>
  </w:num>
  <w:num w:numId="15" w16cid:durableId="247807464">
    <w:abstractNumId w:val="0"/>
  </w:num>
  <w:num w:numId="16" w16cid:durableId="1125542108">
    <w:abstractNumId w:val="2"/>
  </w:num>
  <w:num w:numId="17" w16cid:durableId="1685857246">
    <w:abstractNumId w:val="19"/>
  </w:num>
  <w:num w:numId="18" w16cid:durableId="477458551">
    <w:abstractNumId w:val="24"/>
  </w:num>
  <w:num w:numId="19" w16cid:durableId="165173147">
    <w:abstractNumId w:val="11"/>
  </w:num>
  <w:num w:numId="20" w16cid:durableId="1515416967">
    <w:abstractNumId w:val="17"/>
  </w:num>
  <w:num w:numId="21" w16cid:durableId="2082211095">
    <w:abstractNumId w:val="1"/>
  </w:num>
  <w:num w:numId="22" w16cid:durableId="2116291261">
    <w:abstractNumId w:val="5"/>
  </w:num>
  <w:num w:numId="23" w16cid:durableId="100683132">
    <w:abstractNumId w:val="3"/>
  </w:num>
  <w:num w:numId="24" w16cid:durableId="111018791">
    <w:abstractNumId w:val="6"/>
  </w:num>
  <w:num w:numId="25" w16cid:durableId="607472313">
    <w:abstractNumId w:val="30"/>
  </w:num>
  <w:num w:numId="26" w16cid:durableId="906643785">
    <w:abstractNumId w:val="30"/>
    <w:lvlOverride w:ilvl="1">
      <w:lvl w:ilvl="1">
        <w:numFmt w:val="bullet"/>
        <w:lvlText w:val=""/>
        <w:lvlJc w:val="left"/>
        <w:pPr>
          <w:tabs>
            <w:tab w:val="num" w:pos="1440"/>
          </w:tabs>
          <w:ind w:left="1440" w:hanging="360"/>
        </w:pPr>
        <w:rPr>
          <w:rFonts w:ascii="Symbol" w:hAnsi="Symbol" w:hint="default"/>
          <w:sz w:val="20"/>
        </w:rPr>
      </w:lvl>
    </w:lvlOverride>
  </w:num>
  <w:num w:numId="27" w16cid:durableId="1751459427">
    <w:abstractNumId w:val="30"/>
    <w:lvlOverride w:ilvl="1">
      <w:lvl w:ilvl="1">
        <w:numFmt w:val="bullet"/>
        <w:lvlText w:val=""/>
        <w:lvlJc w:val="left"/>
        <w:pPr>
          <w:tabs>
            <w:tab w:val="num" w:pos="1440"/>
          </w:tabs>
          <w:ind w:left="1440" w:hanging="360"/>
        </w:pPr>
        <w:rPr>
          <w:rFonts w:ascii="Symbol" w:hAnsi="Symbol" w:hint="default"/>
          <w:sz w:val="20"/>
        </w:rPr>
      </w:lvl>
    </w:lvlOverride>
  </w:num>
  <w:num w:numId="28" w16cid:durableId="115563279">
    <w:abstractNumId w:val="30"/>
    <w:lvlOverride w:ilvl="1">
      <w:lvl w:ilvl="1">
        <w:numFmt w:val="bullet"/>
        <w:lvlText w:val=""/>
        <w:lvlJc w:val="left"/>
        <w:pPr>
          <w:tabs>
            <w:tab w:val="num" w:pos="1440"/>
          </w:tabs>
          <w:ind w:left="1440" w:hanging="360"/>
        </w:pPr>
        <w:rPr>
          <w:rFonts w:ascii="Symbol" w:hAnsi="Symbol" w:hint="default"/>
          <w:sz w:val="20"/>
        </w:rPr>
      </w:lvl>
    </w:lvlOverride>
  </w:num>
  <w:num w:numId="29" w16cid:durableId="1249924765">
    <w:abstractNumId w:val="30"/>
    <w:lvlOverride w:ilvl="1">
      <w:lvl w:ilvl="1">
        <w:numFmt w:val="bullet"/>
        <w:lvlText w:val=""/>
        <w:lvlJc w:val="left"/>
        <w:pPr>
          <w:tabs>
            <w:tab w:val="num" w:pos="1440"/>
          </w:tabs>
          <w:ind w:left="1440" w:hanging="360"/>
        </w:pPr>
        <w:rPr>
          <w:rFonts w:ascii="Symbol" w:hAnsi="Symbol" w:hint="default"/>
          <w:sz w:val="20"/>
        </w:rPr>
      </w:lvl>
    </w:lvlOverride>
  </w:num>
  <w:num w:numId="30" w16cid:durableId="1883596418">
    <w:abstractNumId w:val="39"/>
  </w:num>
  <w:num w:numId="31" w16cid:durableId="1173302248">
    <w:abstractNumId w:val="39"/>
    <w:lvlOverride w:ilvl="1">
      <w:lvl w:ilvl="1">
        <w:numFmt w:val="bullet"/>
        <w:lvlText w:val=""/>
        <w:lvlJc w:val="left"/>
        <w:pPr>
          <w:tabs>
            <w:tab w:val="num" w:pos="1440"/>
          </w:tabs>
          <w:ind w:left="1440" w:hanging="360"/>
        </w:pPr>
        <w:rPr>
          <w:rFonts w:ascii="Symbol" w:hAnsi="Symbol" w:hint="default"/>
          <w:sz w:val="20"/>
        </w:rPr>
      </w:lvl>
    </w:lvlOverride>
  </w:num>
  <w:num w:numId="32" w16cid:durableId="1502159198">
    <w:abstractNumId w:val="39"/>
    <w:lvlOverride w:ilvl="1">
      <w:lvl w:ilvl="1">
        <w:numFmt w:val="bullet"/>
        <w:lvlText w:val=""/>
        <w:lvlJc w:val="left"/>
        <w:pPr>
          <w:tabs>
            <w:tab w:val="num" w:pos="1440"/>
          </w:tabs>
          <w:ind w:left="1440" w:hanging="360"/>
        </w:pPr>
        <w:rPr>
          <w:rFonts w:ascii="Symbol" w:hAnsi="Symbol" w:hint="default"/>
          <w:sz w:val="20"/>
        </w:rPr>
      </w:lvl>
    </w:lvlOverride>
  </w:num>
  <w:num w:numId="33" w16cid:durableId="1688218680">
    <w:abstractNumId w:val="39"/>
    <w:lvlOverride w:ilvl="1">
      <w:lvl w:ilvl="1">
        <w:numFmt w:val="bullet"/>
        <w:lvlText w:val=""/>
        <w:lvlJc w:val="left"/>
        <w:pPr>
          <w:tabs>
            <w:tab w:val="num" w:pos="1440"/>
          </w:tabs>
          <w:ind w:left="1440" w:hanging="360"/>
        </w:pPr>
        <w:rPr>
          <w:rFonts w:ascii="Symbol" w:hAnsi="Symbol" w:hint="default"/>
          <w:sz w:val="20"/>
        </w:rPr>
      </w:lvl>
    </w:lvlOverride>
  </w:num>
  <w:num w:numId="34" w16cid:durableId="1855150989">
    <w:abstractNumId w:val="39"/>
    <w:lvlOverride w:ilvl="1">
      <w:lvl w:ilvl="1">
        <w:numFmt w:val="bullet"/>
        <w:lvlText w:val=""/>
        <w:lvlJc w:val="left"/>
        <w:pPr>
          <w:tabs>
            <w:tab w:val="num" w:pos="1440"/>
          </w:tabs>
          <w:ind w:left="1440" w:hanging="360"/>
        </w:pPr>
        <w:rPr>
          <w:rFonts w:ascii="Symbol" w:hAnsi="Symbol" w:hint="default"/>
          <w:sz w:val="20"/>
        </w:rPr>
      </w:lvl>
    </w:lvlOverride>
  </w:num>
  <w:num w:numId="35" w16cid:durableId="492648187">
    <w:abstractNumId w:val="33"/>
  </w:num>
  <w:num w:numId="36" w16cid:durableId="636766347">
    <w:abstractNumId w:val="33"/>
    <w:lvlOverride w:ilvl="1">
      <w:lvl w:ilvl="1">
        <w:numFmt w:val="bullet"/>
        <w:lvlText w:val=""/>
        <w:lvlJc w:val="left"/>
        <w:pPr>
          <w:tabs>
            <w:tab w:val="num" w:pos="1440"/>
          </w:tabs>
          <w:ind w:left="1440" w:hanging="360"/>
        </w:pPr>
        <w:rPr>
          <w:rFonts w:ascii="Symbol" w:hAnsi="Symbol" w:hint="default"/>
          <w:sz w:val="20"/>
        </w:rPr>
      </w:lvl>
    </w:lvlOverride>
  </w:num>
  <w:num w:numId="37" w16cid:durableId="822281969">
    <w:abstractNumId w:val="33"/>
    <w:lvlOverride w:ilvl="1">
      <w:lvl w:ilvl="1">
        <w:numFmt w:val="bullet"/>
        <w:lvlText w:val=""/>
        <w:lvlJc w:val="left"/>
        <w:pPr>
          <w:tabs>
            <w:tab w:val="num" w:pos="1440"/>
          </w:tabs>
          <w:ind w:left="1440" w:hanging="360"/>
        </w:pPr>
        <w:rPr>
          <w:rFonts w:ascii="Symbol" w:hAnsi="Symbol" w:hint="default"/>
          <w:sz w:val="20"/>
        </w:rPr>
      </w:lvl>
    </w:lvlOverride>
  </w:num>
  <w:num w:numId="38" w16cid:durableId="158161214">
    <w:abstractNumId w:val="33"/>
    <w:lvlOverride w:ilvl="1">
      <w:lvl w:ilvl="1">
        <w:numFmt w:val="bullet"/>
        <w:lvlText w:val=""/>
        <w:lvlJc w:val="left"/>
        <w:pPr>
          <w:tabs>
            <w:tab w:val="num" w:pos="1440"/>
          </w:tabs>
          <w:ind w:left="1440" w:hanging="360"/>
        </w:pPr>
        <w:rPr>
          <w:rFonts w:ascii="Symbol" w:hAnsi="Symbol" w:hint="default"/>
          <w:sz w:val="20"/>
        </w:rPr>
      </w:lvl>
    </w:lvlOverride>
  </w:num>
  <w:num w:numId="39" w16cid:durableId="1920477026">
    <w:abstractNumId w:val="33"/>
    <w:lvlOverride w:ilvl="1">
      <w:lvl w:ilvl="1">
        <w:numFmt w:val="bullet"/>
        <w:lvlText w:val=""/>
        <w:lvlJc w:val="left"/>
        <w:pPr>
          <w:tabs>
            <w:tab w:val="num" w:pos="1440"/>
          </w:tabs>
          <w:ind w:left="1440" w:hanging="360"/>
        </w:pPr>
        <w:rPr>
          <w:rFonts w:ascii="Symbol" w:hAnsi="Symbol" w:hint="default"/>
          <w:sz w:val="20"/>
        </w:rPr>
      </w:lvl>
    </w:lvlOverride>
  </w:num>
  <w:num w:numId="40" w16cid:durableId="1870334905">
    <w:abstractNumId w:val="33"/>
    <w:lvlOverride w:ilvl="1">
      <w:lvl w:ilvl="1">
        <w:numFmt w:val="bullet"/>
        <w:lvlText w:val=""/>
        <w:lvlJc w:val="left"/>
        <w:pPr>
          <w:tabs>
            <w:tab w:val="num" w:pos="1440"/>
          </w:tabs>
          <w:ind w:left="1440" w:hanging="360"/>
        </w:pPr>
        <w:rPr>
          <w:rFonts w:ascii="Symbol" w:hAnsi="Symbol" w:hint="default"/>
          <w:sz w:val="20"/>
        </w:rPr>
      </w:lvl>
    </w:lvlOverride>
  </w:num>
  <w:num w:numId="41" w16cid:durableId="48771892">
    <w:abstractNumId w:val="33"/>
    <w:lvlOverride w:ilvl="1">
      <w:lvl w:ilvl="1">
        <w:numFmt w:val="bullet"/>
        <w:lvlText w:val=""/>
        <w:lvlJc w:val="left"/>
        <w:pPr>
          <w:tabs>
            <w:tab w:val="num" w:pos="1440"/>
          </w:tabs>
          <w:ind w:left="1440" w:hanging="360"/>
        </w:pPr>
        <w:rPr>
          <w:rFonts w:ascii="Symbol" w:hAnsi="Symbol" w:hint="default"/>
          <w:sz w:val="20"/>
        </w:rPr>
      </w:lvl>
    </w:lvlOverride>
  </w:num>
  <w:num w:numId="42" w16cid:durableId="402606390">
    <w:abstractNumId w:val="33"/>
    <w:lvlOverride w:ilvl="1">
      <w:lvl w:ilvl="1">
        <w:numFmt w:val="bullet"/>
        <w:lvlText w:val=""/>
        <w:lvlJc w:val="left"/>
        <w:pPr>
          <w:tabs>
            <w:tab w:val="num" w:pos="1440"/>
          </w:tabs>
          <w:ind w:left="1440" w:hanging="360"/>
        </w:pPr>
        <w:rPr>
          <w:rFonts w:ascii="Symbol" w:hAnsi="Symbol" w:hint="default"/>
          <w:sz w:val="20"/>
        </w:rPr>
      </w:lvl>
    </w:lvlOverride>
  </w:num>
  <w:num w:numId="43" w16cid:durableId="518088010">
    <w:abstractNumId w:val="33"/>
    <w:lvlOverride w:ilvl="1">
      <w:lvl w:ilvl="1">
        <w:numFmt w:val="bullet"/>
        <w:lvlText w:val=""/>
        <w:lvlJc w:val="left"/>
        <w:pPr>
          <w:tabs>
            <w:tab w:val="num" w:pos="1440"/>
          </w:tabs>
          <w:ind w:left="1440" w:hanging="360"/>
        </w:pPr>
        <w:rPr>
          <w:rFonts w:ascii="Symbol" w:hAnsi="Symbol" w:hint="default"/>
          <w:sz w:val="20"/>
        </w:rPr>
      </w:lvl>
    </w:lvlOverride>
  </w:num>
  <w:num w:numId="44" w16cid:durableId="1528256915">
    <w:abstractNumId w:val="33"/>
    <w:lvlOverride w:ilvl="1">
      <w:lvl w:ilvl="1">
        <w:numFmt w:val="bullet"/>
        <w:lvlText w:val=""/>
        <w:lvlJc w:val="left"/>
        <w:pPr>
          <w:tabs>
            <w:tab w:val="num" w:pos="1440"/>
          </w:tabs>
          <w:ind w:left="1440" w:hanging="360"/>
        </w:pPr>
        <w:rPr>
          <w:rFonts w:ascii="Symbol" w:hAnsi="Symbol" w:hint="default"/>
          <w:sz w:val="20"/>
        </w:rPr>
      </w:lvl>
    </w:lvlOverride>
  </w:num>
  <w:num w:numId="45" w16cid:durableId="262033862">
    <w:abstractNumId w:val="36"/>
  </w:num>
  <w:num w:numId="46" w16cid:durableId="1517228284">
    <w:abstractNumId w:val="38"/>
  </w:num>
  <w:num w:numId="47" w16cid:durableId="80760177">
    <w:abstractNumId w:val="42"/>
  </w:num>
  <w:num w:numId="48" w16cid:durableId="89932425">
    <w:abstractNumId w:val="26"/>
  </w:num>
  <w:num w:numId="49" w16cid:durableId="468741130">
    <w:abstractNumId w:val="4"/>
  </w:num>
  <w:num w:numId="50" w16cid:durableId="1806120589">
    <w:abstractNumId w:val="41"/>
  </w:num>
  <w:num w:numId="51" w16cid:durableId="899251946">
    <w:abstractNumId w:val="22"/>
  </w:num>
  <w:num w:numId="52" w16cid:durableId="1607687955">
    <w:abstractNumId w:val="15"/>
  </w:num>
  <w:num w:numId="53" w16cid:durableId="1648435824">
    <w:abstractNumId w:val="31"/>
  </w:num>
  <w:num w:numId="54" w16cid:durableId="967397302">
    <w:abstractNumId w:val="25"/>
  </w:num>
  <w:num w:numId="55" w16cid:durableId="1747729160">
    <w:abstractNumId w:val="35"/>
  </w:num>
  <w:num w:numId="56" w16cid:durableId="1760329153">
    <w:abstractNumId w:val="16"/>
  </w:num>
  <w:num w:numId="57" w16cid:durableId="388263864">
    <w:abstractNumId w:val="9"/>
  </w:num>
  <w:num w:numId="58" w16cid:durableId="1401295116">
    <w:abstractNumId w:val="18"/>
  </w:num>
  <w:num w:numId="59" w16cid:durableId="727727892">
    <w:abstractNumId w:val="14"/>
  </w:num>
  <w:num w:numId="60" w16cid:durableId="940379842">
    <w:abstractNumId w:val="28"/>
  </w:num>
  <w:num w:numId="61" w16cid:durableId="1023240738">
    <w:abstractNumId w:val="32"/>
  </w:num>
  <w:num w:numId="62" w16cid:durableId="1037123500">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0B"/>
    <w:rsid w:val="00000C9C"/>
    <w:rsid w:val="00002711"/>
    <w:rsid w:val="00002CA2"/>
    <w:rsid w:val="00003105"/>
    <w:rsid w:val="00003574"/>
    <w:rsid w:val="000038B3"/>
    <w:rsid w:val="00003B30"/>
    <w:rsid w:val="00004509"/>
    <w:rsid w:val="00004C8A"/>
    <w:rsid w:val="00005E26"/>
    <w:rsid w:val="000062E5"/>
    <w:rsid w:val="000069F5"/>
    <w:rsid w:val="00006FF8"/>
    <w:rsid w:val="000100E3"/>
    <w:rsid w:val="00010AB1"/>
    <w:rsid w:val="0001153A"/>
    <w:rsid w:val="00012A6D"/>
    <w:rsid w:val="0001368A"/>
    <w:rsid w:val="000139AB"/>
    <w:rsid w:val="00013B07"/>
    <w:rsid w:val="00013C1C"/>
    <w:rsid w:val="00014E8C"/>
    <w:rsid w:val="00014FFD"/>
    <w:rsid w:val="000150A7"/>
    <w:rsid w:val="000154B8"/>
    <w:rsid w:val="00015738"/>
    <w:rsid w:val="00016796"/>
    <w:rsid w:val="00016F48"/>
    <w:rsid w:val="00017B2A"/>
    <w:rsid w:val="00017E36"/>
    <w:rsid w:val="000202FD"/>
    <w:rsid w:val="00021627"/>
    <w:rsid w:val="00021885"/>
    <w:rsid w:val="00021B97"/>
    <w:rsid w:val="000220DB"/>
    <w:rsid w:val="00022256"/>
    <w:rsid w:val="00022260"/>
    <w:rsid w:val="000225A9"/>
    <w:rsid w:val="000233F6"/>
    <w:rsid w:val="00023683"/>
    <w:rsid w:val="00023FD2"/>
    <w:rsid w:val="00023FE7"/>
    <w:rsid w:val="0002421A"/>
    <w:rsid w:val="0002442F"/>
    <w:rsid w:val="00024564"/>
    <w:rsid w:val="00024B76"/>
    <w:rsid w:val="00024E8C"/>
    <w:rsid w:val="00025153"/>
    <w:rsid w:val="000253A0"/>
    <w:rsid w:val="000259FA"/>
    <w:rsid w:val="00025B1B"/>
    <w:rsid w:val="0002644C"/>
    <w:rsid w:val="00026993"/>
    <w:rsid w:val="0002731C"/>
    <w:rsid w:val="000274F8"/>
    <w:rsid w:val="0002753D"/>
    <w:rsid w:val="00027A1B"/>
    <w:rsid w:val="00027D7B"/>
    <w:rsid w:val="00030085"/>
    <w:rsid w:val="000301A6"/>
    <w:rsid w:val="00030A3C"/>
    <w:rsid w:val="000312E1"/>
    <w:rsid w:val="0003164D"/>
    <w:rsid w:val="00032023"/>
    <w:rsid w:val="00032185"/>
    <w:rsid w:val="000325C4"/>
    <w:rsid w:val="00033572"/>
    <w:rsid w:val="00033745"/>
    <w:rsid w:val="0003377E"/>
    <w:rsid w:val="000338A7"/>
    <w:rsid w:val="000340BB"/>
    <w:rsid w:val="00034153"/>
    <w:rsid w:val="0003443F"/>
    <w:rsid w:val="000348BA"/>
    <w:rsid w:val="00034A58"/>
    <w:rsid w:val="000350F5"/>
    <w:rsid w:val="00035492"/>
    <w:rsid w:val="00035943"/>
    <w:rsid w:val="00036AE0"/>
    <w:rsid w:val="000378A7"/>
    <w:rsid w:val="00037A2C"/>
    <w:rsid w:val="0004031A"/>
    <w:rsid w:val="00040A28"/>
    <w:rsid w:val="00041619"/>
    <w:rsid w:val="00041835"/>
    <w:rsid w:val="00041F7D"/>
    <w:rsid w:val="0004236D"/>
    <w:rsid w:val="00042ACA"/>
    <w:rsid w:val="000433BC"/>
    <w:rsid w:val="000436C5"/>
    <w:rsid w:val="000442F7"/>
    <w:rsid w:val="00044FDC"/>
    <w:rsid w:val="0004532B"/>
    <w:rsid w:val="00045ADD"/>
    <w:rsid w:val="000465CB"/>
    <w:rsid w:val="0004695C"/>
    <w:rsid w:val="00046990"/>
    <w:rsid w:val="00046CB9"/>
    <w:rsid w:val="00046CC8"/>
    <w:rsid w:val="000501CC"/>
    <w:rsid w:val="000501D8"/>
    <w:rsid w:val="00050249"/>
    <w:rsid w:val="000503D1"/>
    <w:rsid w:val="00050748"/>
    <w:rsid w:val="0005099D"/>
    <w:rsid w:val="00050A1D"/>
    <w:rsid w:val="000519C0"/>
    <w:rsid w:val="00052807"/>
    <w:rsid w:val="00052A4C"/>
    <w:rsid w:val="00052A94"/>
    <w:rsid w:val="00053161"/>
    <w:rsid w:val="00053613"/>
    <w:rsid w:val="00053B45"/>
    <w:rsid w:val="00055166"/>
    <w:rsid w:val="00055505"/>
    <w:rsid w:val="00055507"/>
    <w:rsid w:val="00055A30"/>
    <w:rsid w:val="00055A76"/>
    <w:rsid w:val="000564A3"/>
    <w:rsid w:val="00056614"/>
    <w:rsid w:val="00056861"/>
    <w:rsid w:val="00056D39"/>
    <w:rsid w:val="00056D95"/>
    <w:rsid w:val="00056F98"/>
    <w:rsid w:val="00057116"/>
    <w:rsid w:val="00057535"/>
    <w:rsid w:val="00057A03"/>
    <w:rsid w:val="000606C0"/>
    <w:rsid w:val="00060D5B"/>
    <w:rsid w:val="00061213"/>
    <w:rsid w:val="00062711"/>
    <w:rsid w:val="00062969"/>
    <w:rsid w:val="00062C18"/>
    <w:rsid w:val="00062C53"/>
    <w:rsid w:val="00063B2B"/>
    <w:rsid w:val="00063F89"/>
    <w:rsid w:val="000641EF"/>
    <w:rsid w:val="00064310"/>
    <w:rsid w:val="00064CEA"/>
    <w:rsid w:val="000653DE"/>
    <w:rsid w:val="00065732"/>
    <w:rsid w:val="0006598B"/>
    <w:rsid w:val="00065A76"/>
    <w:rsid w:val="000666B0"/>
    <w:rsid w:val="000671C4"/>
    <w:rsid w:val="000676CD"/>
    <w:rsid w:val="0006778E"/>
    <w:rsid w:val="000678F4"/>
    <w:rsid w:val="00071A34"/>
    <w:rsid w:val="000721C0"/>
    <w:rsid w:val="0007275F"/>
    <w:rsid w:val="00073AB4"/>
    <w:rsid w:val="00073ABD"/>
    <w:rsid w:val="00074165"/>
    <w:rsid w:val="00074B3C"/>
    <w:rsid w:val="00074B9A"/>
    <w:rsid w:val="00074EF8"/>
    <w:rsid w:val="000752D4"/>
    <w:rsid w:val="00075559"/>
    <w:rsid w:val="00075A6A"/>
    <w:rsid w:val="00076150"/>
    <w:rsid w:val="0007617A"/>
    <w:rsid w:val="000763B7"/>
    <w:rsid w:val="0007642A"/>
    <w:rsid w:val="0007687D"/>
    <w:rsid w:val="00077992"/>
    <w:rsid w:val="00077B9E"/>
    <w:rsid w:val="00080B7E"/>
    <w:rsid w:val="000810E6"/>
    <w:rsid w:val="0008133C"/>
    <w:rsid w:val="00082240"/>
    <w:rsid w:val="000826DD"/>
    <w:rsid w:val="00083B3D"/>
    <w:rsid w:val="0008402D"/>
    <w:rsid w:val="00084672"/>
    <w:rsid w:val="00086210"/>
    <w:rsid w:val="0008624C"/>
    <w:rsid w:val="00086C89"/>
    <w:rsid w:val="00086D7F"/>
    <w:rsid w:val="00087306"/>
    <w:rsid w:val="00087B8D"/>
    <w:rsid w:val="00087D39"/>
    <w:rsid w:val="0009019D"/>
    <w:rsid w:val="00090347"/>
    <w:rsid w:val="00090381"/>
    <w:rsid w:val="0009143B"/>
    <w:rsid w:val="000914E8"/>
    <w:rsid w:val="00091B05"/>
    <w:rsid w:val="00091B7D"/>
    <w:rsid w:val="00091BE6"/>
    <w:rsid w:val="000931B2"/>
    <w:rsid w:val="000931DC"/>
    <w:rsid w:val="00094E36"/>
    <w:rsid w:val="00094FEE"/>
    <w:rsid w:val="00095268"/>
    <w:rsid w:val="00095E82"/>
    <w:rsid w:val="00096211"/>
    <w:rsid w:val="00096424"/>
    <w:rsid w:val="000972DD"/>
    <w:rsid w:val="000A0B99"/>
    <w:rsid w:val="000A1B2E"/>
    <w:rsid w:val="000A1F79"/>
    <w:rsid w:val="000A400D"/>
    <w:rsid w:val="000A4BD4"/>
    <w:rsid w:val="000A5882"/>
    <w:rsid w:val="000A5E83"/>
    <w:rsid w:val="000A5F5C"/>
    <w:rsid w:val="000A631A"/>
    <w:rsid w:val="000A638A"/>
    <w:rsid w:val="000A64CB"/>
    <w:rsid w:val="000A6628"/>
    <w:rsid w:val="000A71DF"/>
    <w:rsid w:val="000A78A8"/>
    <w:rsid w:val="000A79A2"/>
    <w:rsid w:val="000B0805"/>
    <w:rsid w:val="000B0C3A"/>
    <w:rsid w:val="000B18E7"/>
    <w:rsid w:val="000B1B0F"/>
    <w:rsid w:val="000B207B"/>
    <w:rsid w:val="000B21A1"/>
    <w:rsid w:val="000B25F1"/>
    <w:rsid w:val="000B273F"/>
    <w:rsid w:val="000B33BB"/>
    <w:rsid w:val="000B3667"/>
    <w:rsid w:val="000B382F"/>
    <w:rsid w:val="000B3B7E"/>
    <w:rsid w:val="000B4040"/>
    <w:rsid w:val="000B4617"/>
    <w:rsid w:val="000B4C21"/>
    <w:rsid w:val="000B4D93"/>
    <w:rsid w:val="000B51C0"/>
    <w:rsid w:val="000B5893"/>
    <w:rsid w:val="000B5B99"/>
    <w:rsid w:val="000B5C2E"/>
    <w:rsid w:val="000B6A9D"/>
    <w:rsid w:val="000B6B52"/>
    <w:rsid w:val="000B6DAA"/>
    <w:rsid w:val="000B6F7D"/>
    <w:rsid w:val="000B736D"/>
    <w:rsid w:val="000B74F8"/>
    <w:rsid w:val="000B7C5D"/>
    <w:rsid w:val="000B7E42"/>
    <w:rsid w:val="000C049B"/>
    <w:rsid w:val="000C07FC"/>
    <w:rsid w:val="000C083A"/>
    <w:rsid w:val="000C112A"/>
    <w:rsid w:val="000C13CB"/>
    <w:rsid w:val="000C162B"/>
    <w:rsid w:val="000C1812"/>
    <w:rsid w:val="000C1AE1"/>
    <w:rsid w:val="000C22AC"/>
    <w:rsid w:val="000C33D6"/>
    <w:rsid w:val="000C4133"/>
    <w:rsid w:val="000C4AEF"/>
    <w:rsid w:val="000C4C7C"/>
    <w:rsid w:val="000C59C1"/>
    <w:rsid w:val="000C5E97"/>
    <w:rsid w:val="000C641E"/>
    <w:rsid w:val="000C649F"/>
    <w:rsid w:val="000C69B9"/>
    <w:rsid w:val="000C729D"/>
    <w:rsid w:val="000D06F2"/>
    <w:rsid w:val="000D12B4"/>
    <w:rsid w:val="000D1B47"/>
    <w:rsid w:val="000D1EE2"/>
    <w:rsid w:val="000D3129"/>
    <w:rsid w:val="000D34B6"/>
    <w:rsid w:val="000D3557"/>
    <w:rsid w:val="000D3FF4"/>
    <w:rsid w:val="000D451D"/>
    <w:rsid w:val="000D5A7C"/>
    <w:rsid w:val="000D6179"/>
    <w:rsid w:val="000D66A7"/>
    <w:rsid w:val="000D701A"/>
    <w:rsid w:val="000D70D5"/>
    <w:rsid w:val="000D74E9"/>
    <w:rsid w:val="000D7657"/>
    <w:rsid w:val="000E0080"/>
    <w:rsid w:val="000E046D"/>
    <w:rsid w:val="000E1405"/>
    <w:rsid w:val="000E181F"/>
    <w:rsid w:val="000E1AAE"/>
    <w:rsid w:val="000E1EE9"/>
    <w:rsid w:val="000E2662"/>
    <w:rsid w:val="000E3FA7"/>
    <w:rsid w:val="000E4032"/>
    <w:rsid w:val="000E42EB"/>
    <w:rsid w:val="000E4FB5"/>
    <w:rsid w:val="000E5DB5"/>
    <w:rsid w:val="000E6970"/>
    <w:rsid w:val="000E726B"/>
    <w:rsid w:val="000F05DF"/>
    <w:rsid w:val="000F07EC"/>
    <w:rsid w:val="000F1186"/>
    <w:rsid w:val="000F165A"/>
    <w:rsid w:val="000F1E8F"/>
    <w:rsid w:val="000F25A1"/>
    <w:rsid w:val="000F29F0"/>
    <w:rsid w:val="000F2B5D"/>
    <w:rsid w:val="000F2C8C"/>
    <w:rsid w:val="000F30C0"/>
    <w:rsid w:val="000F3EA6"/>
    <w:rsid w:val="000F3EF2"/>
    <w:rsid w:val="000F4284"/>
    <w:rsid w:val="000F49CB"/>
    <w:rsid w:val="000F526B"/>
    <w:rsid w:val="000F5F8B"/>
    <w:rsid w:val="000F6137"/>
    <w:rsid w:val="000F6CA0"/>
    <w:rsid w:val="000F744A"/>
    <w:rsid w:val="00101750"/>
    <w:rsid w:val="0010255C"/>
    <w:rsid w:val="00102FAA"/>
    <w:rsid w:val="00103442"/>
    <w:rsid w:val="001038D4"/>
    <w:rsid w:val="001039CF"/>
    <w:rsid w:val="00103B75"/>
    <w:rsid w:val="00104B0B"/>
    <w:rsid w:val="00105285"/>
    <w:rsid w:val="0010553F"/>
    <w:rsid w:val="0010614D"/>
    <w:rsid w:val="001062F8"/>
    <w:rsid w:val="00107337"/>
    <w:rsid w:val="00107842"/>
    <w:rsid w:val="001100AB"/>
    <w:rsid w:val="001102A8"/>
    <w:rsid w:val="0011062C"/>
    <w:rsid w:val="0011084F"/>
    <w:rsid w:val="00111861"/>
    <w:rsid w:val="001126D7"/>
    <w:rsid w:val="00112704"/>
    <w:rsid w:val="00112727"/>
    <w:rsid w:val="00113029"/>
    <w:rsid w:val="00113359"/>
    <w:rsid w:val="00114115"/>
    <w:rsid w:val="001142A3"/>
    <w:rsid w:val="00114C0A"/>
    <w:rsid w:val="00114CA0"/>
    <w:rsid w:val="001150B1"/>
    <w:rsid w:val="001153CD"/>
    <w:rsid w:val="00116525"/>
    <w:rsid w:val="00117006"/>
    <w:rsid w:val="001172C6"/>
    <w:rsid w:val="0011745F"/>
    <w:rsid w:val="001206FE"/>
    <w:rsid w:val="00120CCC"/>
    <w:rsid w:val="00120EA7"/>
    <w:rsid w:val="00121525"/>
    <w:rsid w:val="00121637"/>
    <w:rsid w:val="00121CF8"/>
    <w:rsid w:val="00122013"/>
    <w:rsid w:val="0012281D"/>
    <w:rsid w:val="001229D8"/>
    <w:rsid w:val="00122F10"/>
    <w:rsid w:val="0012304C"/>
    <w:rsid w:val="00123263"/>
    <w:rsid w:val="001236A5"/>
    <w:rsid w:val="00123ED0"/>
    <w:rsid w:val="001244C7"/>
    <w:rsid w:val="00124D6F"/>
    <w:rsid w:val="00124EC6"/>
    <w:rsid w:val="00124FFD"/>
    <w:rsid w:val="00125E4F"/>
    <w:rsid w:val="0012622A"/>
    <w:rsid w:val="00126AE3"/>
    <w:rsid w:val="00126D82"/>
    <w:rsid w:val="00126DB4"/>
    <w:rsid w:val="00126DC8"/>
    <w:rsid w:val="001271F9"/>
    <w:rsid w:val="00127B8B"/>
    <w:rsid w:val="00127C05"/>
    <w:rsid w:val="001314A9"/>
    <w:rsid w:val="00131564"/>
    <w:rsid w:val="00132DFA"/>
    <w:rsid w:val="00132F61"/>
    <w:rsid w:val="001332C8"/>
    <w:rsid w:val="00134AF1"/>
    <w:rsid w:val="001351CD"/>
    <w:rsid w:val="001357F2"/>
    <w:rsid w:val="00136030"/>
    <w:rsid w:val="00136C77"/>
    <w:rsid w:val="00136F97"/>
    <w:rsid w:val="001379CD"/>
    <w:rsid w:val="0014013B"/>
    <w:rsid w:val="00140939"/>
    <w:rsid w:val="00140BDF"/>
    <w:rsid w:val="001417EF"/>
    <w:rsid w:val="001420FB"/>
    <w:rsid w:val="001429BE"/>
    <w:rsid w:val="00144D0A"/>
    <w:rsid w:val="0014572E"/>
    <w:rsid w:val="00145964"/>
    <w:rsid w:val="00146866"/>
    <w:rsid w:val="0014693D"/>
    <w:rsid w:val="00147865"/>
    <w:rsid w:val="001504A0"/>
    <w:rsid w:val="00151161"/>
    <w:rsid w:val="001511DF"/>
    <w:rsid w:val="00151B88"/>
    <w:rsid w:val="00152C4F"/>
    <w:rsid w:val="00153033"/>
    <w:rsid w:val="001537E4"/>
    <w:rsid w:val="00153BE2"/>
    <w:rsid w:val="001548AA"/>
    <w:rsid w:val="00154DA6"/>
    <w:rsid w:val="00154EAA"/>
    <w:rsid w:val="0015558A"/>
    <w:rsid w:val="001555EC"/>
    <w:rsid w:val="00155D44"/>
    <w:rsid w:val="001574B9"/>
    <w:rsid w:val="0015778B"/>
    <w:rsid w:val="00157A07"/>
    <w:rsid w:val="00160606"/>
    <w:rsid w:val="00160CE2"/>
    <w:rsid w:val="00160E94"/>
    <w:rsid w:val="00160F2A"/>
    <w:rsid w:val="00161200"/>
    <w:rsid w:val="001613F6"/>
    <w:rsid w:val="0016187E"/>
    <w:rsid w:val="00161E00"/>
    <w:rsid w:val="00161E93"/>
    <w:rsid w:val="0016250A"/>
    <w:rsid w:val="0016399A"/>
    <w:rsid w:val="00163DA9"/>
    <w:rsid w:val="001641E5"/>
    <w:rsid w:val="00164270"/>
    <w:rsid w:val="00164676"/>
    <w:rsid w:val="00165BBD"/>
    <w:rsid w:val="00165C7B"/>
    <w:rsid w:val="00165C91"/>
    <w:rsid w:val="00166B99"/>
    <w:rsid w:val="00166D78"/>
    <w:rsid w:val="00166EC0"/>
    <w:rsid w:val="00166ECD"/>
    <w:rsid w:val="00167099"/>
    <w:rsid w:val="001672E4"/>
    <w:rsid w:val="00167ACC"/>
    <w:rsid w:val="00167C07"/>
    <w:rsid w:val="0017151B"/>
    <w:rsid w:val="001726BC"/>
    <w:rsid w:val="00172A3E"/>
    <w:rsid w:val="00172A63"/>
    <w:rsid w:val="00175319"/>
    <w:rsid w:val="0017628A"/>
    <w:rsid w:val="001767FF"/>
    <w:rsid w:val="00176CF4"/>
    <w:rsid w:val="00177A20"/>
    <w:rsid w:val="0018034A"/>
    <w:rsid w:val="001814E0"/>
    <w:rsid w:val="00182168"/>
    <w:rsid w:val="00182728"/>
    <w:rsid w:val="00182953"/>
    <w:rsid w:val="00182A3D"/>
    <w:rsid w:val="00182DA8"/>
    <w:rsid w:val="00183A8D"/>
    <w:rsid w:val="00183FD6"/>
    <w:rsid w:val="00184AE2"/>
    <w:rsid w:val="00184B56"/>
    <w:rsid w:val="0018560D"/>
    <w:rsid w:val="00185EDA"/>
    <w:rsid w:val="0018613B"/>
    <w:rsid w:val="0018686E"/>
    <w:rsid w:val="00186B94"/>
    <w:rsid w:val="00186FA0"/>
    <w:rsid w:val="00187755"/>
    <w:rsid w:val="001901C7"/>
    <w:rsid w:val="001906BE"/>
    <w:rsid w:val="00191749"/>
    <w:rsid w:val="00191CE0"/>
    <w:rsid w:val="001922A9"/>
    <w:rsid w:val="001925BD"/>
    <w:rsid w:val="00193485"/>
    <w:rsid w:val="0019530F"/>
    <w:rsid w:val="001956CA"/>
    <w:rsid w:val="0019644A"/>
    <w:rsid w:val="00196B10"/>
    <w:rsid w:val="0019716F"/>
    <w:rsid w:val="0019787B"/>
    <w:rsid w:val="001A04F7"/>
    <w:rsid w:val="001A07F4"/>
    <w:rsid w:val="001A09A4"/>
    <w:rsid w:val="001A0B4E"/>
    <w:rsid w:val="001A123B"/>
    <w:rsid w:val="001A1FEE"/>
    <w:rsid w:val="001A2A13"/>
    <w:rsid w:val="001A2EE5"/>
    <w:rsid w:val="001A32D6"/>
    <w:rsid w:val="001A4049"/>
    <w:rsid w:val="001A4729"/>
    <w:rsid w:val="001A4B37"/>
    <w:rsid w:val="001A4E2B"/>
    <w:rsid w:val="001A4FF2"/>
    <w:rsid w:val="001A51D9"/>
    <w:rsid w:val="001A5781"/>
    <w:rsid w:val="001A58C3"/>
    <w:rsid w:val="001A5C95"/>
    <w:rsid w:val="001A61BB"/>
    <w:rsid w:val="001A64A3"/>
    <w:rsid w:val="001A64B0"/>
    <w:rsid w:val="001A64BA"/>
    <w:rsid w:val="001A686F"/>
    <w:rsid w:val="001A6B80"/>
    <w:rsid w:val="001A6C85"/>
    <w:rsid w:val="001A71D6"/>
    <w:rsid w:val="001A72DF"/>
    <w:rsid w:val="001A783F"/>
    <w:rsid w:val="001A7E59"/>
    <w:rsid w:val="001B0132"/>
    <w:rsid w:val="001B0581"/>
    <w:rsid w:val="001B0B58"/>
    <w:rsid w:val="001B0DAC"/>
    <w:rsid w:val="001B15B3"/>
    <w:rsid w:val="001B1A53"/>
    <w:rsid w:val="001B1CAD"/>
    <w:rsid w:val="001B1D65"/>
    <w:rsid w:val="001B1F66"/>
    <w:rsid w:val="001B203F"/>
    <w:rsid w:val="001B24AF"/>
    <w:rsid w:val="001B26DA"/>
    <w:rsid w:val="001B3CB9"/>
    <w:rsid w:val="001B3F18"/>
    <w:rsid w:val="001B449B"/>
    <w:rsid w:val="001B4AB8"/>
    <w:rsid w:val="001B4D3B"/>
    <w:rsid w:val="001B516C"/>
    <w:rsid w:val="001B5415"/>
    <w:rsid w:val="001B544E"/>
    <w:rsid w:val="001B550B"/>
    <w:rsid w:val="001B5BEA"/>
    <w:rsid w:val="001B63D3"/>
    <w:rsid w:val="001B64FE"/>
    <w:rsid w:val="001B71A6"/>
    <w:rsid w:val="001B77EE"/>
    <w:rsid w:val="001B7C39"/>
    <w:rsid w:val="001C0F12"/>
    <w:rsid w:val="001C13B6"/>
    <w:rsid w:val="001C151E"/>
    <w:rsid w:val="001C175F"/>
    <w:rsid w:val="001C1DB7"/>
    <w:rsid w:val="001C2163"/>
    <w:rsid w:val="001C21C1"/>
    <w:rsid w:val="001C2296"/>
    <w:rsid w:val="001C2F88"/>
    <w:rsid w:val="001C38EF"/>
    <w:rsid w:val="001C3BF8"/>
    <w:rsid w:val="001C4061"/>
    <w:rsid w:val="001C51CE"/>
    <w:rsid w:val="001C5E7A"/>
    <w:rsid w:val="001C6394"/>
    <w:rsid w:val="001C6406"/>
    <w:rsid w:val="001C66EC"/>
    <w:rsid w:val="001C677B"/>
    <w:rsid w:val="001C7734"/>
    <w:rsid w:val="001D0F2D"/>
    <w:rsid w:val="001D1261"/>
    <w:rsid w:val="001D177F"/>
    <w:rsid w:val="001D19A5"/>
    <w:rsid w:val="001D19EE"/>
    <w:rsid w:val="001D1B98"/>
    <w:rsid w:val="001D2469"/>
    <w:rsid w:val="001D25D6"/>
    <w:rsid w:val="001D285A"/>
    <w:rsid w:val="001D304A"/>
    <w:rsid w:val="001D3531"/>
    <w:rsid w:val="001D3FB9"/>
    <w:rsid w:val="001D4417"/>
    <w:rsid w:val="001D44EE"/>
    <w:rsid w:val="001D45A2"/>
    <w:rsid w:val="001D4977"/>
    <w:rsid w:val="001D4AE9"/>
    <w:rsid w:val="001D4B34"/>
    <w:rsid w:val="001D5011"/>
    <w:rsid w:val="001D5502"/>
    <w:rsid w:val="001D578B"/>
    <w:rsid w:val="001D5DE6"/>
    <w:rsid w:val="001D62BA"/>
    <w:rsid w:val="001D679E"/>
    <w:rsid w:val="001D68BA"/>
    <w:rsid w:val="001D6B4A"/>
    <w:rsid w:val="001D6F98"/>
    <w:rsid w:val="001D7AE4"/>
    <w:rsid w:val="001E0AA8"/>
    <w:rsid w:val="001E16AE"/>
    <w:rsid w:val="001E17EF"/>
    <w:rsid w:val="001E1FBF"/>
    <w:rsid w:val="001E2954"/>
    <w:rsid w:val="001E2A30"/>
    <w:rsid w:val="001E2E3B"/>
    <w:rsid w:val="001E30A2"/>
    <w:rsid w:val="001E337B"/>
    <w:rsid w:val="001E365E"/>
    <w:rsid w:val="001E3DFE"/>
    <w:rsid w:val="001E4BE5"/>
    <w:rsid w:val="001E504F"/>
    <w:rsid w:val="001E5392"/>
    <w:rsid w:val="001E5554"/>
    <w:rsid w:val="001E6840"/>
    <w:rsid w:val="001E6B03"/>
    <w:rsid w:val="001E6DE8"/>
    <w:rsid w:val="001F006D"/>
    <w:rsid w:val="001F0BE8"/>
    <w:rsid w:val="001F1494"/>
    <w:rsid w:val="001F169E"/>
    <w:rsid w:val="001F18AD"/>
    <w:rsid w:val="001F1B44"/>
    <w:rsid w:val="001F1DBD"/>
    <w:rsid w:val="001F1E90"/>
    <w:rsid w:val="001F311E"/>
    <w:rsid w:val="001F41A0"/>
    <w:rsid w:val="001F48DB"/>
    <w:rsid w:val="001F57C6"/>
    <w:rsid w:val="001F5B83"/>
    <w:rsid w:val="001F5CAE"/>
    <w:rsid w:val="001F5F1D"/>
    <w:rsid w:val="001F6C41"/>
    <w:rsid w:val="001F6DDB"/>
    <w:rsid w:val="001F7101"/>
    <w:rsid w:val="001F7582"/>
    <w:rsid w:val="002002E5"/>
    <w:rsid w:val="0020088C"/>
    <w:rsid w:val="00201A77"/>
    <w:rsid w:val="002024C4"/>
    <w:rsid w:val="002028A2"/>
    <w:rsid w:val="00202FD3"/>
    <w:rsid w:val="00203AE7"/>
    <w:rsid w:val="002048FD"/>
    <w:rsid w:val="00204EB9"/>
    <w:rsid w:val="00205D4F"/>
    <w:rsid w:val="00205EEF"/>
    <w:rsid w:val="00206677"/>
    <w:rsid w:val="00206A6C"/>
    <w:rsid w:val="00207190"/>
    <w:rsid w:val="002076A5"/>
    <w:rsid w:val="00207E96"/>
    <w:rsid w:val="00210B23"/>
    <w:rsid w:val="00210B93"/>
    <w:rsid w:val="00210DC0"/>
    <w:rsid w:val="002116A6"/>
    <w:rsid w:val="00211C66"/>
    <w:rsid w:val="00211EA4"/>
    <w:rsid w:val="00211FB7"/>
    <w:rsid w:val="00212881"/>
    <w:rsid w:val="00212BA5"/>
    <w:rsid w:val="0021309B"/>
    <w:rsid w:val="002134F9"/>
    <w:rsid w:val="00213696"/>
    <w:rsid w:val="002136F4"/>
    <w:rsid w:val="00213B57"/>
    <w:rsid w:val="00213F08"/>
    <w:rsid w:val="002140D8"/>
    <w:rsid w:val="00214193"/>
    <w:rsid w:val="0021445E"/>
    <w:rsid w:val="00214580"/>
    <w:rsid w:val="002146BD"/>
    <w:rsid w:val="00214D95"/>
    <w:rsid w:val="00215045"/>
    <w:rsid w:val="0021510D"/>
    <w:rsid w:val="00215276"/>
    <w:rsid w:val="00215CEF"/>
    <w:rsid w:val="00215FD3"/>
    <w:rsid w:val="00216067"/>
    <w:rsid w:val="00216166"/>
    <w:rsid w:val="00217285"/>
    <w:rsid w:val="0022040F"/>
    <w:rsid w:val="002205BD"/>
    <w:rsid w:val="002205CD"/>
    <w:rsid w:val="00220603"/>
    <w:rsid w:val="00220C47"/>
    <w:rsid w:val="00221401"/>
    <w:rsid w:val="002222A9"/>
    <w:rsid w:val="00222412"/>
    <w:rsid w:val="00222DAA"/>
    <w:rsid w:val="002233C2"/>
    <w:rsid w:val="00223582"/>
    <w:rsid w:val="002240E9"/>
    <w:rsid w:val="0022413B"/>
    <w:rsid w:val="00224240"/>
    <w:rsid w:val="002246CF"/>
    <w:rsid w:val="00224E80"/>
    <w:rsid w:val="00226323"/>
    <w:rsid w:val="002264F4"/>
    <w:rsid w:val="002270B4"/>
    <w:rsid w:val="002270C2"/>
    <w:rsid w:val="0022752A"/>
    <w:rsid w:val="002275D0"/>
    <w:rsid w:val="002278D9"/>
    <w:rsid w:val="00227AB0"/>
    <w:rsid w:val="00227B19"/>
    <w:rsid w:val="002302C1"/>
    <w:rsid w:val="0023060B"/>
    <w:rsid w:val="00231B99"/>
    <w:rsid w:val="002325CE"/>
    <w:rsid w:val="00232EF3"/>
    <w:rsid w:val="00233588"/>
    <w:rsid w:val="0023369D"/>
    <w:rsid w:val="00233CA7"/>
    <w:rsid w:val="00233CBB"/>
    <w:rsid w:val="00234221"/>
    <w:rsid w:val="002342F5"/>
    <w:rsid w:val="00235285"/>
    <w:rsid w:val="0023620C"/>
    <w:rsid w:val="00236B49"/>
    <w:rsid w:val="002371C9"/>
    <w:rsid w:val="00237E19"/>
    <w:rsid w:val="00237FDE"/>
    <w:rsid w:val="00240036"/>
    <w:rsid w:val="00240074"/>
    <w:rsid w:val="00240302"/>
    <w:rsid w:val="00240B0F"/>
    <w:rsid w:val="002412CF"/>
    <w:rsid w:val="002416ED"/>
    <w:rsid w:val="00241ED5"/>
    <w:rsid w:val="00242035"/>
    <w:rsid w:val="002421C5"/>
    <w:rsid w:val="00242607"/>
    <w:rsid w:val="0024263F"/>
    <w:rsid w:val="0024443A"/>
    <w:rsid w:val="0024492F"/>
    <w:rsid w:val="00245943"/>
    <w:rsid w:val="002459A7"/>
    <w:rsid w:val="00245F31"/>
    <w:rsid w:val="00245F37"/>
    <w:rsid w:val="00245FD5"/>
    <w:rsid w:val="0024703D"/>
    <w:rsid w:val="00247FAB"/>
    <w:rsid w:val="002506E7"/>
    <w:rsid w:val="00250A78"/>
    <w:rsid w:val="00250CEC"/>
    <w:rsid w:val="002514A2"/>
    <w:rsid w:val="00251805"/>
    <w:rsid w:val="00251ACE"/>
    <w:rsid w:val="00251B3E"/>
    <w:rsid w:val="00251E7E"/>
    <w:rsid w:val="002520FD"/>
    <w:rsid w:val="00252188"/>
    <w:rsid w:val="00252C45"/>
    <w:rsid w:val="00252D93"/>
    <w:rsid w:val="0025338B"/>
    <w:rsid w:val="0025425D"/>
    <w:rsid w:val="002543FC"/>
    <w:rsid w:val="00255C78"/>
    <w:rsid w:val="00255CC8"/>
    <w:rsid w:val="0025735B"/>
    <w:rsid w:val="0025760C"/>
    <w:rsid w:val="0026028A"/>
    <w:rsid w:val="00260C71"/>
    <w:rsid w:val="00261199"/>
    <w:rsid w:val="00261722"/>
    <w:rsid w:val="00261ABA"/>
    <w:rsid w:val="00261B56"/>
    <w:rsid w:val="00262452"/>
    <w:rsid w:val="00263057"/>
    <w:rsid w:val="00263728"/>
    <w:rsid w:val="0026399E"/>
    <w:rsid w:val="00263C07"/>
    <w:rsid w:val="00263E63"/>
    <w:rsid w:val="00264400"/>
    <w:rsid w:val="00264E3F"/>
    <w:rsid w:val="00265199"/>
    <w:rsid w:val="00265E23"/>
    <w:rsid w:val="002661CE"/>
    <w:rsid w:val="00266CB2"/>
    <w:rsid w:val="00266EC5"/>
    <w:rsid w:val="0027004D"/>
    <w:rsid w:val="0027051C"/>
    <w:rsid w:val="00270A32"/>
    <w:rsid w:val="00270D03"/>
    <w:rsid w:val="002710EF"/>
    <w:rsid w:val="00271377"/>
    <w:rsid w:val="002716F4"/>
    <w:rsid w:val="00271D48"/>
    <w:rsid w:val="0027237F"/>
    <w:rsid w:val="0027245C"/>
    <w:rsid w:val="002728B0"/>
    <w:rsid w:val="00272D80"/>
    <w:rsid w:val="00273D41"/>
    <w:rsid w:val="002745CE"/>
    <w:rsid w:val="00274660"/>
    <w:rsid w:val="00274C26"/>
    <w:rsid w:val="00274C4D"/>
    <w:rsid w:val="00274D8B"/>
    <w:rsid w:val="00275026"/>
    <w:rsid w:val="002758F4"/>
    <w:rsid w:val="002758FD"/>
    <w:rsid w:val="00275E73"/>
    <w:rsid w:val="002767AE"/>
    <w:rsid w:val="002768A2"/>
    <w:rsid w:val="00276F08"/>
    <w:rsid w:val="002771DD"/>
    <w:rsid w:val="002776ED"/>
    <w:rsid w:val="00277798"/>
    <w:rsid w:val="002779DC"/>
    <w:rsid w:val="002779E0"/>
    <w:rsid w:val="002807DA"/>
    <w:rsid w:val="00280D8E"/>
    <w:rsid w:val="00281E8D"/>
    <w:rsid w:val="002825B2"/>
    <w:rsid w:val="002825D0"/>
    <w:rsid w:val="002827F6"/>
    <w:rsid w:val="00282C6D"/>
    <w:rsid w:val="002837A9"/>
    <w:rsid w:val="002838CF"/>
    <w:rsid w:val="00283E0B"/>
    <w:rsid w:val="00283E54"/>
    <w:rsid w:val="002842E2"/>
    <w:rsid w:val="00284BA0"/>
    <w:rsid w:val="00285723"/>
    <w:rsid w:val="00285F11"/>
    <w:rsid w:val="002861AB"/>
    <w:rsid w:val="00286A00"/>
    <w:rsid w:val="0028719B"/>
    <w:rsid w:val="00287855"/>
    <w:rsid w:val="0028786E"/>
    <w:rsid w:val="00287E76"/>
    <w:rsid w:val="002904BD"/>
    <w:rsid w:val="002904D6"/>
    <w:rsid w:val="0029056F"/>
    <w:rsid w:val="0029127A"/>
    <w:rsid w:val="00291704"/>
    <w:rsid w:val="00291AA6"/>
    <w:rsid w:val="00292D17"/>
    <w:rsid w:val="00292E6B"/>
    <w:rsid w:val="00293793"/>
    <w:rsid w:val="00294C9A"/>
    <w:rsid w:val="00295EDE"/>
    <w:rsid w:val="002A0008"/>
    <w:rsid w:val="002A008B"/>
    <w:rsid w:val="002A089A"/>
    <w:rsid w:val="002A0C28"/>
    <w:rsid w:val="002A0C2A"/>
    <w:rsid w:val="002A13F9"/>
    <w:rsid w:val="002A23BA"/>
    <w:rsid w:val="002A2A3D"/>
    <w:rsid w:val="002A30A0"/>
    <w:rsid w:val="002A360D"/>
    <w:rsid w:val="002A36A3"/>
    <w:rsid w:val="002A388D"/>
    <w:rsid w:val="002A3AB8"/>
    <w:rsid w:val="002A407E"/>
    <w:rsid w:val="002A4F8D"/>
    <w:rsid w:val="002A5149"/>
    <w:rsid w:val="002A5581"/>
    <w:rsid w:val="002A55C0"/>
    <w:rsid w:val="002A571C"/>
    <w:rsid w:val="002A5B87"/>
    <w:rsid w:val="002A5BC5"/>
    <w:rsid w:val="002A663D"/>
    <w:rsid w:val="002A6887"/>
    <w:rsid w:val="002A6E4A"/>
    <w:rsid w:val="002A7071"/>
    <w:rsid w:val="002A709C"/>
    <w:rsid w:val="002A70FF"/>
    <w:rsid w:val="002B0133"/>
    <w:rsid w:val="002B0548"/>
    <w:rsid w:val="002B1073"/>
    <w:rsid w:val="002B12E6"/>
    <w:rsid w:val="002B15FE"/>
    <w:rsid w:val="002B1B0E"/>
    <w:rsid w:val="002B1C68"/>
    <w:rsid w:val="002B21CB"/>
    <w:rsid w:val="002B287F"/>
    <w:rsid w:val="002B33AA"/>
    <w:rsid w:val="002B342D"/>
    <w:rsid w:val="002B390F"/>
    <w:rsid w:val="002B3DB7"/>
    <w:rsid w:val="002B3E32"/>
    <w:rsid w:val="002B402F"/>
    <w:rsid w:val="002B4AB4"/>
    <w:rsid w:val="002B4FD9"/>
    <w:rsid w:val="002B50E4"/>
    <w:rsid w:val="002B5D6E"/>
    <w:rsid w:val="002B5F86"/>
    <w:rsid w:val="002B5FD6"/>
    <w:rsid w:val="002B62C1"/>
    <w:rsid w:val="002B6645"/>
    <w:rsid w:val="002B6AE0"/>
    <w:rsid w:val="002B70E0"/>
    <w:rsid w:val="002B72FD"/>
    <w:rsid w:val="002B799D"/>
    <w:rsid w:val="002B7E7F"/>
    <w:rsid w:val="002C005F"/>
    <w:rsid w:val="002C0584"/>
    <w:rsid w:val="002C0601"/>
    <w:rsid w:val="002C0786"/>
    <w:rsid w:val="002C0CA7"/>
    <w:rsid w:val="002C1876"/>
    <w:rsid w:val="002C215A"/>
    <w:rsid w:val="002C2B16"/>
    <w:rsid w:val="002C2C45"/>
    <w:rsid w:val="002C2FF7"/>
    <w:rsid w:val="002C3586"/>
    <w:rsid w:val="002C3AD7"/>
    <w:rsid w:val="002C40EB"/>
    <w:rsid w:val="002C4BE2"/>
    <w:rsid w:val="002C5B92"/>
    <w:rsid w:val="002C646D"/>
    <w:rsid w:val="002C6B28"/>
    <w:rsid w:val="002C72DC"/>
    <w:rsid w:val="002C756C"/>
    <w:rsid w:val="002C7610"/>
    <w:rsid w:val="002C7D60"/>
    <w:rsid w:val="002C7E7B"/>
    <w:rsid w:val="002D0083"/>
    <w:rsid w:val="002D015F"/>
    <w:rsid w:val="002D0979"/>
    <w:rsid w:val="002D09CB"/>
    <w:rsid w:val="002D0CC0"/>
    <w:rsid w:val="002D0F11"/>
    <w:rsid w:val="002D111C"/>
    <w:rsid w:val="002D1E04"/>
    <w:rsid w:val="002D1F24"/>
    <w:rsid w:val="002D239F"/>
    <w:rsid w:val="002D2748"/>
    <w:rsid w:val="002D2AEA"/>
    <w:rsid w:val="002D3978"/>
    <w:rsid w:val="002D4FB3"/>
    <w:rsid w:val="002D506C"/>
    <w:rsid w:val="002D6251"/>
    <w:rsid w:val="002D6293"/>
    <w:rsid w:val="002D6658"/>
    <w:rsid w:val="002D6751"/>
    <w:rsid w:val="002D68A7"/>
    <w:rsid w:val="002D6C5E"/>
    <w:rsid w:val="002E1111"/>
    <w:rsid w:val="002E3E09"/>
    <w:rsid w:val="002E468D"/>
    <w:rsid w:val="002E4A00"/>
    <w:rsid w:val="002E4B86"/>
    <w:rsid w:val="002E4BA8"/>
    <w:rsid w:val="002E52CC"/>
    <w:rsid w:val="002E5ADF"/>
    <w:rsid w:val="002E5F24"/>
    <w:rsid w:val="002E614E"/>
    <w:rsid w:val="002E633D"/>
    <w:rsid w:val="002E6459"/>
    <w:rsid w:val="002E6629"/>
    <w:rsid w:val="002E6888"/>
    <w:rsid w:val="002E68A3"/>
    <w:rsid w:val="002E71DE"/>
    <w:rsid w:val="002E7CE9"/>
    <w:rsid w:val="002F00F6"/>
    <w:rsid w:val="002F220E"/>
    <w:rsid w:val="002F2620"/>
    <w:rsid w:val="002F2E2B"/>
    <w:rsid w:val="002F4473"/>
    <w:rsid w:val="002F5241"/>
    <w:rsid w:val="002F5830"/>
    <w:rsid w:val="002F5855"/>
    <w:rsid w:val="002F587A"/>
    <w:rsid w:val="002F5F13"/>
    <w:rsid w:val="002F61F5"/>
    <w:rsid w:val="002F681F"/>
    <w:rsid w:val="002F68DF"/>
    <w:rsid w:val="002F6BB3"/>
    <w:rsid w:val="002F719C"/>
    <w:rsid w:val="002F7B9B"/>
    <w:rsid w:val="002F7C75"/>
    <w:rsid w:val="002F7D64"/>
    <w:rsid w:val="003001B8"/>
    <w:rsid w:val="003015C1"/>
    <w:rsid w:val="00301752"/>
    <w:rsid w:val="00301F54"/>
    <w:rsid w:val="003028BA"/>
    <w:rsid w:val="00303000"/>
    <w:rsid w:val="003033AE"/>
    <w:rsid w:val="003034E0"/>
    <w:rsid w:val="00303A55"/>
    <w:rsid w:val="00303CFE"/>
    <w:rsid w:val="00303D89"/>
    <w:rsid w:val="003042BF"/>
    <w:rsid w:val="0030477A"/>
    <w:rsid w:val="00304800"/>
    <w:rsid w:val="00305534"/>
    <w:rsid w:val="0030556D"/>
    <w:rsid w:val="00305D7F"/>
    <w:rsid w:val="00305DA1"/>
    <w:rsid w:val="00305E68"/>
    <w:rsid w:val="00306B35"/>
    <w:rsid w:val="00306F8B"/>
    <w:rsid w:val="00307E65"/>
    <w:rsid w:val="0031042D"/>
    <w:rsid w:val="00310E69"/>
    <w:rsid w:val="003111A0"/>
    <w:rsid w:val="00311748"/>
    <w:rsid w:val="003127BB"/>
    <w:rsid w:val="00313580"/>
    <w:rsid w:val="0031415A"/>
    <w:rsid w:val="00314340"/>
    <w:rsid w:val="00314F97"/>
    <w:rsid w:val="00315869"/>
    <w:rsid w:val="003158C9"/>
    <w:rsid w:val="00315ED0"/>
    <w:rsid w:val="00316410"/>
    <w:rsid w:val="00316FF0"/>
    <w:rsid w:val="00317A50"/>
    <w:rsid w:val="00317B4A"/>
    <w:rsid w:val="003206E2"/>
    <w:rsid w:val="00320C25"/>
    <w:rsid w:val="00320F65"/>
    <w:rsid w:val="003216EA"/>
    <w:rsid w:val="00321B67"/>
    <w:rsid w:val="00321E38"/>
    <w:rsid w:val="00322401"/>
    <w:rsid w:val="00322B2A"/>
    <w:rsid w:val="003231D5"/>
    <w:rsid w:val="00323441"/>
    <w:rsid w:val="00325C31"/>
    <w:rsid w:val="00325EB9"/>
    <w:rsid w:val="0032626C"/>
    <w:rsid w:val="0032653D"/>
    <w:rsid w:val="0032693F"/>
    <w:rsid w:val="0032749A"/>
    <w:rsid w:val="00327DC6"/>
    <w:rsid w:val="0033042F"/>
    <w:rsid w:val="003304B2"/>
    <w:rsid w:val="0033082F"/>
    <w:rsid w:val="00330DCB"/>
    <w:rsid w:val="00330FD1"/>
    <w:rsid w:val="003319F2"/>
    <w:rsid w:val="003320F9"/>
    <w:rsid w:val="00333087"/>
    <w:rsid w:val="003334B7"/>
    <w:rsid w:val="0033397C"/>
    <w:rsid w:val="00334C85"/>
    <w:rsid w:val="003354EE"/>
    <w:rsid w:val="0033586E"/>
    <w:rsid w:val="003368CB"/>
    <w:rsid w:val="00336B0B"/>
    <w:rsid w:val="00336B94"/>
    <w:rsid w:val="00336F9C"/>
    <w:rsid w:val="00336FA8"/>
    <w:rsid w:val="00337A4E"/>
    <w:rsid w:val="00337BB9"/>
    <w:rsid w:val="00340187"/>
    <w:rsid w:val="00340B0B"/>
    <w:rsid w:val="00340C21"/>
    <w:rsid w:val="00340CCD"/>
    <w:rsid w:val="00341C01"/>
    <w:rsid w:val="00341C82"/>
    <w:rsid w:val="0034227A"/>
    <w:rsid w:val="00342843"/>
    <w:rsid w:val="003434E1"/>
    <w:rsid w:val="00344528"/>
    <w:rsid w:val="00345005"/>
    <w:rsid w:val="0034562A"/>
    <w:rsid w:val="00345A44"/>
    <w:rsid w:val="00345E71"/>
    <w:rsid w:val="00346A52"/>
    <w:rsid w:val="00346DB4"/>
    <w:rsid w:val="003476C8"/>
    <w:rsid w:val="0034798A"/>
    <w:rsid w:val="00347BD0"/>
    <w:rsid w:val="003501F5"/>
    <w:rsid w:val="00350426"/>
    <w:rsid w:val="003508E6"/>
    <w:rsid w:val="00351719"/>
    <w:rsid w:val="00352981"/>
    <w:rsid w:val="00352CF1"/>
    <w:rsid w:val="00352EC9"/>
    <w:rsid w:val="003533FB"/>
    <w:rsid w:val="003542E7"/>
    <w:rsid w:val="00355417"/>
    <w:rsid w:val="00356C65"/>
    <w:rsid w:val="00356D4A"/>
    <w:rsid w:val="00356FD3"/>
    <w:rsid w:val="003571AB"/>
    <w:rsid w:val="00357346"/>
    <w:rsid w:val="00357ADE"/>
    <w:rsid w:val="00357FCB"/>
    <w:rsid w:val="00360063"/>
    <w:rsid w:val="003603FB"/>
    <w:rsid w:val="003606FF"/>
    <w:rsid w:val="00360CFE"/>
    <w:rsid w:val="00360E3E"/>
    <w:rsid w:val="003614A0"/>
    <w:rsid w:val="00361882"/>
    <w:rsid w:val="00361B84"/>
    <w:rsid w:val="00361C97"/>
    <w:rsid w:val="00362391"/>
    <w:rsid w:val="003631DA"/>
    <w:rsid w:val="003631F7"/>
    <w:rsid w:val="00363413"/>
    <w:rsid w:val="00363E06"/>
    <w:rsid w:val="003642A7"/>
    <w:rsid w:val="003651E8"/>
    <w:rsid w:val="00366293"/>
    <w:rsid w:val="00366DA7"/>
    <w:rsid w:val="00366F84"/>
    <w:rsid w:val="00367717"/>
    <w:rsid w:val="00367B8B"/>
    <w:rsid w:val="00370B6E"/>
    <w:rsid w:val="003717F9"/>
    <w:rsid w:val="003720D2"/>
    <w:rsid w:val="00372351"/>
    <w:rsid w:val="00372C50"/>
    <w:rsid w:val="0037349C"/>
    <w:rsid w:val="003736A4"/>
    <w:rsid w:val="00373E4D"/>
    <w:rsid w:val="00374356"/>
    <w:rsid w:val="0037458E"/>
    <w:rsid w:val="0037467D"/>
    <w:rsid w:val="00374D91"/>
    <w:rsid w:val="00374E16"/>
    <w:rsid w:val="0037506A"/>
    <w:rsid w:val="003750CC"/>
    <w:rsid w:val="003751C8"/>
    <w:rsid w:val="0037555C"/>
    <w:rsid w:val="00375A10"/>
    <w:rsid w:val="00375EDA"/>
    <w:rsid w:val="00375F7A"/>
    <w:rsid w:val="00375FF4"/>
    <w:rsid w:val="00376AB4"/>
    <w:rsid w:val="0037702F"/>
    <w:rsid w:val="00380430"/>
    <w:rsid w:val="00380E9F"/>
    <w:rsid w:val="003819B4"/>
    <w:rsid w:val="00382DAE"/>
    <w:rsid w:val="00382EC7"/>
    <w:rsid w:val="003847CA"/>
    <w:rsid w:val="003856A3"/>
    <w:rsid w:val="003857B1"/>
    <w:rsid w:val="00386A88"/>
    <w:rsid w:val="00386B0B"/>
    <w:rsid w:val="003872D3"/>
    <w:rsid w:val="003876C4"/>
    <w:rsid w:val="003877E8"/>
    <w:rsid w:val="00387B37"/>
    <w:rsid w:val="00390420"/>
    <w:rsid w:val="00391481"/>
    <w:rsid w:val="00391811"/>
    <w:rsid w:val="00391C0F"/>
    <w:rsid w:val="00393054"/>
    <w:rsid w:val="003939C2"/>
    <w:rsid w:val="003939D5"/>
    <w:rsid w:val="00393E4E"/>
    <w:rsid w:val="00393F2C"/>
    <w:rsid w:val="00394198"/>
    <w:rsid w:val="003952C6"/>
    <w:rsid w:val="003955ED"/>
    <w:rsid w:val="0039664A"/>
    <w:rsid w:val="00396942"/>
    <w:rsid w:val="00396DEE"/>
    <w:rsid w:val="003974AF"/>
    <w:rsid w:val="00397F2B"/>
    <w:rsid w:val="003A046F"/>
    <w:rsid w:val="003A048B"/>
    <w:rsid w:val="003A0B00"/>
    <w:rsid w:val="003A0D2E"/>
    <w:rsid w:val="003A0E59"/>
    <w:rsid w:val="003A10D6"/>
    <w:rsid w:val="003A12C0"/>
    <w:rsid w:val="003A1DF3"/>
    <w:rsid w:val="003A20AA"/>
    <w:rsid w:val="003A22F6"/>
    <w:rsid w:val="003A2735"/>
    <w:rsid w:val="003A28D9"/>
    <w:rsid w:val="003A2BFD"/>
    <w:rsid w:val="003A45FD"/>
    <w:rsid w:val="003A46E7"/>
    <w:rsid w:val="003A4776"/>
    <w:rsid w:val="003A5272"/>
    <w:rsid w:val="003A5508"/>
    <w:rsid w:val="003A5AB6"/>
    <w:rsid w:val="003A5C90"/>
    <w:rsid w:val="003A5EF9"/>
    <w:rsid w:val="003A6435"/>
    <w:rsid w:val="003A67EF"/>
    <w:rsid w:val="003A6FAE"/>
    <w:rsid w:val="003A7531"/>
    <w:rsid w:val="003A7E3A"/>
    <w:rsid w:val="003B08AE"/>
    <w:rsid w:val="003B0B15"/>
    <w:rsid w:val="003B0D5D"/>
    <w:rsid w:val="003B12E2"/>
    <w:rsid w:val="003B1D54"/>
    <w:rsid w:val="003B2427"/>
    <w:rsid w:val="003B2EB9"/>
    <w:rsid w:val="003B34DE"/>
    <w:rsid w:val="003B4418"/>
    <w:rsid w:val="003B4CAF"/>
    <w:rsid w:val="003B50CC"/>
    <w:rsid w:val="003B5A77"/>
    <w:rsid w:val="003B6242"/>
    <w:rsid w:val="003B68BE"/>
    <w:rsid w:val="003B6E82"/>
    <w:rsid w:val="003B72CE"/>
    <w:rsid w:val="003B7465"/>
    <w:rsid w:val="003C047D"/>
    <w:rsid w:val="003C0DC7"/>
    <w:rsid w:val="003C14F5"/>
    <w:rsid w:val="003C198D"/>
    <w:rsid w:val="003C1DA4"/>
    <w:rsid w:val="003C2C71"/>
    <w:rsid w:val="003C2FFB"/>
    <w:rsid w:val="003C31C4"/>
    <w:rsid w:val="003C3399"/>
    <w:rsid w:val="003C33A1"/>
    <w:rsid w:val="003C43B1"/>
    <w:rsid w:val="003C469E"/>
    <w:rsid w:val="003C4A78"/>
    <w:rsid w:val="003C4E94"/>
    <w:rsid w:val="003C5171"/>
    <w:rsid w:val="003C56F8"/>
    <w:rsid w:val="003C574D"/>
    <w:rsid w:val="003C5E7C"/>
    <w:rsid w:val="003C60E9"/>
    <w:rsid w:val="003C620C"/>
    <w:rsid w:val="003C656F"/>
    <w:rsid w:val="003C6640"/>
    <w:rsid w:val="003C6A63"/>
    <w:rsid w:val="003C6D19"/>
    <w:rsid w:val="003C7660"/>
    <w:rsid w:val="003C795A"/>
    <w:rsid w:val="003C7AF3"/>
    <w:rsid w:val="003D01A6"/>
    <w:rsid w:val="003D0E71"/>
    <w:rsid w:val="003D1171"/>
    <w:rsid w:val="003D1B02"/>
    <w:rsid w:val="003D231A"/>
    <w:rsid w:val="003D3250"/>
    <w:rsid w:val="003D389C"/>
    <w:rsid w:val="003D3978"/>
    <w:rsid w:val="003D4CCC"/>
    <w:rsid w:val="003D50CE"/>
    <w:rsid w:val="003D55C1"/>
    <w:rsid w:val="003D5A22"/>
    <w:rsid w:val="003D6373"/>
    <w:rsid w:val="003D6662"/>
    <w:rsid w:val="003D7080"/>
    <w:rsid w:val="003D7732"/>
    <w:rsid w:val="003D7F9A"/>
    <w:rsid w:val="003E0B37"/>
    <w:rsid w:val="003E11DC"/>
    <w:rsid w:val="003E15A8"/>
    <w:rsid w:val="003E161D"/>
    <w:rsid w:val="003E17C7"/>
    <w:rsid w:val="003E20CF"/>
    <w:rsid w:val="003E2D24"/>
    <w:rsid w:val="003E2FC0"/>
    <w:rsid w:val="003E327D"/>
    <w:rsid w:val="003E34F6"/>
    <w:rsid w:val="003E35A5"/>
    <w:rsid w:val="003E3CD0"/>
    <w:rsid w:val="003E402F"/>
    <w:rsid w:val="003E46B0"/>
    <w:rsid w:val="003E4A5C"/>
    <w:rsid w:val="003E4E53"/>
    <w:rsid w:val="003E4F4C"/>
    <w:rsid w:val="003E516A"/>
    <w:rsid w:val="003E55CC"/>
    <w:rsid w:val="003E56FA"/>
    <w:rsid w:val="003E5858"/>
    <w:rsid w:val="003E5BB4"/>
    <w:rsid w:val="003E6099"/>
    <w:rsid w:val="003E6131"/>
    <w:rsid w:val="003E7302"/>
    <w:rsid w:val="003E7446"/>
    <w:rsid w:val="003E745D"/>
    <w:rsid w:val="003E7FB3"/>
    <w:rsid w:val="003F0784"/>
    <w:rsid w:val="003F0AA3"/>
    <w:rsid w:val="003F0D85"/>
    <w:rsid w:val="003F1168"/>
    <w:rsid w:val="003F1797"/>
    <w:rsid w:val="003F1EDE"/>
    <w:rsid w:val="003F2303"/>
    <w:rsid w:val="003F25CF"/>
    <w:rsid w:val="003F26B4"/>
    <w:rsid w:val="003F2C4F"/>
    <w:rsid w:val="003F3AA7"/>
    <w:rsid w:val="003F4636"/>
    <w:rsid w:val="003F479B"/>
    <w:rsid w:val="003F4F63"/>
    <w:rsid w:val="003F5019"/>
    <w:rsid w:val="003F50F6"/>
    <w:rsid w:val="003F5217"/>
    <w:rsid w:val="003F56B1"/>
    <w:rsid w:val="003F7972"/>
    <w:rsid w:val="003F7B7A"/>
    <w:rsid w:val="004000E2"/>
    <w:rsid w:val="00400A35"/>
    <w:rsid w:val="0040105D"/>
    <w:rsid w:val="0040137C"/>
    <w:rsid w:val="00401633"/>
    <w:rsid w:val="004039D3"/>
    <w:rsid w:val="00403B23"/>
    <w:rsid w:val="00403D41"/>
    <w:rsid w:val="00403DB9"/>
    <w:rsid w:val="00405034"/>
    <w:rsid w:val="00405078"/>
    <w:rsid w:val="00405B3D"/>
    <w:rsid w:val="004067F4"/>
    <w:rsid w:val="0040685A"/>
    <w:rsid w:val="004068FE"/>
    <w:rsid w:val="00406CD0"/>
    <w:rsid w:val="0040700B"/>
    <w:rsid w:val="00407101"/>
    <w:rsid w:val="0040737F"/>
    <w:rsid w:val="0040740C"/>
    <w:rsid w:val="004078BD"/>
    <w:rsid w:val="00407989"/>
    <w:rsid w:val="00411B1C"/>
    <w:rsid w:val="00411B42"/>
    <w:rsid w:val="00411B4E"/>
    <w:rsid w:val="00411C51"/>
    <w:rsid w:val="00411DF3"/>
    <w:rsid w:val="004128FA"/>
    <w:rsid w:val="00412972"/>
    <w:rsid w:val="00413161"/>
    <w:rsid w:val="00413436"/>
    <w:rsid w:val="00413E4F"/>
    <w:rsid w:val="00413FAE"/>
    <w:rsid w:val="0041421B"/>
    <w:rsid w:val="00414658"/>
    <w:rsid w:val="004156F3"/>
    <w:rsid w:val="00415EE5"/>
    <w:rsid w:val="0041610B"/>
    <w:rsid w:val="00416328"/>
    <w:rsid w:val="00417362"/>
    <w:rsid w:val="00417398"/>
    <w:rsid w:val="00417C27"/>
    <w:rsid w:val="00417DB6"/>
    <w:rsid w:val="00417E67"/>
    <w:rsid w:val="00417E92"/>
    <w:rsid w:val="00420188"/>
    <w:rsid w:val="00420FA0"/>
    <w:rsid w:val="0042143C"/>
    <w:rsid w:val="004214D4"/>
    <w:rsid w:val="00421AA9"/>
    <w:rsid w:val="00422992"/>
    <w:rsid w:val="00422BC6"/>
    <w:rsid w:val="004233B0"/>
    <w:rsid w:val="00424068"/>
    <w:rsid w:val="00424297"/>
    <w:rsid w:val="00424AB8"/>
    <w:rsid w:val="00424E4D"/>
    <w:rsid w:val="00424F61"/>
    <w:rsid w:val="00424F65"/>
    <w:rsid w:val="0042502F"/>
    <w:rsid w:val="00425919"/>
    <w:rsid w:val="00425BE7"/>
    <w:rsid w:val="00425EDA"/>
    <w:rsid w:val="00426022"/>
    <w:rsid w:val="00426689"/>
    <w:rsid w:val="004267B6"/>
    <w:rsid w:val="00426CCF"/>
    <w:rsid w:val="0043055E"/>
    <w:rsid w:val="004313B8"/>
    <w:rsid w:val="00431E82"/>
    <w:rsid w:val="00432091"/>
    <w:rsid w:val="004321F8"/>
    <w:rsid w:val="00432299"/>
    <w:rsid w:val="004328C7"/>
    <w:rsid w:val="00432D5A"/>
    <w:rsid w:val="00433408"/>
    <w:rsid w:val="00433414"/>
    <w:rsid w:val="00433492"/>
    <w:rsid w:val="00433775"/>
    <w:rsid w:val="004337B7"/>
    <w:rsid w:val="004343EA"/>
    <w:rsid w:val="00434400"/>
    <w:rsid w:val="004344F2"/>
    <w:rsid w:val="004346E2"/>
    <w:rsid w:val="00435110"/>
    <w:rsid w:val="00435E48"/>
    <w:rsid w:val="00435F4F"/>
    <w:rsid w:val="0043619C"/>
    <w:rsid w:val="00436ACB"/>
    <w:rsid w:val="00436C12"/>
    <w:rsid w:val="00436DC5"/>
    <w:rsid w:val="0043706C"/>
    <w:rsid w:val="00437165"/>
    <w:rsid w:val="0043722D"/>
    <w:rsid w:val="0043752A"/>
    <w:rsid w:val="00437F47"/>
    <w:rsid w:val="00440365"/>
    <w:rsid w:val="00440FFF"/>
    <w:rsid w:val="0044106F"/>
    <w:rsid w:val="004421BE"/>
    <w:rsid w:val="0044225A"/>
    <w:rsid w:val="00442B16"/>
    <w:rsid w:val="00442BFF"/>
    <w:rsid w:val="00442D59"/>
    <w:rsid w:val="0044343B"/>
    <w:rsid w:val="004438FD"/>
    <w:rsid w:val="004439F0"/>
    <w:rsid w:val="00443ADC"/>
    <w:rsid w:val="004442B7"/>
    <w:rsid w:val="0044566F"/>
    <w:rsid w:val="00445FEE"/>
    <w:rsid w:val="0044608A"/>
    <w:rsid w:val="004465BE"/>
    <w:rsid w:val="004471EA"/>
    <w:rsid w:val="004472D7"/>
    <w:rsid w:val="004473BD"/>
    <w:rsid w:val="004505BF"/>
    <w:rsid w:val="004512F4"/>
    <w:rsid w:val="00451C05"/>
    <w:rsid w:val="00451C93"/>
    <w:rsid w:val="004523A5"/>
    <w:rsid w:val="00452B7F"/>
    <w:rsid w:val="00452F51"/>
    <w:rsid w:val="0045378D"/>
    <w:rsid w:val="00453FA8"/>
    <w:rsid w:val="00454AFA"/>
    <w:rsid w:val="00454F7D"/>
    <w:rsid w:val="00455190"/>
    <w:rsid w:val="00455CE3"/>
    <w:rsid w:val="00456BA0"/>
    <w:rsid w:val="0045721B"/>
    <w:rsid w:val="0046042F"/>
    <w:rsid w:val="004604A4"/>
    <w:rsid w:val="0046067A"/>
    <w:rsid w:val="00460E84"/>
    <w:rsid w:val="0046289D"/>
    <w:rsid w:val="00462A61"/>
    <w:rsid w:val="00462E7D"/>
    <w:rsid w:val="00463226"/>
    <w:rsid w:val="0046349C"/>
    <w:rsid w:val="004635EE"/>
    <w:rsid w:val="00463ED8"/>
    <w:rsid w:val="0046413A"/>
    <w:rsid w:val="004641CA"/>
    <w:rsid w:val="00464354"/>
    <w:rsid w:val="00464420"/>
    <w:rsid w:val="00464790"/>
    <w:rsid w:val="0046497D"/>
    <w:rsid w:val="00466266"/>
    <w:rsid w:val="00466A3B"/>
    <w:rsid w:val="00466CD5"/>
    <w:rsid w:val="0046734D"/>
    <w:rsid w:val="00467C7A"/>
    <w:rsid w:val="004701CA"/>
    <w:rsid w:val="0047031C"/>
    <w:rsid w:val="00470B25"/>
    <w:rsid w:val="00470C22"/>
    <w:rsid w:val="0047160F"/>
    <w:rsid w:val="00471D82"/>
    <w:rsid w:val="00472444"/>
    <w:rsid w:val="00472A84"/>
    <w:rsid w:val="00472BDA"/>
    <w:rsid w:val="00473578"/>
    <w:rsid w:val="00473FA2"/>
    <w:rsid w:val="0047437C"/>
    <w:rsid w:val="00474E0F"/>
    <w:rsid w:val="004754FB"/>
    <w:rsid w:val="00475FFF"/>
    <w:rsid w:val="00477377"/>
    <w:rsid w:val="00480211"/>
    <w:rsid w:val="00480417"/>
    <w:rsid w:val="0048049B"/>
    <w:rsid w:val="004805B9"/>
    <w:rsid w:val="00480DD2"/>
    <w:rsid w:val="00480FDB"/>
    <w:rsid w:val="004811DB"/>
    <w:rsid w:val="00482415"/>
    <w:rsid w:val="00482539"/>
    <w:rsid w:val="0048329B"/>
    <w:rsid w:val="00483F39"/>
    <w:rsid w:val="00484B98"/>
    <w:rsid w:val="00485F4D"/>
    <w:rsid w:val="004864BD"/>
    <w:rsid w:val="00486A4D"/>
    <w:rsid w:val="00486FC0"/>
    <w:rsid w:val="0048701C"/>
    <w:rsid w:val="004874A8"/>
    <w:rsid w:val="00487842"/>
    <w:rsid w:val="00487F4D"/>
    <w:rsid w:val="00490E28"/>
    <w:rsid w:val="00491113"/>
    <w:rsid w:val="00491537"/>
    <w:rsid w:val="004915F9"/>
    <w:rsid w:val="0049163D"/>
    <w:rsid w:val="004922BF"/>
    <w:rsid w:val="004927F7"/>
    <w:rsid w:val="00493081"/>
    <w:rsid w:val="004933F8"/>
    <w:rsid w:val="00493737"/>
    <w:rsid w:val="0049390D"/>
    <w:rsid w:val="0049393D"/>
    <w:rsid w:val="00493A9D"/>
    <w:rsid w:val="00493C7F"/>
    <w:rsid w:val="00493F75"/>
    <w:rsid w:val="00494D80"/>
    <w:rsid w:val="004954B8"/>
    <w:rsid w:val="00495F6A"/>
    <w:rsid w:val="00496A48"/>
    <w:rsid w:val="00496B23"/>
    <w:rsid w:val="00496CC7"/>
    <w:rsid w:val="004972DD"/>
    <w:rsid w:val="00497F37"/>
    <w:rsid w:val="004A0B71"/>
    <w:rsid w:val="004A145C"/>
    <w:rsid w:val="004A22AB"/>
    <w:rsid w:val="004A376F"/>
    <w:rsid w:val="004A4BFB"/>
    <w:rsid w:val="004A5235"/>
    <w:rsid w:val="004A537C"/>
    <w:rsid w:val="004A5488"/>
    <w:rsid w:val="004A568A"/>
    <w:rsid w:val="004A6ABA"/>
    <w:rsid w:val="004B01C8"/>
    <w:rsid w:val="004B10E2"/>
    <w:rsid w:val="004B14BE"/>
    <w:rsid w:val="004B1CE8"/>
    <w:rsid w:val="004B2CB8"/>
    <w:rsid w:val="004B2CC8"/>
    <w:rsid w:val="004B2D2E"/>
    <w:rsid w:val="004B39AC"/>
    <w:rsid w:val="004B3CE0"/>
    <w:rsid w:val="004B4B26"/>
    <w:rsid w:val="004B505F"/>
    <w:rsid w:val="004B6935"/>
    <w:rsid w:val="004B7388"/>
    <w:rsid w:val="004B74EF"/>
    <w:rsid w:val="004B76FC"/>
    <w:rsid w:val="004B785B"/>
    <w:rsid w:val="004B7AA0"/>
    <w:rsid w:val="004C0E1B"/>
    <w:rsid w:val="004C103A"/>
    <w:rsid w:val="004C1A37"/>
    <w:rsid w:val="004C1B0B"/>
    <w:rsid w:val="004C1E55"/>
    <w:rsid w:val="004C2314"/>
    <w:rsid w:val="004C24D7"/>
    <w:rsid w:val="004C260F"/>
    <w:rsid w:val="004C3576"/>
    <w:rsid w:val="004C38AB"/>
    <w:rsid w:val="004C3980"/>
    <w:rsid w:val="004C40D3"/>
    <w:rsid w:val="004C4636"/>
    <w:rsid w:val="004C4F04"/>
    <w:rsid w:val="004C5172"/>
    <w:rsid w:val="004C57AE"/>
    <w:rsid w:val="004C59C9"/>
    <w:rsid w:val="004C62EF"/>
    <w:rsid w:val="004C64E4"/>
    <w:rsid w:val="004C654A"/>
    <w:rsid w:val="004C6627"/>
    <w:rsid w:val="004C712D"/>
    <w:rsid w:val="004C733E"/>
    <w:rsid w:val="004C7B43"/>
    <w:rsid w:val="004D0313"/>
    <w:rsid w:val="004D0814"/>
    <w:rsid w:val="004D0AC0"/>
    <w:rsid w:val="004D0C8B"/>
    <w:rsid w:val="004D1597"/>
    <w:rsid w:val="004D1903"/>
    <w:rsid w:val="004D23E1"/>
    <w:rsid w:val="004D2DCC"/>
    <w:rsid w:val="004D2E9F"/>
    <w:rsid w:val="004D2F61"/>
    <w:rsid w:val="004D2FD6"/>
    <w:rsid w:val="004D2FF3"/>
    <w:rsid w:val="004D30D5"/>
    <w:rsid w:val="004D37BC"/>
    <w:rsid w:val="004D3CCE"/>
    <w:rsid w:val="004D3D36"/>
    <w:rsid w:val="004D41D6"/>
    <w:rsid w:val="004D4AE2"/>
    <w:rsid w:val="004D55C8"/>
    <w:rsid w:val="004D5765"/>
    <w:rsid w:val="004D5850"/>
    <w:rsid w:val="004D586A"/>
    <w:rsid w:val="004D5CDD"/>
    <w:rsid w:val="004D608F"/>
    <w:rsid w:val="004D642E"/>
    <w:rsid w:val="004D69C0"/>
    <w:rsid w:val="004D6F91"/>
    <w:rsid w:val="004D7019"/>
    <w:rsid w:val="004D747B"/>
    <w:rsid w:val="004E00DA"/>
    <w:rsid w:val="004E0139"/>
    <w:rsid w:val="004E014B"/>
    <w:rsid w:val="004E025F"/>
    <w:rsid w:val="004E0EA0"/>
    <w:rsid w:val="004E125B"/>
    <w:rsid w:val="004E147F"/>
    <w:rsid w:val="004E1799"/>
    <w:rsid w:val="004E20A5"/>
    <w:rsid w:val="004E265E"/>
    <w:rsid w:val="004E29DB"/>
    <w:rsid w:val="004E2DE6"/>
    <w:rsid w:val="004E2E4A"/>
    <w:rsid w:val="004E2F48"/>
    <w:rsid w:val="004E3515"/>
    <w:rsid w:val="004E42C2"/>
    <w:rsid w:val="004E63B7"/>
    <w:rsid w:val="004E642F"/>
    <w:rsid w:val="004E67E1"/>
    <w:rsid w:val="004E6963"/>
    <w:rsid w:val="004E6CEC"/>
    <w:rsid w:val="004E7829"/>
    <w:rsid w:val="004F0084"/>
    <w:rsid w:val="004F041A"/>
    <w:rsid w:val="004F3371"/>
    <w:rsid w:val="004F34B9"/>
    <w:rsid w:val="004F351B"/>
    <w:rsid w:val="004F37E1"/>
    <w:rsid w:val="004F4457"/>
    <w:rsid w:val="004F49E9"/>
    <w:rsid w:val="004F6391"/>
    <w:rsid w:val="004F7251"/>
    <w:rsid w:val="004F7A56"/>
    <w:rsid w:val="004F7E80"/>
    <w:rsid w:val="005001BE"/>
    <w:rsid w:val="0050027E"/>
    <w:rsid w:val="005002C0"/>
    <w:rsid w:val="0050069D"/>
    <w:rsid w:val="005012F2"/>
    <w:rsid w:val="005013B9"/>
    <w:rsid w:val="0050185F"/>
    <w:rsid w:val="005018FC"/>
    <w:rsid w:val="005023A1"/>
    <w:rsid w:val="005023E4"/>
    <w:rsid w:val="00502BCB"/>
    <w:rsid w:val="00502FA9"/>
    <w:rsid w:val="00503E09"/>
    <w:rsid w:val="00503ED3"/>
    <w:rsid w:val="00503EF0"/>
    <w:rsid w:val="00504054"/>
    <w:rsid w:val="00504DBA"/>
    <w:rsid w:val="00504F18"/>
    <w:rsid w:val="00505935"/>
    <w:rsid w:val="0050598F"/>
    <w:rsid w:val="0050599A"/>
    <w:rsid w:val="00505AAE"/>
    <w:rsid w:val="00505C97"/>
    <w:rsid w:val="00506B77"/>
    <w:rsid w:val="00506F01"/>
    <w:rsid w:val="00507E29"/>
    <w:rsid w:val="005116AC"/>
    <w:rsid w:val="00511D09"/>
    <w:rsid w:val="00511FCD"/>
    <w:rsid w:val="0051299A"/>
    <w:rsid w:val="00512BC9"/>
    <w:rsid w:val="00512EFA"/>
    <w:rsid w:val="00513234"/>
    <w:rsid w:val="005137C1"/>
    <w:rsid w:val="00513AE9"/>
    <w:rsid w:val="00513C6D"/>
    <w:rsid w:val="00514527"/>
    <w:rsid w:val="005147F4"/>
    <w:rsid w:val="0051535E"/>
    <w:rsid w:val="005156C9"/>
    <w:rsid w:val="00515841"/>
    <w:rsid w:val="00516080"/>
    <w:rsid w:val="005160C3"/>
    <w:rsid w:val="00516C83"/>
    <w:rsid w:val="00516D6F"/>
    <w:rsid w:val="00516DEF"/>
    <w:rsid w:val="00516EFE"/>
    <w:rsid w:val="0051711D"/>
    <w:rsid w:val="00520059"/>
    <w:rsid w:val="0052101B"/>
    <w:rsid w:val="00521FA2"/>
    <w:rsid w:val="00521FB9"/>
    <w:rsid w:val="00523879"/>
    <w:rsid w:val="00523D8B"/>
    <w:rsid w:val="00524616"/>
    <w:rsid w:val="00525788"/>
    <w:rsid w:val="00526385"/>
    <w:rsid w:val="00526780"/>
    <w:rsid w:val="005267D5"/>
    <w:rsid w:val="00526D2C"/>
    <w:rsid w:val="00526DB8"/>
    <w:rsid w:val="005273AB"/>
    <w:rsid w:val="00527988"/>
    <w:rsid w:val="00527FA6"/>
    <w:rsid w:val="00530030"/>
    <w:rsid w:val="005301C3"/>
    <w:rsid w:val="00530F3E"/>
    <w:rsid w:val="00531071"/>
    <w:rsid w:val="0053109E"/>
    <w:rsid w:val="005313A6"/>
    <w:rsid w:val="0053144C"/>
    <w:rsid w:val="005314A1"/>
    <w:rsid w:val="00532430"/>
    <w:rsid w:val="005325BF"/>
    <w:rsid w:val="005326F1"/>
    <w:rsid w:val="00532C27"/>
    <w:rsid w:val="00533EE7"/>
    <w:rsid w:val="00534061"/>
    <w:rsid w:val="0053406B"/>
    <w:rsid w:val="00535074"/>
    <w:rsid w:val="00535534"/>
    <w:rsid w:val="00535582"/>
    <w:rsid w:val="005355D1"/>
    <w:rsid w:val="005363E6"/>
    <w:rsid w:val="005368DC"/>
    <w:rsid w:val="00536E13"/>
    <w:rsid w:val="00536EE6"/>
    <w:rsid w:val="0053787C"/>
    <w:rsid w:val="00537C39"/>
    <w:rsid w:val="00540081"/>
    <w:rsid w:val="005406F0"/>
    <w:rsid w:val="00540722"/>
    <w:rsid w:val="00541176"/>
    <w:rsid w:val="00541613"/>
    <w:rsid w:val="00541C9A"/>
    <w:rsid w:val="00541F4F"/>
    <w:rsid w:val="00542B71"/>
    <w:rsid w:val="00542E33"/>
    <w:rsid w:val="005433C3"/>
    <w:rsid w:val="0054471C"/>
    <w:rsid w:val="00544A76"/>
    <w:rsid w:val="00544DE1"/>
    <w:rsid w:val="0054521C"/>
    <w:rsid w:val="005454AC"/>
    <w:rsid w:val="0054607B"/>
    <w:rsid w:val="005466ED"/>
    <w:rsid w:val="00546F0A"/>
    <w:rsid w:val="005470CF"/>
    <w:rsid w:val="005470D3"/>
    <w:rsid w:val="00547B54"/>
    <w:rsid w:val="005500D6"/>
    <w:rsid w:val="00550409"/>
    <w:rsid w:val="005505DE"/>
    <w:rsid w:val="00550BDF"/>
    <w:rsid w:val="0055167F"/>
    <w:rsid w:val="005519CB"/>
    <w:rsid w:val="00551A15"/>
    <w:rsid w:val="00551F65"/>
    <w:rsid w:val="0055250F"/>
    <w:rsid w:val="00552795"/>
    <w:rsid w:val="005531FB"/>
    <w:rsid w:val="00554545"/>
    <w:rsid w:val="00554A15"/>
    <w:rsid w:val="00554C30"/>
    <w:rsid w:val="00554F7E"/>
    <w:rsid w:val="0055581A"/>
    <w:rsid w:val="00555DE1"/>
    <w:rsid w:val="005561F5"/>
    <w:rsid w:val="00556995"/>
    <w:rsid w:val="00556ADA"/>
    <w:rsid w:val="00556C26"/>
    <w:rsid w:val="00557117"/>
    <w:rsid w:val="005574B1"/>
    <w:rsid w:val="00557CA5"/>
    <w:rsid w:val="00560577"/>
    <w:rsid w:val="005606BE"/>
    <w:rsid w:val="00560C5C"/>
    <w:rsid w:val="00561A6A"/>
    <w:rsid w:val="00561D71"/>
    <w:rsid w:val="005632BE"/>
    <w:rsid w:val="00563368"/>
    <w:rsid w:val="00563713"/>
    <w:rsid w:val="005649B9"/>
    <w:rsid w:val="00564F40"/>
    <w:rsid w:val="00565424"/>
    <w:rsid w:val="0056584C"/>
    <w:rsid w:val="00565CC5"/>
    <w:rsid w:val="00565D74"/>
    <w:rsid w:val="00565F2B"/>
    <w:rsid w:val="00566F8F"/>
    <w:rsid w:val="005675DB"/>
    <w:rsid w:val="0056760C"/>
    <w:rsid w:val="00567864"/>
    <w:rsid w:val="0057030D"/>
    <w:rsid w:val="005708CB"/>
    <w:rsid w:val="00571146"/>
    <w:rsid w:val="0057126E"/>
    <w:rsid w:val="005712E2"/>
    <w:rsid w:val="0057279A"/>
    <w:rsid w:val="00572FFB"/>
    <w:rsid w:val="005736FC"/>
    <w:rsid w:val="00574D6E"/>
    <w:rsid w:val="00576C12"/>
    <w:rsid w:val="005778FA"/>
    <w:rsid w:val="00577D26"/>
    <w:rsid w:val="0058032A"/>
    <w:rsid w:val="005804BC"/>
    <w:rsid w:val="00580AE7"/>
    <w:rsid w:val="0058112A"/>
    <w:rsid w:val="0058154E"/>
    <w:rsid w:val="00581630"/>
    <w:rsid w:val="00582136"/>
    <w:rsid w:val="00582165"/>
    <w:rsid w:val="00582EC9"/>
    <w:rsid w:val="00583525"/>
    <w:rsid w:val="00583886"/>
    <w:rsid w:val="00583897"/>
    <w:rsid w:val="005838E7"/>
    <w:rsid w:val="00583991"/>
    <w:rsid w:val="00583A6A"/>
    <w:rsid w:val="00583F5B"/>
    <w:rsid w:val="0058479F"/>
    <w:rsid w:val="005848C1"/>
    <w:rsid w:val="0058499A"/>
    <w:rsid w:val="00585893"/>
    <w:rsid w:val="00585A26"/>
    <w:rsid w:val="00586118"/>
    <w:rsid w:val="00586B09"/>
    <w:rsid w:val="00590151"/>
    <w:rsid w:val="0059188C"/>
    <w:rsid w:val="00591B02"/>
    <w:rsid w:val="00591F85"/>
    <w:rsid w:val="0059288E"/>
    <w:rsid w:val="00592AF2"/>
    <w:rsid w:val="00592BC2"/>
    <w:rsid w:val="00592CAD"/>
    <w:rsid w:val="00592F2F"/>
    <w:rsid w:val="00593201"/>
    <w:rsid w:val="00593297"/>
    <w:rsid w:val="00593882"/>
    <w:rsid w:val="00594179"/>
    <w:rsid w:val="005946C6"/>
    <w:rsid w:val="005949D7"/>
    <w:rsid w:val="00595ADE"/>
    <w:rsid w:val="00595E9F"/>
    <w:rsid w:val="00596076"/>
    <w:rsid w:val="005962FA"/>
    <w:rsid w:val="00596450"/>
    <w:rsid w:val="00597237"/>
    <w:rsid w:val="00597643"/>
    <w:rsid w:val="00597D2C"/>
    <w:rsid w:val="005A06AB"/>
    <w:rsid w:val="005A10C0"/>
    <w:rsid w:val="005A10E8"/>
    <w:rsid w:val="005A14BE"/>
    <w:rsid w:val="005A159A"/>
    <w:rsid w:val="005A22EF"/>
    <w:rsid w:val="005A23E3"/>
    <w:rsid w:val="005A2674"/>
    <w:rsid w:val="005A2B34"/>
    <w:rsid w:val="005A2B7B"/>
    <w:rsid w:val="005A33BD"/>
    <w:rsid w:val="005A3B27"/>
    <w:rsid w:val="005A3E2D"/>
    <w:rsid w:val="005A4563"/>
    <w:rsid w:val="005A4658"/>
    <w:rsid w:val="005A4A1A"/>
    <w:rsid w:val="005A4E2F"/>
    <w:rsid w:val="005A5465"/>
    <w:rsid w:val="005A5CC3"/>
    <w:rsid w:val="005A5FF1"/>
    <w:rsid w:val="005A650F"/>
    <w:rsid w:val="005A6CD6"/>
    <w:rsid w:val="005A7100"/>
    <w:rsid w:val="005A73C2"/>
    <w:rsid w:val="005A7473"/>
    <w:rsid w:val="005A74DA"/>
    <w:rsid w:val="005B062B"/>
    <w:rsid w:val="005B149D"/>
    <w:rsid w:val="005B207D"/>
    <w:rsid w:val="005B2238"/>
    <w:rsid w:val="005B25D1"/>
    <w:rsid w:val="005B2758"/>
    <w:rsid w:val="005B2994"/>
    <w:rsid w:val="005B2CCB"/>
    <w:rsid w:val="005B2D03"/>
    <w:rsid w:val="005B3D9E"/>
    <w:rsid w:val="005B4385"/>
    <w:rsid w:val="005B439E"/>
    <w:rsid w:val="005B47EA"/>
    <w:rsid w:val="005B524B"/>
    <w:rsid w:val="005B52F0"/>
    <w:rsid w:val="005B58E4"/>
    <w:rsid w:val="005B5994"/>
    <w:rsid w:val="005B7AA9"/>
    <w:rsid w:val="005B7B50"/>
    <w:rsid w:val="005C0818"/>
    <w:rsid w:val="005C1853"/>
    <w:rsid w:val="005C1937"/>
    <w:rsid w:val="005C1A28"/>
    <w:rsid w:val="005C1C76"/>
    <w:rsid w:val="005C1E0B"/>
    <w:rsid w:val="005C1F0B"/>
    <w:rsid w:val="005C269D"/>
    <w:rsid w:val="005C2E03"/>
    <w:rsid w:val="005C2FE5"/>
    <w:rsid w:val="005C32AE"/>
    <w:rsid w:val="005C4587"/>
    <w:rsid w:val="005C45D2"/>
    <w:rsid w:val="005C4F45"/>
    <w:rsid w:val="005C537E"/>
    <w:rsid w:val="005C5503"/>
    <w:rsid w:val="005C6124"/>
    <w:rsid w:val="005C63C8"/>
    <w:rsid w:val="005C6AF6"/>
    <w:rsid w:val="005C6F95"/>
    <w:rsid w:val="005C7C58"/>
    <w:rsid w:val="005D03E5"/>
    <w:rsid w:val="005D0E38"/>
    <w:rsid w:val="005D0E9F"/>
    <w:rsid w:val="005D1088"/>
    <w:rsid w:val="005D1126"/>
    <w:rsid w:val="005D1774"/>
    <w:rsid w:val="005D246A"/>
    <w:rsid w:val="005D2A46"/>
    <w:rsid w:val="005D2F74"/>
    <w:rsid w:val="005D3313"/>
    <w:rsid w:val="005D33B7"/>
    <w:rsid w:val="005D3557"/>
    <w:rsid w:val="005D42CF"/>
    <w:rsid w:val="005D454C"/>
    <w:rsid w:val="005D489C"/>
    <w:rsid w:val="005D5373"/>
    <w:rsid w:val="005D65B0"/>
    <w:rsid w:val="005D7745"/>
    <w:rsid w:val="005D7B40"/>
    <w:rsid w:val="005D7C01"/>
    <w:rsid w:val="005E05C9"/>
    <w:rsid w:val="005E0EBC"/>
    <w:rsid w:val="005E1A2D"/>
    <w:rsid w:val="005E232A"/>
    <w:rsid w:val="005E23F1"/>
    <w:rsid w:val="005E2DC8"/>
    <w:rsid w:val="005E36B3"/>
    <w:rsid w:val="005E3E20"/>
    <w:rsid w:val="005E3E60"/>
    <w:rsid w:val="005E459C"/>
    <w:rsid w:val="005E470C"/>
    <w:rsid w:val="005E4844"/>
    <w:rsid w:val="005E53A8"/>
    <w:rsid w:val="005E557B"/>
    <w:rsid w:val="005E5805"/>
    <w:rsid w:val="005E5B80"/>
    <w:rsid w:val="005E5BFC"/>
    <w:rsid w:val="005E5D24"/>
    <w:rsid w:val="005E5DB7"/>
    <w:rsid w:val="005E635E"/>
    <w:rsid w:val="005E69FD"/>
    <w:rsid w:val="005E7521"/>
    <w:rsid w:val="005E7CB7"/>
    <w:rsid w:val="005E7D37"/>
    <w:rsid w:val="005E7E87"/>
    <w:rsid w:val="005F0266"/>
    <w:rsid w:val="005F0A4E"/>
    <w:rsid w:val="005F0A58"/>
    <w:rsid w:val="005F0C7B"/>
    <w:rsid w:val="005F0D72"/>
    <w:rsid w:val="005F0F08"/>
    <w:rsid w:val="005F10AA"/>
    <w:rsid w:val="005F117C"/>
    <w:rsid w:val="005F11B4"/>
    <w:rsid w:val="005F1611"/>
    <w:rsid w:val="005F1C15"/>
    <w:rsid w:val="005F1C4B"/>
    <w:rsid w:val="005F1E8F"/>
    <w:rsid w:val="005F26BC"/>
    <w:rsid w:val="005F2DFE"/>
    <w:rsid w:val="005F32F7"/>
    <w:rsid w:val="005F3480"/>
    <w:rsid w:val="005F386D"/>
    <w:rsid w:val="005F3AAC"/>
    <w:rsid w:val="005F3F35"/>
    <w:rsid w:val="005F3FC9"/>
    <w:rsid w:val="005F4080"/>
    <w:rsid w:val="005F4438"/>
    <w:rsid w:val="005F4974"/>
    <w:rsid w:val="005F4AC2"/>
    <w:rsid w:val="005F4F35"/>
    <w:rsid w:val="005F5409"/>
    <w:rsid w:val="005F5C1E"/>
    <w:rsid w:val="005F5FB0"/>
    <w:rsid w:val="005F5FC1"/>
    <w:rsid w:val="005F613C"/>
    <w:rsid w:val="005F65E9"/>
    <w:rsid w:val="005F67AD"/>
    <w:rsid w:val="005F7829"/>
    <w:rsid w:val="005F78F4"/>
    <w:rsid w:val="005F7E0C"/>
    <w:rsid w:val="0060066F"/>
    <w:rsid w:val="006009CF"/>
    <w:rsid w:val="006015FC"/>
    <w:rsid w:val="00601718"/>
    <w:rsid w:val="0060177A"/>
    <w:rsid w:val="00602504"/>
    <w:rsid w:val="0060274D"/>
    <w:rsid w:val="0060315D"/>
    <w:rsid w:val="0060326D"/>
    <w:rsid w:val="00603589"/>
    <w:rsid w:val="006035A8"/>
    <w:rsid w:val="006039FB"/>
    <w:rsid w:val="00603C83"/>
    <w:rsid w:val="00603E81"/>
    <w:rsid w:val="00604032"/>
    <w:rsid w:val="0060529B"/>
    <w:rsid w:val="00605403"/>
    <w:rsid w:val="00605B68"/>
    <w:rsid w:val="006061AC"/>
    <w:rsid w:val="006066B0"/>
    <w:rsid w:val="006068C2"/>
    <w:rsid w:val="00607140"/>
    <w:rsid w:val="00607777"/>
    <w:rsid w:val="006079C4"/>
    <w:rsid w:val="00607EBC"/>
    <w:rsid w:val="0061021F"/>
    <w:rsid w:val="006104B0"/>
    <w:rsid w:val="0061064D"/>
    <w:rsid w:val="00610A28"/>
    <w:rsid w:val="0061192C"/>
    <w:rsid w:val="00611A8A"/>
    <w:rsid w:val="0061216B"/>
    <w:rsid w:val="0061253C"/>
    <w:rsid w:val="00612F93"/>
    <w:rsid w:val="006134F4"/>
    <w:rsid w:val="00613527"/>
    <w:rsid w:val="00613C7E"/>
    <w:rsid w:val="0061407C"/>
    <w:rsid w:val="006154AB"/>
    <w:rsid w:val="006158C3"/>
    <w:rsid w:val="00615BBC"/>
    <w:rsid w:val="00615C1E"/>
    <w:rsid w:val="00616CC5"/>
    <w:rsid w:val="00616ED8"/>
    <w:rsid w:val="0061768F"/>
    <w:rsid w:val="00617A86"/>
    <w:rsid w:val="00617E77"/>
    <w:rsid w:val="00620BEC"/>
    <w:rsid w:val="00620F0B"/>
    <w:rsid w:val="0062132F"/>
    <w:rsid w:val="006215BE"/>
    <w:rsid w:val="00621ECB"/>
    <w:rsid w:val="006226E1"/>
    <w:rsid w:val="006226F4"/>
    <w:rsid w:val="006229BD"/>
    <w:rsid w:val="00622C13"/>
    <w:rsid w:val="00622FB1"/>
    <w:rsid w:val="00623059"/>
    <w:rsid w:val="0062338B"/>
    <w:rsid w:val="00623B30"/>
    <w:rsid w:val="00623F24"/>
    <w:rsid w:val="00623F5A"/>
    <w:rsid w:val="006245D1"/>
    <w:rsid w:val="00624801"/>
    <w:rsid w:val="00624BBB"/>
    <w:rsid w:val="006253A1"/>
    <w:rsid w:val="00625AD2"/>
    <w:rsid w:val="00625AE4"/>
    <w:rsid w:val="00626B0C"/>
    <w:rsid w:val="00626B16"/>
    <w:rsid w:val="00627CB3"/>
    <w:rsid w:val="00627E32"/>
    <w:rsid w:val="0063085B"/>
    <w:rsid w:val="006309AD"/>
    <w:rsid w:val="00631213"/>
    <w:rsid w:val="006316B6"/>
    <w:rsid w:val="00631733"/>
    <w:rsid w:val="00631B82"/>
    <w:rsid w:val="00631E45"/>
    <w:rsid w:val="0063310E"/>
    <w:rsid w:val="00633268"/>
    <w:rsid w:val="0063418A"/>
    <w:rsid w:val="006343CC"/>
    <w:rsid w:val="0063448D"/>
    <w:rsid w:val="00634662"/>
    <w:rsid w:val="006348B3"/>
    <w:rsid w:val="00634E6E"/>
    <w:rsid w:val="00635178"/>
    <w:rsid w:val="00635336"/>
    <w:rsid w:val="00635E60"/>
    <w:rsid w:val="00635F5F"/>
    <w:rsid w:val="00635FB7"/>
    <w:rsid w:val="006365A6"/>
    <w:rsid w:val="006365FE"/>
    <w:rsid w:val="006374B1"/>
    <w:rsid w:val="00637948"/>
    <w:rsid w:val="00637BC1"/>
    <w:rsid w:val="00640C5C"/>
    <w:rsid w:val="00641191"/>
    <w:rsid w:val="006411BB"/>
    <w:rsid w:val="00641223"/>
    <w:rsid w:val="00641644"/>
    <w:rsid w:val="00642AB3"/>
    <w:rsid w:val="00643839"/>
    <w:rsid w:val="00643BD4"/>
    <w:rsid w:val="00643F30"/>
    <w:rsid w:val="0064422E"/>
    <w:rsid w:val="0064460B"/>
    <w:rsid w:val="00645248"/>
    <w:rsid w:val="006453B6"/>
    <w:rsid w:val="00645515"/>
    <w:rsid w:val="006457EC"/>
    <w:rsid w:val="00645C30"/>
    <w:rsid w:val="00645C43"/>
    <w:rsid w:val="00645D42"/>
    <w:rsid w:val="00645E94"/>
    <w:rsid w:val="00646300"/>
    <w:rsid w:val="006467D3"/>
    <w:rsid w:val="006468E2"/>
    <w:rsid w:val="00646E9C"/>
    <w:rsid w:val="00647045"/>
    <w:rsid w:val="00647AC5"/>
    <w:rsid w:val="00650A39"/>
    <w:rsid w:val="0065238E"/>
    <w:rsid w:val="00652C42"/>
    <w:rsid w:val="00652D74"/>
    <w:rsid w:val="006533E3"/>
    <w:rsid w:val="00653FF3"/>
    <w:rsid w:val="00654124"/>
    <w:rsid w:val="006542F8"/>
    <w:rsid w:val="00654C68"/>
    <w:rsid w:val="0065512A"/>
    <w:rsid w:val="00655504"/>
    <w:rsid w:val="00655689"/>
    <w:rsid w:val="00655E42"/>
    <w:rsid w:val="00655FE2"/>
    <w:rsid w:val="00657857"/>
    <w:rsid w:val="00657D4B"/>
    <w:rsid w:val="00657FDD"/>
    <w:rsid w:val="006612EB"/>
    <w:rsid w:val="006618C8"/>
    <w:rsid w:val="006630FD"/>
    <w:rsid w:val="006632AE"/>
    <w:rsid w:val="006639A3"/>
    <w:rsid w:val="00663A22"/>
    <w:rsid w:val="00663CF0"/>
    <w:rsid w:val="0066479A"/>
    <w:rsid w:val="0066520F"/>
    <w:rsid w:val="00665683"/>
    <w:rsid w:val="00665E66"/>
    <w:rsid w:val="0066673B"/>
    <w:rsid w:val="00667675"/>
    <w:rsid w:val="006679B7"/>
    <w:rsid w:val="00667C38"/>
    <w:rsid w:val="006702A1"/>
    <w:rsid w:val="00670AF2"/>
    <w:rsid w:val="00671AC9"/>
    <w:rsid w:val="00672081"/>
    <w:rsid w:val="00672537"/>
    <w:rsid w:val="00672A85"/>
    <w:rsid w:val="00672FFF"/>
    <w:rsid w:val="006733F3"/>
    <w:rsid w:val="0067343C"/>
    <w:rsid w:val="00673800"/>
    <w:rsid w:val="00673C48"/>
    <w:rsid w:val="00673DF4"/>
    <w:rsid w:val="00673E46"/>
    <w:rsid w:val="00674A7B"/>
    <w:rsid w:val="00674F69"/>
    <w:rsid w:val="0067539F"/>
    <w:rsid w:val="00676306"/>
    <w:rsid w:val="00677103"/>
    <w:rsid w:val="00677308"/>
    <w:rsid w:val="006773AB"/>
    <w:rsid w:val="006773EC"/>
    <w:rsid w:val="00677BA1"/>
    <w:rsid w:val="00680903"/>
    <w:rsid w:val="00680FC0"/>
    <w:rsid w:val="00681506"/>
    <w:rsid w:val="006816D2"/>
    <w:rsid w:val="0068173C"/>
    <w:rsid w:val="0068184F"/>
    <w:rsid w:val="00681A16"/>
    <w:rsid w:val="00682FF9"/>
    <w:rsid w:val="006833BE"/>
    <w:rsid w:val="0068455B"/>
    <w:rsid w:val="006847F5"/>
    <w:rsid w:val="00684AA2"/>
    <w:rsid w:val="00685924"/>
    <w:rsid w:val="006871E4"/>
    <w:rsid w:val="006877C4"/>
    <w:rsid w:val="006878E2"/>
    <w:rsid w:val="00687BAE"/>
    <w:rsid w:val="00687F3F"/>
    <w:rsid w:val="0069219B"/>
    <w:rsid w:val="0069282C"/>
    <w:rsid w:val="0069315E"/>
    <w:rsid w:val="006932CC"/>
    <w:rsid w:val="00693AD1"/>
    <w:rsid w:val="00693C3A"/>
    <w:rsid w:val="006945FC"/>
    <w:rsid w:val="0069486D"/>
    <w:rsid w:val="00695201"/>
    <w:rsid w:val="00695C92"/>
    <w:rsid w:val="00695ED8"/>
    <w:rsid w:val="00696E69"/>
    <w:rsid w:val="006971EC"/>
    <w:rsid w:val="006978F6"/>
    <w:rsid w:val="006A07B5"/>
    <w:rsid w:val="006A0CB0"/>
    <w:rsid w:val="006A0D5C"/>
    <w:rsid w:val="006A11A6"/>
    <w:rsid w:val="006A13B5"/>
    <w:rsid w:val="006A14FE"/>
    <w:rsid w:val="006A16EB"/>
    <w:rsid w:val="006A1793"/>
    <w:rsid w:val="006A2661"/>
    <w:rsid w:val="006A3198"/>
    <w:rsid w:val="006A31E9"/>
    <w:rsid w:val="006A4492"/>
    <w:rsid w:val="006A463C"/>
    <w:rsid w:val="006A4A0F"/>
    <w:rsid w:val="006A4AAE"/>
    <w:rsid w:val="006A4B52"/>
    <w:rsid w:val="006A4E22"/>
    <w:rsid w:val="006A4E84"/>
    <w:rsid w:val="006A5220"/>
    <w:rsid w:val="006A540D"/>
    <w:rsid w:val="006A589C"/>
    <w:rsid w:val="006A5A01"/>
    <w:rsid w:val="006A5FB3"/>
    <w:rsid w:val="006A6250"/>
    <w:rsid w:val="006A6C22"/>
    <w:rsid w:val="006A6FFE"/>
    <w:rsid w:val="006A7885"/>
    <w:rsid w:val="006B04AF"/>
    <w:rsid w:val="006B132E"/>
    <w:rsid w:val="006B19A1"/>
    <w:rsid w:val="006B2071"/>
    <w:rsid w:val="006B3873"/>
    <w:rsid w:val="006B3881"/>
    <w:rsid w:val="006B42BE"/>
    <w:rsid w:val="006B444F"/>
    <w:rsid w:val="006B4D8B"/>
    <w:rsid w:val="006B4FF9"/>
    <w:rsid w:val="006B5530"/>
    <w:rsid w:val="006B70EB"/>
    <w:rsid w:val="006B7246"/>
    <w:rsid w:val="006B78CC"/>
    <w:rsid w:val="006B7DA5"/>
    <w:rsid w:val="006C01C9"/>
    <w:rsid w:val="006C05E3"/>
    <w:rsid w:val="006C07AD"/>
    <w:rsid w:val="006C0AD0"/>
    <w:rsid w:val="006C0C3C"/>
    <w:rsid w:val="006C1072"/>
    <w:rsid w:val="006C18C1"/>
    <w:rsid w:val="006C229E"/>
    <w:rsid w:val="006C29AE"/>
    <w:rsid w:val="006C2D6E"/>
    <w:rsid w:val="006C2FE5"/>
    <w:rsid w:val="006C301E"/>
    <w:rsid w:val="006C3BE1"/>
    <w:rsid w:val="006C44C7"/>
    <w:rsid w:val="006C4B87"/>
    <w:rsid w:val="006C4FF6"/>
    <w:rsid w:val="006C5341"/>
    <w:rsid w:val="006C662E"/>
    <w:rsid w:val="006C6A99"/>
    <w:rsid w:val="006C737C"/>
    <w:rsid w:val="006C73C9"/>
    <w:rsid w:val="006C777A"/>
    <w:rsid w:val="006C7AA7"/>
    <w:rsid w:val="006C7CE5"/>
    <w:rsid w:val="006C7D84"/>
    <w:rsid w:val="006D0966"/>
    <w:rsid w:val="006D0BDD"/>
    <w:rsid w:val="006D0DEC"/>
    <w:rsid w:val="006D0E79"/>
    <w:rsid w:val="006D18E3"/>
    <w:rsid w:val="006D1BC5"/>
    <w:rsid w:val="006D1F92"/>
    <w:rsid w:val="006D22C2"/>
    <w:rsid w:val="006D31FA"/>
    <w:rsid w:val="006D38A0"/>
    <w:rsid w:val="006D4019"/>
    <w:rsid w:val="006D48F7"/>
    <w:rsid w:val="006D4C91"/>
    <w:rsid w:val="006D5283"/>
    <w:rsid w:val="006D571C"/>
    <w:rsid w:val="006D612E"/>
    <w:rsid w:val="006D6722"/>
    <w:rsid w:val="006D6C1C"/>
    <w:rsid w:val="006D6FC0"/>
    <w:rsid w:val="006D7109"/>
    <w:rsid w:val="006D74F7"/>
    <w:rsid w:val="006E0479"/>
    <w:rsid w:val="006E0560"/>
    <w:rsid w:val="006E0A1C"/>
    <w:rsid w:val="006E0E1C"/>
    <w:rsid w:val="006E135A"/>
    <w:rsid w:val="006E19A4"/>
    <w:rsid w:val="006E1C04"/>
    <w:rsid w:val="006E295A"/>
    <w:rsid w:val="006E3225"/>
    <w:rsid w:val="006E37DE"/>
    <w:rsid w:val="006E39B5"/>
    <w:rsid w:val="006E3E5B"/>
    <w:rsid w:val="006E48A3"/>
    <w:rsid w:val="006E4B0A"/>
    <w:rsid w:val="006E4C57"/>
    <w:rsid w:val="006E504D"/>
    <w:rsid w:val="006E56B1"/>
    <w:rsid w:val="006E6C10"/>
    <w:rsid w:val="006E71F2"/>
    <w:rsid w:val="006E75D8"/>
    <w:rsid w:val="006E7774"/>
    <w:rsid w:val="006E78FA"/>
    <w:rsid w:val="006E7A49"/>
    <w:rsid w:val="006F0C26"/>
    <w:rsid w:val="006F1377"/>
    <w:rsid w:val="006F16AF"/>
    <w:rsid w:val="006F1CE7"/>
    <w:rsid w:val="006F2E34"/>
    <w:rsid w:val="006F2EAD"/>
    <w:rsid w:val="006F2FF2"/>
    <w:rsid w:val="006F3C8F"/>
    <w:rsid w:val="006F3CEE"/>
    <w:rsid w:val="006F3FDB"/>
    <w:rsid w:val="006F41AE"/>
    <w:rsid w:val="006F44F7"/>
    <w:rsid w:val="006F4B33"/>
    <w:rsid w:val="006F4B4E"/>
    <w:rsid w:val="006F4E54"/>
    <w:rsid w:val="006F5449"/>
    <w:rsid w:val="006F68A8"/>
    <w:rsid w:val="006F7271"/>
    <w:rsid w:val="006F731B"/>
    <w:rsid w:val="006F734F"/>
    <w:rsid w:val="00700A9B"/>
    <w:rsid w:val="00701188"/>
    <w:rsid w:val="007013E0"/>
    <w:rsid w:val="00701CE3"/>
    <w:rsid w:val="00701DA4"/>
    <w:rsid w:val="007020E8"/>
    <w:rsid w:val="007021A8"/>
    <w:rsid w:val="00702684"/>
    <w:rsid w:val="00702D65"/>
    <w:rsid w:val="0070315D"/>
    <w:rsid w:val="00703353"/>
    <w:rsid w:val="00703647"/>
    <w:rsid w:val="007038B6"/>
    <w:rsid w:val="007039D4"/>
    <w:rsid w:val="0070461B"/>
    <w:rsid w:val="00704AE1"/>
    <w:rsid w:val="00704E5C"/>
    <w:rsid w:val="00705005"/>
    <w:rsid w:val="0070542E"/>
    <w:rsid w:val="0070653E"/>
    <w:rsid w:val="0070692C"/>
    <w:rsid w:val="0070708C"/>
    <w:rsid w:val="0070762C"/>
    <w:rsid w:val="0070789B"/>
    <w:rsid w:val="00707A4E"/>
    <w:rsid w:val="00707EF6"/>
    <w:rsid w:val="007103B0"/>
    <w:rsid w:val="0071080C"/>
    <w:rsid w:val="007108B3"/>
    <w:rsid w:val="00710A87"/>
    <w:rsid w:val="00711385"/>
    <w:rsid w:val="00711AE5"/>
    <w:rsid w:val="00711B8C"/>
    <w:rsid w:val="00711F7F"/>
    <w:rsid w:val="007124C8"/>
    <w:rsid w:val="00712A4C"/>
    <w:rsid w:val="00712B9D"/>
    <w:rsid w:val="007131C4"/>
    <w:rsid w:val="0071328B"/>
    <w:rsid w:val="00714D47"/>
    <w:rsid w:val="00715114"/>
    <w:rsid w:val="0071520C"/>
    <w:rsid w:val="00715A8B"/>
    <w:rsid w:val="00716135"/>
    <w:rsid w:val="007163E9"/>
    <w:rsid w:val="007164BA"/>
    <w:rsid w:val="00716731"/>
    <w:rsid w:val="007168E9"/>
    <w:rsid w:val="00716D77"/>
    <w:rsid w:val="00716E4B"/>
    <w:rsid w:val="00717CAC"/>
    <w:rsid w:val="00717DE2"/>
    <w:rsid w:val="007201D0"/>
    <w:rsid w:val="0072076C"/>
    <w:rsid w:val="00720C15"/>
    <w:rsid w:val="00720CE8"/>
    <w:rsid w:val="007212B5"/>
    <w:rsid w:val="00721CB9"/>
    <w:rsid w:val="0072205A"/>
    <w:rsid w:val="0072283A"/>
    <w:rsid w:val="00722914"/>
    <w:rsid w:val="00722DF6"/>
    <w:rsid w:val="00723753"/>
    <w:rsid w:val="00724DC7"/>
    <w:rsid w:val="00724E9D"/>
    <w:rsid w:val="0072669A"/>
    <w:rsid w:val="00726917"/>
    <w:rsid w:val="00726F2D"/>
    <w:rsid w:val="00730F23"/>
    <w:rsid w:val="00730FCC"/>
    <w:rsid w:val="0073126A"/>
    <w:rsid w:val="00732044"/>
    <w:rsid w:val="00732752"/>
    <w:rsid w:val="00732951"/>
    <w:rsid w:val="0073342F"/>
    <w:rsid w:val="00733542"/>
    <w:rsid w:val="00734064"/>
    <w:rsid w:val="007341A5"/>
    <w:rsid w:val="00734796"/>
    <w:rsid w:val="00734AC8"/>
    <w:rsid w:val="00734EAA"/>
    <w:rsid w:val="00734F90"/>
    <w:rsid w:val="007350E5"/>
    <w:rsid w:val="00735AE5"/>
    <w:rsid w:val="00736A90"/>
    <w:rsid w:val="00736C26"/>
    <w:rsid w:val="0073744E"/>
    <w:rsid w:val="00740348"/>
    <w:rsid w:val="0074067E"/>
    <w:rsid w:val="007412E1"/>
    <w:rsid w:val="00741350"/>
    <w:rsid w:val="007427C5"/>
    <w:rsid w:val="00742B0E"/>
    <w:rsid w:val="00742CA2"/>
    <w:rsid w:val="00742FB1"/>
    <w:rsid w:val="00743296"/>
    <w:rsid w:val="007435BA"/>
    <w:rsid w:val="00743C2F"/>
    <w:rsid w:val="00744208"/>
    <w:rsid w:val="007443C6"/>
    <w:rsid w:val="00744601"/>
    <w:rsid w:val="00744C6A"/>
    <w:rsid w:val="00744CA0"/>
    <w:rsid w:val="00745235"/>
    <w:rsid w:val="0074612E"/>
    <w:rsid w:val="00746E2B"/>
    <w:rsid w:val="0074719D"/>
    <w:rsid w:val="00747836"/>
    <w:rsid w:val="00751C24"/>
    <w:rsid w:val="0075211B"/>
    <w:rsid w:val="00752361"/>
    <w:rsid w:val="00752D7A"/>
    <w:rsid w:val="00753519"/>
    <w:rsid w:val="00753755"/>
    <w:rsid w:val="00753862"/>
    <w:rsid w:val="00754759"/>
    <w:rsid w:val="00754C70"/>
    <w:rsid w:val="00754F34"/>
    <w:rsid w:val="007550EC"/>
    <w:rsid w:val="00755383"/>
    <w:rsid w:val="00755C69"/>
    <w:rsid w:val="00756AB6"/>
    <w:rsid w:val="00757A99"/>
    <w:rsid w:val="00760048"/>
    <w:rsid w:val="007609FC"/>
    <w:rsid w:val="00761783"/>
    <w:rsid w:val="00761B40"/>
    <w:rsid w:val="00761C2F"/>
    <w:rsid w:val="0076206C"/>
    <w:rsid w:val="007622AF"/>
    <w:rsid w:val="00762732"/>
    <w:rsid w:val="00762943"/>
    <w:rsid w:val="00762A2A"/>
    <w:rsid w:val="007630AA"/>
    <w:rsid w:val="00763115"/>
    <w:rsid w:val="00763227"/>
    <w:rsid w:val="00763261"/>
    <w:rsid w:val="007632DB"/>
    <w:rsid w:val="00763636"/>
    <w:rsid w:val="0076426A"/>
    <w:rsid w:val="00764C95"/>
    <w:rsid w:val="007655E9"/>
    <w:rsid w:val="00765626"/>
    <w:rsid w:val="00765B0F"/>
    <w:rsid w:val="0076668A"/>
    <w:rsid w:val="007667D0"/>
    <w:rsid w:val="0076744F"/>
    <w:rsid w:val="0076789E"/>
    <w:rsid w:val="00767A11"/>
    <w:rsid w:val="00767AB4"/>
    <w:rsid w:val="00770007"/>
    <w:rsid w:val="007723D6"/>
    <w:rsid w:val="0077251D"/>
    <w:rsid w:val="00772FBC"/>
    <w:rsid w:val="00774066"/>
    <w:rsid w:val="00774165"/>
    <w:rsid w:val="00774CC1"/>
    <w:rsid w:val="0077546D"/>
    <w:rsid w:val="00776331"/>
    <w:rsid w:val="00776CBA"/>
    <w:rsid w:val="00777257"/>
    <w:rsid w:val="00777455"/>
    <w:rsid w:val="00781210"/>
    <w:rsid w:val="007812A6"/>
    <w:rsid w:val="0078133C"/>
    <w:rsid w:val="00781559"/>
    <w:rsid w:val="00781C33"/>
    <w:rsid w:val="0078203F"/>
    <w:rsid w:val="0078281F"/>
    <w:rsid w:val="007834D4"/>
    <w:rsid w:val="00783989"/>
    <w:rsid w:val="00783C7F"/>
    <w:rsid w:val="00784ACE"/>
    <w:rsid w:val="00785245"/>
    <w:rsid w:val="0078556B"/>
    <w:rsid w:val="0078578B"/>
    <w:rsid w:val="00785AD0"/>
    <w:rsid w:val="00785CA4"/>
    <w:rsid w:val="00785DE7"/>
    <w:rsid w:val="007864E9"/>
    <w:rsid w:val="00786512"/>
    <w:rsid w:val="00786E92"/>
    <w:rsid w:val="00786F6F"/>
    <w:rsid w:val="0078704C"/>
    <w:rsid w:val="007878E9"/>
    <w:rsid w:val="00787B09"/>
    <w:rsid w:val="00787B1D"/>
    <w:rsid w:val="00790D44"/>
    <w:rsid w:val="00791240"/>
    <w:rsid w:val="007918A8"/>
    <w:rsid w:val="00791EDD"/>
    <w:rsid w:val="007930ED"/>
    <w:rsid w:val="00793193"/>
    <w:rsid w:val="007932FE"/>
    <w:rsid w:val="007933B8"/>
    <w:rsid w:val="00793DF9"/>
    <w:rsid w:val="00794128"/>
    <w:rsid w:val="00794150"/>
    <w:rsid w:val="0079469A"/>
    <w:rsid w:val="007947C6"/>
    <w:rsid w:val="0079575E"/>
    <w:rsid w:val="00795CFF"/>
    <w:rsid w:val="00795F9E"/>
    <w:rsid w:val="0079670C"/>
    <w:rsid w:val="007971E0"/>
    <w:rsid w:val="00797A11"/>
    <w:rsid w:val="007A0024"/>
    <w:rsid w:val="007A081D"/>
    <w:rsid w:val="007A0EAD"/>
    <w:rsid w:val="007A0FD1"/>
    <w:rsid w:val="007A139E"/>
    <w:rsid w:val="007A16B7"/>
    <w:rsid w:val="007A176A"/>
    <w:rsid w:val="007A23AD"/>
    <w:rsid w:val="007A2AD5"/>
    <w:rsid w:val="007A2BC6"/>
    <w:rsid w:val="007A2C51"/>
    <w:rsid w:val="007A2EE6"/>
    <w:rsid w:val="007A2FB7"/>
    <w:rsid w:val="007A44A0"/>
    <w:rsid w:val="007A4A1A"/>
    <w:rsid w:val="007A4EB9"/>
    <w:rsid w:val="007A5D75"/>
    <w:rsid w:val="007A653C"/>
    <w:rsid w:val="007A67D5"/>
    <w:rsid w:val="007A689F"/>
    <w:rsid w:val="007A69FB"/>
    <w:rsid w:val="007A71EF"/>
    <w:rsid w:val="007A7787"/>
    <w:rsid w:val="007A7BA0"/>
    <w:rsid w:val="007A7DC4"/>
    <w:rsid w:val="007B061D"/>
    <w:rsid w:val="007B0716"/>
    <w:rsid w:val="007B0E1E"/>
    <w:rsid w:val="007B1160"/>
    <w:rsid w:val="007B1AAD"/>
    <w:rsid w:val="007B1EB4"/>
    <w:rsid w:val="007B1EC2"/>
    <w:rsid w:val="007B1F57"/>
    <w:rsid w:val="007B274A"/>
    <w:rsid w:val="007B3340"/>
    <w:rsid w:val="007B347F"/>
    <w:rsid w:val="007B3497"/>
    <w:rsid w:val="007B3F58"/>
    <w:rsid w:val="007B5F41"/>
    <w:rsid w:val="007B620F"/>
    <w:rsid w:val="007B70F8"/>
    <w:rsid w:val="007B7AF5"/>
    <w:rsid w:val="007C000B"/>
    <w:rsid w:val="007C020F"/>
    <w:rsid w:val="007C0579"/>
    <w:rsid w:val="007C09AA"/>
    <w:rsid w:val="007C141B"/>
    <w:rsid w:val="007C3DA0"/>
    <w:rsid w:val="007C42E2"/>
    <w:rsid w:val="007C4849"/>
    <w:rsid w:val="007C4DC8"/>
    <w:rsid w:val="007C52BD"/>
    <w:rsid w:val="007C542D"/>
    <w:rsid w:val="007C55BB"/>
    <w:rsid w:val="007C5A3F"/>
    <w:rsid w:val="007C64A5"/>
    <w:rsid w:val="007C7452"/>
    <w:rsid w:val="007C758E"/>
    <w:rsid w:val="007C7BF4"/>
    <w:rsid w:val="007D048D"/>
    <w:rsid w:val="007D0FF8"/>
    <w:rsid w:val="007D12C8"/>
    <w:rsid w:val="007D19A1"/>
    <w:rsid w:val="007D1C98"/>
    <w:rsid w:val="007D23F6"/>
    <w:rsid w:val="007D2578"/>
    <w:rsid w:val="007D28E3"/>
    <w:rsid w:val="007D2A84"/>
    <w:rsid w:val="007D2AED"/>
    <w:rsid w:val="007D3A07"/>
    <w:rsid w:val="007D421B"/>
    <w:rsid w:val="007D45AD"/>
    <w:rsid w:val="007D4689"/>
    <w:rsid w:val="007D47ED"/>
    <w:rsid w:val="007D4931"/>
    <w:rsid w:val="007D4EBE"/>
    <w:rsid w:val="007D4FDC"/>
    <w:rsid w:val="007D505D"/>
    <w:rsid w:val="007D5DAC"/>
    <w:rsid w:val="007D626A"/>
    <w:rsid w:val="007D711A"/>
    <w:rsid w:val="007D7CA1"/>
    <w:rsid w:val="007E02B1"/>
    <w:rsid w:val="007E07D5"/>
    <w:rsid w:val="007E07E6"/>
    <w:rsid w:val="007E0B8D"/>
    <w:rsid w:val="007E106C"/>
    <w:rsid w:val="007E2061"/>
    <w:rsid w:val="007E29A3"/>
    <w:rsid w:val="007E3632"/>
    <w:rsid w:val="007E3C81"/>
    <w:rsid w:val="007E4376"/>
    <w:rsid w:val="007E43C6"/>
    <w:rsid w:val="007E4E9B"/>
    <w:rsid w:val="007E77C0"/>
    <w:rsid w:val="007F0E2D"/>
    <w:rsid w:val="007F1B95"/>
    <w:rsid w:val="007F1EAC"/>
    <w:rsid w:val="007F2154"/>
    <w:rsid w:val="007F2464"/>
    <w:rsid w:val="007F2474"/>
    <w:rsid w:val="007F26BA"/>
    <w:rsid w:val="007F274B"/>
    <w:rsid w:val="007F2B08"/>
    <w:rsid w:val="007F3793"/>
    <w:rsid w:val="007F3B2B"/>
    <w:rsid w:val="007F3E4B"/>
    <w:rsid w:val="007F3EB6"/>
    <w:rsid w:val="007F4115"/>
    <w:rsid w:val="007F414C"/>
    <w:rsid w:val="007F4289"/>
    <w:rsid w:val="007F466F"/>
    <w:rsid w:val="007F4CEB"/>
    <w:rsid w:val="007F5240"/>
    <w:rsid w:val="007F5628"/>
    <w:rsid w:val="007F5AC9"/>
    <w:rsid w:val="007F5C47"/>
    <w:rsid w:val="007F62BB"/>
    <w:rsid w:val="007F64AE"/>
    <w:rsid w:val="007F686B"/>
    <w:rsid w:val="007F6AE3"/>
    <w:rsid w:val="007F6BE4"/>
    <w:rsid w:val="007F71BF"/>
    <w:rsid w:val="008002E8"/>
    <w:rsid w:val="008005FF"/>
    <w:rsid w:val="0080095E"/>
    <w:rsid w:val="00801708"/>
    <w:rsid w:val="00801AD1"/>
    <w:rsid w:val="00801D3E"/>
    <w:rsid w:val="008020E5"/>
    <w:rsid w:val="0080274C"/>
    <w:rsid w:val="008027DD"/>
    <w:rsid w:val="008028B5"/>
    <w:rsid w:val="00802D0E"/>
    <w:rsid w:val="00802DB1"/>
    <w:rsid w:val="00802E6A"/>
    <w:rsid w:val="00803DFE"/>
    <w:rsid w:val="00803E76"/>
    <w:rsid w:val="0080458C"/>
    <w:rsid w:val="00804CC1"/>
    <w:rsid w:val="00804F3E"/>
    <w:rsid w:val="00805417"/>
    <w:rsid w:val="0080558B"/>
    <w:rsid w:val="0080568F"/>
    <w:rsid w:val="00805891"/>
    <w:rsid w:val="008059D6"/>
    <w:rsid w:val="00805F4F"/>
    <w:rsid w:val="0080642B"/>
    <w:rsid w:val="008064DB"/>
    <w:rsid w:val="00806637"/>
    <w:rsid w:val="008067D3"/>
    <w:rsid w:val="0080697C"/>
    <w:rsid w:val="00806DFB"/>
    <w:rsid w:val="00807A6D"/>
    <w:rsid w:val="008103BD"/>
    <w:rsid w:val="00810A16"/>
    <w:rsid w:val="00811977"/>
    <w:rsid w:val="00811BC2"/>
    <w:rsid w:val="00811D3B"/>
    <w:rsid w:val="008126BC"/>
    <w:rsid w:val="00813B95"/>
    <w:rsid w:val="00813CBA"/>
    <w:rsid w:val="00813E88"/>
    <w:rsid w:val="00814B75"/>
    <w:rsid w:val="00815660"/>
    <w:rsid w:val="008160C8"/>
    <w:rsid w:val="0081687D"/>
    <w:rsid w:val="00816954"/>
    <w:rsid w:val="00816EBC"/>
    <w:rsid w:val="00817A77"/>
    <w:rsid w:val="00817AD2"/>
    <w:rsid w:val="00817AF7"/>
    <w:rsid w:val="00817CEF"/>
    <w:rsid w:val="00817D92"/>
    <w:rsid w:val="0082054C"/>
    <w:rsid w:val="00821217"/>
    <w:rsid w:val="008213B3"/>
    <w:rsid w:val="00821E85"/>
    <w:rsid w:val="00822D33"/>
    <w:rsid w:val="00822F4A"/>
    <w:rsid w:val="00822FAB"/>
    <w:rsid w:val="00823004"/>
    <w:rsid w:val="008234E6"/>
    <w:rsid w:val="00824830"/>
    <w:rsid w:val="00824FDA"/>
    <w:rsid w:val="008257A3"/>
    <w:rsid w:val="00825CA2"/>
    <w:rsid w:val="00825FAC"/>
    <w:rsid w:val="00826052"/>
    <w:rsid w:val="008260BD"/>
    <w:rsid w:val="008264A2"/>
    <w:rsid w:val="00826CE7"/>
    <w:rsid w:val="0082704F"/>
    <w:rsid w:val="00827DB7"/>
    <w:rsid w:val="00827ED4"/>
    <w:rsid w:val="008306A7"/>
    <w:rsid w:val="008306EF"/>
    <w:rsid w:val="0083104D"/>
    <w:rsid w:val="008313C5"/>
    <w:rsid w:val="00831C41"/>
    <w:rsid w:val="00832791"/>
    <w:rsid w:val="008328AA"/>
    <w:rsid w:val="008329C3"/>
    <w:rsid w:val="00832DD7"/>
    <w:rsid w:val="00832F10"/>
    <w:rsid w:val="008350CA"/>
    <w:rsid w:val="00835406"/>
    <w:rsid w:val="00835BFB"/>
    <w:rsid w:val="0083607C"/>
    <w:rsid w:val="0083618F"/>
    <w:rsid w:val="00836621"/>
    <w:rsid w:val="008366E8"/>
    <w:rsid w:val="008369FA"/>
    <w:rsid w:val="00836AC7"/>
    <w:rsid w:val="00836B70"/>
    <w:rsid w:val="00837092"/>
    <w:rsid w:val="00837147"/>
    <w:rsid w:val="008372AF"/>
    <w:rsid w:val="00837629"/>
    <w:rsid w:val="00837A7D"/>
    <w:rsid w:val="00837DFC"/>
    <w:rsid w:val="0084001E"/>
    <w:rsid w:val="008400B5"/>
    <w:rsid w:val="008402F9"/>
    <w:rsid w:val="00840876"/>
    <w:rsid w:val="0084091D"/>
    <w:rsid w:val="008419FA"/>
    <w:rsid w:val="00841DB9"/>
    <w:rsid w:val="00842064"/>
    <w:rsid w:val="008425C3"/>
    <w:rsid w:val="0084289D"/>
    <w:rsid w:val="00843815"/>
    <w:rsid w:val="00843E06"/>
    <w:rsid w:val="008440C7"/>
    <w:rsid w:val="008444A3"/>
    <w:rsid w:val="00844624"/>
    <w:rsid w:val="00844731"/>
    <w:rsid w:val="00845574"/>
    <w:rsid w:val="0084585F"/>
    <w:rsid w:val="0084587A"/>
    <w:rsid w:val="00846A5A"/>
    <w:rsid w:val="00847138"/>
    <w:rsid w:val="0084718A"/>
    <w:rsid w:val="00847998"/>
    <w:rsid w:val="00847D63"/>
    <w:rsid w:val="00850529"/>
    <w:rsid w:val="00851A2E"/>
    <w:rsid w:val="00851D6E"/>
    <w:rsid w:val="00852517"/>
    <w:rsid w:val="0085264F"/>
    <w:rsid w:val="008526F9"/>
    <w:rsid w:val="00852B60"/>
    <w:rsid w:val="00853019"/>
    <w:rsid w:val="0085307D"/>
    <w:rsid w:val="008531B9"/>
    <w:rsid w:val="008531BC"/>
    <w:rsid w:val="00854B87"/>
    <w:rsid w:val="00854D7F"/>
    <w:rsid w:val="00854F97"/>
    <w:rsid w:val="008552EC"/>
    <w:rsid w:val="0085562D"/>
    <w:rsid w:val="00855D98"/>
    <w:rsid w:val="00855EBE"/>
    <w:rsid w:val="0085674F"/>
    <w:rsid w:val="008574F1"/>
    <w:rsid w:val="008578D9"/>
    <w:rsid w:val="008578ED"/>
    <w:rsid w:val="0086075C"/>
    <w:rsid w:val="008608EE"/>
    <w:rsid w:val="00860A11"/>
    <w:rsid w:val="00860AAB"/>
    <w:rsid w:val="00862129"/>
    <w:rsid w:val="008623D6"/>
    <w:rsid w:val="00863403"/>
    <w:rsid w:val="008635DA"/>
    <w:rsid w:val="00863617"/>
    <w:rsid w:val="0086380C"/>
    <w:rsid w:val="00863A54"/>
    <w:rsid w:val="008640E0"/>
    <w:rsid w:val="008649AE"/>
    <w:rsid w:val="00865325"/>
    <w:rsid w:val="00865EDA"/>
    <w:rsid w:val="008668C4"/>
    <w:rsid w:val="00866B7A"/>
    <w:rsid w:val="00866CF1"/>
    <w:rsid w:val="00866FCB"/>
    <w:rsid w:val="00867246"/>
    <w:rsid w:val="00867DC7"/>
    <w:rsid w:val="008707A1"/>
    <w:rsid w:val="00871A31"/>
    <w:rsid w:val="00871F9E"/>
    <w:rsid w:val="008726C4"/>
    <w:rsid w:val="00872E19"/>
    <w:rsid w:val="00873034"/>
    <w:rsid w:val="00873084"/>
    <w:rsid w:val="00873293"/>
    <w:rsid w:val="0087361F"/>
    <w:rsid w:val="008741DB"/>
    <w:rsid w:val="008741F1"/>
    <w:rsid w:val="00874E46"/>
    <w:rsid w:val="008751F8"/>
    <w:rsid w:val="0087548A"/>
    <w:rsid w:val="00875634"/>
    <w:rsid w:val="0087570C"/>
    <w:rsid w:val="00875CE8"/>
    <w:rsid w:val="00875E86"/>
    <w:rsid w:val="008766F2"/>
    <w:rsid w:val="008767CF"/>
    <w:rsid w:val="008768BB"/>
    <w:rsid w:val="00877084"/>
    <w:rsid w:val="0087788F"/>
    <w:rsid w:val="008811C7"/>
    <w:rsid w:val="00881E3A"/>
    <w:rsid w:val="008822CB"/>
    <w:rsid w:val="008837D5"/>
    <w:rsid w:val="00883A28"/>
    <w:rsid w:val="00883BD0"/>
    <w:rsid w:val="0088444E"/>
    <w:rsid w:val="00884E2E"/>
    <w:rsid w:val="00885241"/>
    <w:rsid w:val="0088570C"/>
    <w:rsid w:val="00885799"/>
    <w:rsid w:val="00885C30"/>
    <w:rsid w:val="008864A7"/>
    <w:rsid w:val="00886540"/>
    <w:rsid w:val="00886629"/>
    <w:rsid w:val="0088688B"/>
    <w:rsid w:val="00886B49"/>
    <w:rsid w:val="008872FD"/>
    <w:rsid w:val="00887881"/>
    <w:rsid w:val="0089007C"/>
    <w:rsid w:val="008902A7"/>
    <w:rsid w:val="00890490"/>
    <w:rsid w:val="0089070D"/>
    <w:rsid w:val="008916B2"/>
    <w:rsid w:val="00891BAB"/>
    <w:rsid w:val="00891CBA"/>
    <w:rsid w:val="00892413"/>
    <w:rsid w:val="00892A61"/>
    <w:rsid w:val="0089311A"/>
    <w:rsid w:val="00893587"/>
    <w:rsid w:val="008937C7"/>
    <w:rsid w:val="00893F4E"/>
    <w:rsid w:val="008941D5"/>
    <w:rsid w:val="0089455D"/>
    <w:rsid w:val="00894957"/>
    <w:rsid w:val="00894FDE"/>
    <w:rsid w:val="008951E9"/>
    <w:rsid w:val="00896161"/>
    <w:rsid w:val="0089616B"/>
    <w:rsid w:val="0089643D"/>
    <w:rsid w:val="0089653D"/>
    <w:rsid w:val="00896D04"/>
    <w:rsid w:val="00896FDC"/>
    <w:rsid w:val="008A02E8"/>
    <w:rsid w:val="008A0418"/>
    <w:rsid w:val="008A16D9"/>
    <w:rsid w:val="008A1BE8"/>
    <w:rsid w:val="008A4A82"/>
    <w:rsid w:val="008A4F6A"/>
    <w:rsid w:val="008A5063"/>
    <w:rsid w:val="008A53D9"/>
    <w:rsid w:val="008A6A05"/>
    <w:rsid w:val="008A6BB5"/>
    <w:rsid w:val="008A6BFD"/>
    <w:rsid w:val="008B0936"/>
    <w:rsid w:val="008B152B"/>
    <w:rsid w:val="008B29AF"/>
    <w:rsid w:val="008B3355"/>
    <w:rsid w:val="008B41EF"/>
    <w:rsid w:val="008B4AA2"/>
    <w:rsid w:val="008B4CA3"/>
    <w:rsid w:val="008B4D89"/>
    <w:rsid w:val="008B56E5"/>
    <w:rsid w:val="008B57F6"/>
    <w:rsid w:val="008B5A70"/>
    <w:rsid w:val="008B5D9B"/>
    <w:rsid w:val="008B6B52"/>
    <w:rsid w:val="008B6C2E"/>
    <w:rsid w:val="008B71B7"/>
    <w:rsid w:val="008B7289"/>
    <w:rsid w:val="008B77AD"/>
    <w:rsid w:val="008C0569"/>
    <w:rsid w:val="008C0661"/>
    <w:rsid w:val="008C154F"/>
    <w:rsid w:val="008C1728"/>
    <w:rsid w:val="008C1964"/>
    <w:rsid w:val="008C1B89"/>
    <w:rsid w:val="008C200A"/>
    <w:rsid w:val="008C23DF"/>
    <w:rsid w:val="008C295F"/>
    <w:rsid w:val="008C29AA"/>
    <w:rsid w:val="008C2E44"/>
    <w:rsid w:val="008C33AE"/>
    <w:rsid w:val="008C3909"/>
    <w:rsid w:val="008C4B73"/>
    <w:rsid w:val="008C568D"/>
    <w:rsid w:val="008C5F0E"/>
    <w:rsid w:val="008C71B6"/>
    <w:rsid w:val="008C7670"/>
    <w:rsid w:val="008C76C6"/>
    <w:rsid w:val="008C7722"/>
    <w:rsid w:val="008C77AD"/>
    <w:rsid w:val="008C78E8"/>
    <w:rsid w:val="008C7EB3"/>
    <w:rsid w:val="008D04C3"/>
    <w:rsid w:val="008D0945"/>
    <w:rsid w:val="008D24D7"/>
    <w:rsid w:val="008D273B"/>
    <w:rsid w:val="008D32BD"/>
    <w:rsid w:val="008D3ADD"/>
    <w:rsid w:val="008D49FA"/>
    <w:rsid w:val="008D4ABE"/>
    <w:rsid w:val="008D5285"/>
    <w:rsid w:val="008D556A"/>
    <w:rsid w:val="008D6E5E"/>
    <w:rsid w:val="008D7333"/>
    <w:rsid w:val="008D7335"/>
    <w:rsid w:val="008D7A09"/>
    <w:rsid w:val="008E04B3"/>
    <w:rsid w:val="008E117F"/>
    <w:rsid w:val="008E15F5"/>
    <w:rsid w:val="008E2BCF"/>
    <w:rsid w:val="008E354D"/>
    <w:rsid w:val="008E3A9E"/>
    <w:rsid w:val="008E3B87"/>
    <w:rsid w:val="008E3FC4"/>
    <w:rsid w:val="008E488E"/>
    <w:rsid w:val="008E5183"/>
    <w:rsid w:val="008E55AA"/>
    <w:rsid w:val="008E5ACA"/>
    <w:rsid w:val="008E66C8"/>
    <w:rsid w:val="008E6B10"/>
    <w:rsid w:val="008E73D7"/>
    <w:rsid w:val="008E744D"/>
    <w:rsid w:val="008F005C"/>
    <w:rsid w:val="008F0620"/>
    <w:rsid w:val="008F0FA1"/>
    <w:rsid w:val="008F17D5"/>
    <w:rsid w:val="008F240F"/>
    <w:rsid w:val="008F2657"/>
    <w:rsid w:val="008F3761"/>
    <w:rsid w:val="008F3764"/>
    <w:rsid w:val="008F3957"/>
    <w:rsid w:val="008F3A2E"/>
    <w:rsid w:val="008F42F6"/>
    <w:rsid w:val="008F46A7"/>
    <w:rsid w:val="008F504C"/>
    <w:rsid w:val="008F5610"/>
    <w:rsid w:val="008F7475"/>
    <w:rsid w:val="008F7890"/>
    <w:rsid w:val="008F7BAB"/>
    <w:rsid w:val="009003DC"/>
    <w:rsid w:val="00900C27"/>
    <w:rsid w:val="00901300"/>
    <w:rsid w:val="00901718"/>
    <w:rsid w:val="00902B78"/>
    <w:rsid w:val="00902BF3"/>
    <w:rsid w:val="009031BE"/>
    <w:rsid w:val="009034A3"/>
    <w:rsid w:val="009035BD"/>
    <w:rsid w:val="009042B9"/>
    <w:rsid w:val="00904328"/>
    <w:rsid w:val="00904721"/>
    <w:rsid w:val="009055BF"/>
    <w:rsid w:val="00905D4E"/>
    <w:rsid w:val="00906029"/>
    <w:rsid w:val="009064E8"/>
    <w:rsid w:val="00906758"/>
    <w:rsid w:val="00906AA4"/>
    <w:rsid w:val="00906C0E"/>
    <w:rsid w:val="00906D3F"/>
    <w:rsid w:val="009074A6"/>
    <w:rsid w:val="00907D8F"/>
    <w:rsid w:val="009102C5"/>
    <w:rsid w:val="009105DF"/>
    <w:rsid w:val="00910886"/>
    <w:rsid w:val="00910FF2"/>
    <w:rsid w:val="009111B0"/>
    <w:rsid w:val="009112E2"/>
    <w:rsid w:val="0091155D"/>
    <w:rsid w:val="00911A73"/>
    <w:rsid w:val="00911B54"/>
    <w:rsid w:val="00911F82"/>
    <w:rsid w:val="00911FD3"/>
    <w:rsid w:val="0091203C"/>
    <w:rsid w:val="009127C7"/>
    <w:rsid w:val="00912A3A"/>
    <w:rsid w:val="00912BCC"/>
    <w:rsid w:val="009133E9"/>
    <w:rsid w:val="00913421"/>
    <w:rsid w:val="009140E8"/>
    <w:rsid w:val="00914613"/>
    <w:rsid w:val="00914CC8"/>
    <w:rsid w:val="00915E1B"/>
    <w:rsid w:val="0091652C"/>
    <w:rsid w:val="00916E3E"/>
    <w:rsid w:val="009173CA"/>
    <w:rsid w:val="0091781D"/>
    <w:rsid w:val="0091792E"/>
    <w:rsid w:val="00917E8F"/>
    <w:rsid w:val="00920043"/>
    <w:rsid w:val="00920776"/>
    <w:rsid w:val="0092184A"/>
    <w:rsid w:val="009223F6"/>
    <w:rsid w:val="00922487"/>
    <w:rsid w:val="009225DB"/>
    <w:rsid w:val="009226AC"/>
    <w:rsid w:val="00923099"/>
    <w:rsid w:val="009233F1"/>
    <w:rsid w:val="00923420"/>
    <w:rsid w:val="0092355D"/>
    <w:rsid w:val="009245B4"/>
    <w:rsid w:val="0092525C"/>
    <w:rsid w:val="00925A07"/>
    <w:rsid w:val="009264D6"/>
    <w:rsid w:val="00927152"/>
    <w:rsid w:val="00927E18"/>
    <w:rsid w:val="00927E53"/>
    <w:rsid w:val="00927E73"/>
    <w:rsid w:val="009300D2"/>
    <w:rsid w:val="00930349"/>
    <w:rsid w:val="00930398"/>
    <w:rsid w:val="009309AF"/>
    <w:rsid w:val="00931632"/>
    <w:rsid w:val="00931938"/>
    <w:rsid w:val="00932A51"/>
    <w:rsid w:val="00932F18"/>
    <w:rsid w:val="00932F5F"/>
    <w:rsid w:val="009331D0"/>
    <w:rsid w:val="00933D3C"/>
    <w:rsid w:val="00934256"/>
    <w:rsid w:val="009355E6"/>
    <w:rsid w:val="00935EBD"/>
    <w:rsid w:val="00936DFA"/>
    <w:rsid w:val="0093720E"/>
    <w:rsid w:val="00937A5F"/>
    <w:rsid w:val="009400E0"/>
    <w:rsid w:val="009404CA"/>
    <w:rsid w:val="00941382"/>
    <w:rsid w:val="009415CE"/>
    <w:rsid w:val="009419B0"/>
    <w:rsid w:val="0094211F"/>
    <w:rsid w:val="009426A0"/>
    <w:rsid w:val="0094299A"/>
    <w:rsid w:val="00942E20"/>
    <w:rsid w:val="00943326"/>
    <w:rsid w:val="009435E3"/>
    <w:rsid w:val="009437A8"/>
    <w:rsid w:val="00943AD2"/>
    <w:rsid w:val="00943CDC"/>
    <w:rsid w:val="0094498B"/>
    <w:rsid w:val="00944B0A"/>
    <w:rsid w:val="00944C7D"/>
    <w:rsid w:val="0094511B"/>
    <w:rsid w:val="009452F1"/>
    <w:rsid w:val="00945A0B"/>
    <w:rsid w:val="00946B71"/>
    <w:rsid w:val="00947134"/>
    <w:rsid w:val="00950022"/>
    <w:rsid w:val="0095076A"/>
    <w:rsid w:val="009509FE"/>
    <w:rsid w:val="0095253A"/>
    <w:rsid w:val="00952560"/>
    <w:rsid w:val="0095287B"/>
    <w:rsid w:val="00952CE6"/>
    <w:rsid w:val="00953563"/>
    <w:rsid w:val="0095362C"/>
    <w:rsid w:val="009542E2"/>
    <w:rsid w:val="0095455A"/>
    <w:rsid w:val="00954AB4"/>
    <w:rsid w:val="00955050"/>
    <w:rsid w:val="0095554E"/>
    <w:rsid w:val="00955919"/>
    <w:rsid w:val="00955D83"/>
    <w:rsid w:val="00956724"/>
    <w:rsid w:val="0095750E"/>
    <w:rsid w:val="0095772E"/>
    <w:rsid w:val="00957A80"/>
    <w:rsid w:val="00957BCB"/>
    <w:rsid w:val="00960250"/>
    <w:rsid w:val="0096026C"/>
    <w:rsid w:val="00960975"/>
    <w:rsid w:val="0096133A"/>
    <w:rsid w:val="0096157F"/>
    <w:rsid w:val="00961C75"/>
    <w:rsid w:val="00961F70"/>
    <w:rsid w:val="0096294D"/>
    <w:rsid w:val="00962AA7"/>
    <w:rsid w:val="00962AD6"/>
    <w:rsid w:val="00963850"/>
    <w:rsid w:val="009648A3"/>
    <w:rsid w:val="00964AA8"/>
    <w:rsid w:val="00965008"/>
    <w:rsid w:val="00965832"/>
    <w:rsid w:val="009669D1"/>
    <w:rsid w:val="00966B05"/>
    <w:rsid w:val="00967766"/>
    <w:rsid w:val="00967AEE"/>
    <w:rsid w:val="009717C0"/>
    <w:rsid w:val="009719F3"/>
    <w:rsid w:val="00971B5E"/>
    <w:rsid w:val="00971C87"/>
    <w:rsid w:val="00971F31"/>
    <w:rsid w:val="0097244C"/>
    <w:rsid w:val="0097251A"/>
    <w:rsid w:val="00972FBC"/>
    <w:rsid w:val="00973D5A"/>
    <w:rsid w:val="00973FC1"/>
    <w:rsid w:val="00974351"/>
    <w:rsid w:val="00974BD3"/>
    <w:rsid w:val="00974C1D"/>
    <w:rsid w:val="0097571D"/>
    <w:rsid w:val="00975D1A"/>
    <w:rsid w:val="0097639D"/>
    <w:rsid w:val="009763EA"/>
    <w:rsid w:val="009767E0"/>
    <w:rsid w:val="00977CFC"/>
    <w:rsid w:val="00980AFE"/>
    <w:rsid w:val="00980DD2"/>
    <w:rsid w:val="0098229B"/>
    <w:rsid w:val="0098239E"/>
    <w:rsid w:val="00982757"/>
    <w:rsid w:val="00982811"/>
    <w:rsid w:val="00982DEA"/>
    <w:rsid w:val="00982F14"/>
    <w:rsid w:val="00983278"/>
    <w:rsid w:val="00983321"/>
    <w:rsid w:val="00983C36"/>
    <w:rsid w:val="00983E02"/>
    <w:rsid w:val="00984014"/>
    <w:rsid w:val="009840BC"/>
    <w:rsid w:val="00984905"/>
    <w:rsid w:val="0098597F"/>
    <w:rsid w:val="00985A06"/>
    <w:rsid w:val="00985D18"/>
    <w:rsid w:val="00985F7E"/>
    <w:rsid w:val="00986D92"/>
    <w:rsid w:val="0098756F"/>
    <w:rsid w:val="00987A7D"/>
    <w:rsid w:val="00987B8F"/>
    <w:rsid w:val="00987CC8"/>
    <w:rsid w:val="00987EC1"/>
    <w:rsid w:val="00990ED6"/>
    <w:rsid w:val="009914A1"/>
    <w:rsid w:val="0099157C"/>
    <w:rsid w:val="0099175A"/>
    <w:rsid w:val="00991C65"/>
    <w:rsid w:val="00992423"/>
    <w:rsid w:val="00992487"/>
    <w:rsid w:val="00992A0D"/>
    <w:rsid w:val="00992E55"/>
    <w:rsid w:val="0099310B"/>
    <w:rsid w:val="00994A51"/>
    <w:rsid w:val="00994A53"/>
    <w:rsid w:val="00994AC0"/>
    <w:rsid w:val="00995767"/>
    <w:rsid w:val="00995E5C"/>
    <w:rsid w:val="009961B3"/>
    <w:rsid w:val="0099642C"/>
    <w:rsid w:val="0099643B"/>
    <w:rsid w:val="009A0077"/>
    <w:rsid w:val="009A00E1"/>
    <w:rsid w:val="009A11DE"/>
    <w:rsid w:val="009A23B9"/>
    <w:rsid w:val="009A2A54"/>
    <w:rsid w:val="009A349C"/>
    <w:rsid w:val="009A3627"/>
    <w:rsid w:val="009A4474"/>
    <w:rsid w:val="009A4CD7"/>
    <w:rsid w:val="009A4F36"/>
    <w:rsid w:val="009A50A1"/>
    <w:rsid w:val="009A5165"/>
    <w:rsid w:val="009A56BE"/>
    <w:rsid w:val="009A56E1"/>
    <w:rsid w:val="009A61A7"/>
    <w:rsid w:val="009A6C1E"/>
    <w:rsid w:val="009A74FC"/>
    <w:rsid w:val="009A7A41"/>
    <w:rsid w:val="009B0F11"/>
    <w:rsid w:val="009B2397"/>
    <w:rsid w:val="009B29E6"/>
    <w:rsid w:val="009B2CD6"/>
    <w:rsid w:val="009B31A8"/>
    <w:rsid w:val="009B341B"/>
    <w:rsid w:val="009B349D"/>
    <w:rsid w:val="009B37C4"/>
    <w:rsid w:val="009B3BAB"/>
    <w:rsid w:val="009B406F"/>
    <w:rsid w:val="009B476F"/>
    <w:rsid w:val="009B5658"/>
    <w:rsid w:val="009B5BA9"/>
    <w:rsid w:val="009B6474"/>
    <w:rsid w:val="009B69EB"/>
    <w:rsid w:val="009B6AC2"/>
    <w:rsid w:val="009B71EF"/>
    <w:rsid w:val="009B72FA"/>
    <w:rsid w:val="009B7792"/>
    <w:rsid w:val="009B77F7"/>
    <w:rsid w:val="009B7DDB"/>
    <w:rsid w:val="009C010A"/>
    <w:rsid w:val="009C029B"/>
    <w:rsid w:val="009C0BA8"/>
    <w:rsid w:val="009C11FA"/>
    <w:rsid w:val="009C13C0"/>
    <w:rsid w:val="009C14F0"/>
    <w:rsid w:val="009C15A6"/>
    <w:rsid w:val="009C1762"/>
    <w:rsid w:val="009C19AB"/>
    <w:rsid w:val="009C1B7F"/>
    <w:rsid w:val="009C1D17"/>
    <w:rsid w:val="009C2591"/>
    <w:rsid w:val="009C2664"/>
    <w:rsid w:val="009C2793"/>
    <w:rsid w:val="009C2A4A"/>
    <w:rsid w:val="009C3158"/>
    <w:rsid w:val="009C363B"/>
    <w:rsid w:val="009C373E"/>
    <w:rsid w:val="009C3982"/>
    <w:rsid w:val="009C3F50"/>
    <w:rsid w:val="009C412E"/>
    <w:rsid w:val="009C43E0"/>
    <w:rsid w:val="009C44B2"/>
    <w:rsid w:val="009C47F2"/>
    <w:rsid w:val="009C4EB2"/>
    <w:rsid w:val="009C68F0"/>
    <w:rsid w:val="009C6B10"/>
    <w:rsid w:val="009C6D3F"/>
    <w:rsid w:val="009D00E2"/>
    <w:rsid w:val="009D0264"/>
    <w:rsid w:val="009D0E97"/>
    <w:rsid w:val="009D1526"/>
    <w:rsid w:val="009D1B0F"/>
    <w:rsid w:val="009D1D54"/>
    <w:rsid w:val="009D257B"/>
    <w:rsid w:val="009D2E91"/>
    <w:rsid w:val="009D4D40"/>
    <w:rsid w:val="009D4D7C"/>
    <w:rsid w:val="009D5900"/>
    <w:rsid w:val="009D5D24"/>
    <w:rsid w:val="009D5E0A"/>
    <w:rsid w:val="009D619B"/>
    <w:rsid w:val="009D6608"/>
    <w:rsid w:val="009D669A"/>
    <w:rsid w:val="009D66DF"/>
    <w:rsid w:val="009D6710"/>
    <w:rsid w:val="009D6D47"/>
    <w:rsid w:val="009D716D"/>
    <w:rsid w:val="009D75A1"/>
    <w:rsid w:val="009D7DEC"/>
    <w:rsid w:val="009E07EF"/>
    <w:rsid w:val="009E1259"/>
    <w:rsid w:val="009E1A6A"/>
    <w:rsid w:val="009E1B4F"/>
    <w:rsid w:val="009E2460"/>
    <w:rsid w:val="009E2946"/>
    <w:rsid w:val="009E2B97"/>
    <w:rsid w:val="009E3073"/>
    <w:rsid w:val="009E3803"/>
    <w:rsid w:val="009E4A8A"/>
    <w:rsid w:val="009E4D7E"/>
    <w:rsid w:val="009E51A5"/>
    <w:rsid w:val="009E53FE"/>
    <w:rsid w:val="009E573D"/>
    <w:rsid w:val="009E67F7"/>
    <w:rsid w:val="009E6ED0"/>
    <w:rsid w:val="009E7549"/>
    <w:rsid w:val="009E7AA8"/>
    <w:rsid w:val="009E7D79"/>
    <w:rsid w:val="009E7E0D"/>
    <w:rsid w:val="009E7F81"/>
    <w:rsid w:val="009F011C"/>
    <w:rsid w:val="009F02A5"/>
    <w:rsid w:val="009F0A02"/>
    <w:rsid w:val="009F135C"/>
    <w:rsid w:val="009F16F9"/>
    <w:rsid w:val="009F28D9"/>
    <w:rsid w:val="009F494A"/>
    <w:rsid w:val="009F5236"/>
    <w:rsid w:val="009F5373"/>
    <w:rsid w:val="009F5B77"/>
    <w:rsid w:val="009F5CE6"/>
    <w:rsid w:val="009F5D86"/>
    <w:rsid w:val="009F661F"/>
    <w:rsid w:val="009F6FC7"/>
    <w:rsid w:val="009F765C"/>
    <w:rsid w:val="009F7E55"/>
    <w:rsid w:val="00A00F7A"/>
    <w:rsid w:val="00A01465"/>
    <w:rsid w:val="00A01CF6"/>
    <w:rsid w:val="00A0205D"/>
    <w:rsid w:val="00A02706"/>
    <w:rsid w:val="00A027E9"/>
    <w:rsid w:val="00A028DF"/>
    <w:rsid w:val="00A02956"/>
    <w:rsid w:val="00A02ACE"/>
    <w:rsid w:val="00A03204"/>
    <w:rsid w:val="00A033AA"/>
    <w:rsid w:val="00A034A6"/>
    <w:rsid w:val="00A036D9"/>
    <w:rsid w:val="00A04473"/>
    <w:rsid w:val="00A04931"/>
    <w:rsid w:val="00A056E6"/>
    <w:rsid w:val="00A05802"/>
    <w:rsid w:val="00A05D1A"/>
    <w:rsid w:val="00A061AF"/>
    <w:rsid w:val="00A064AF"/>
    <w:rsid w:val="00A0755C"/>
    <w:rsid w:val="00A076C8"/>
    <w:rsid w:val="00A07A40"/>
    <w:rsid w:val="00A07B6D"/>
    <w:rsid w:val="00A106E6"/>
    <w:rsid w:val="00A1091E"/>
    <w:rsid w:val="00A10993"/>
    <w:rsid w:val="00A111B1"/>
    <w:rsid w:val="00A116F0"/>
    <w:rsid w:val="00A1176E"/>
    <w:rsid w:val="00A11A1C"/>
    <w:rsid w:val="00A12337"/>
    <w:rsid w:val="00A12386"/>
    <w:rsid w:val="00A12778"/>
    <w:rsid w:val="00A13C95"/>
    <w:rsid w:val="00A14A58"/>
    <w:rsid w:val="00A14ECC"/>
    <w:rsid w:val="00A15F4D"/>
    <w:rsid w:val="00A16132"/>
    <w:rsid w:val="00A1614B"/>
    <w:rsid w:val="00A1622E"/>
    <w:rsid w:val="00A1694C"/>
    <w:rsid w:val="00A16E5E"/>
    <w:rsid w:val="00A16E8A"/>
    <w:rsid w:val="00A17F85"/>
    <w:rsid w:val="00A20318"/>
    <w:rsid w:val="00A205C4"/>
    <w:rsid w:val="00A21583"/>
    <w:rsid w:val="00A218C2"/>
    <w:rsid w:val="00A21BF7"/>
    <w:rsid w:val="00A225B3"/>
    <w:rsid w:val="00A228B9"/>
    <w:rsid w:val="00A231E1"/>
    <w:rsid w:val="00A23DAD"/>
    <w:rsid w:val="00A23EC5"/>
    <w:rsid w:val="00A2453A"/>
    <w:rsid w:val="00A2462C"/>
    <w:rsid w:val="00A250B0"/>
    <w:rsid w:val="00A255D0"/>
    <w:rsid w:val="00A27002"/>
    <w:rsid w:val="00A27478"/>
    <w:rsid w:val="00A27824"/>
    <w:rsid w:val="00A27875"/>
    <w:rsid w:val="00A2790E"/>
    <w:rsid w:val="00A27BAF"/>
    <w:rsid w:val="00A308FF"/>
    <w:rsid w:val="00A327A8"/>
    <w:rsid w:val="00A327E3"/>
    <w:rsid w:val="00A33118"/>
    <w:rsid w:val="00A337A2"/>
    <w:rsid w:val="00A33F3F"/>
    <w:rsid w:val="00A34164"/>
    <w:rsid w:val="00A3429C"/>
    <w:rsid w:val="00A344F7"/>
    <w:rsid w:val="00A34AE3"/>
    <w:rsid w:val="00A34D12"/>
    <w:rsid w:val="00A350EE"/>
    <w:rsid w:val="00A35B4F"/>
    <w:rsid w:val="00A35BB5"/>
    <w:rsid w:val="00A35F58"/>
    <w:rsid w:val="00A3666B"/>
    <w:rsid w:val="00A3755B"/>
    <w:rsid w:val="00A37AE9"/>
    <w:rsid w:val="00A403F8"/>
    <w:rsid w:val="00A40B23"/>
    <w:rsid w:val="00A40EDE"/>
    <w:rsid w:val="00A41239"/>
    <w:rsid w:val="00A42988"/>
    <w:rsid w:val="00A42CEA"/>
    <w:rsid w:val="00A43903"/>
    <w:rsid w:val="00A44B1A"/>
    <w:rsid w:val="00A45240"/>
    <w:rsid w:val="00A45316"/>
    <w:rsid w:val="00A4533A"/>
    <w:rsid w:val="00A453CB"/>
    <w:rsid w:val="00A454AC"/>
    <w:rsid w:val="00A456CA"/>
    <w:rsid w:val="00A460BD"/>
    <w:rsid w:val="00A46531"/>
    <w:rsid w:val="00A4720F"/>
    <w:rsid w:val="00A47CB6"/>
    <w:rsid w:val="00A47FF3"/>
    <w:rsid w:val="00A50DD9"/>
    <w:rsid w:val="00A50FDA"/>
    <w:rsid w:val="00A515CE"/>
    <w:rsid w:val="00A51D8A"/>
    <w:rsid w:val="00A523E0"/>
    <w:rsid w:val="00A52484"/>
    <w:rsid w:val="00A52785"/>
    <w:rsid w:val="00A52B38"/>
    <w:rsid w:val="00A530FB"/>
    <w:rsid w:val="00A5328C"/>
    <w:rsid w:val="00A53699"/>
    <w:rsid w:val="00A5448A"/>
    <w:rsid w:val="00A54789"/>
    <w:rsid w:val="00A54A94"/>
    <w:rsid w:val="00A54D76"/>
    <w:rsid w:val="00A554FA"/>
    <w:rsid w:val="00A558D5"/>
    <w:rsid w:val="00A55A09"/>
    <w:rsid w:val="00A55C4E"/>
    <w:rsid w:val="00A56214"/>
    <w:rsid w:val="00A56B03"/>
    <w:rsid w:val="00A56CDC"/>
    <w:rsid w:val="00A56D06"/>
    <w:rsid w:val="00A57217"/>
    <w:rsid w:val="00A57CED"/>
    <w:rsid w:val="00A601CC"/>
    <w:rsid w:val="00A60305"/>
    <w:rsid w:val="00A607F7"/>
    <w:rsid w:val="00A60D1E"/>
    <w:rsid w:val="00A60EB3"/>
    <w:rsid w:val="00A61EE9"/>
    <w:rsid w:val="00A62D19"/>
    <w:rsid w:val="00A63179"/>
    <w:rsid w:val="00A64A47"/>
    <w:rsid w:val="00A64E50"/>
    <w:rsid w:val="00A65A56"/>
    <w:rsid w:val="00A6627F"/>
    <w:rsid w:val="00A662DF"/>
    <w:rsid w:val="00A676BC"/>
    <w:rsid w:val="00A705BB"/>
    <w:rsid w:val="00A7071C"/>
    <w:rsid w:val="00A71714"/>
    <w:rsid w:val="00A71791"/>
    <w:rsid w:val="00A71F1D"/>
    <w:rsid w:val="00A71F7F"/>
    <w:rsid w:val="00A72074"/>
    <w:rsid w:val="00A725C2"/>
    <w:rsid w:val="00A7267A"/>
    <w:rsid w:val="00A72E17"/>
    <w:rsid w:val="00A72E51"/>
    <w:rsid w:val="00A72F2D"/>
    <w:rsid w:val="00A73F6F"/>
    <w:rsid w:val="00A74080"/>
    <w:rsid w:val="00A75107"/>
    <w:rsid w:val="00A756D3"/>
    <w:rsid w:val="00A7659D"/>
    <w:rsid w:val="00A76973"/>
    <w:rsid w:val="00A80112"/>
    <w:rsid w:val="00A806A6"/>
    <w:rsid w:val="00A806D8"/>
    <w:rsid w:val="00A81108"/>
    <w:rsid w:val="00A8185D"/>
    <w:rsid w:val="00A818A1"/>
    <w:rsid w:val="00A81AFE"/>
    <w:rsid w:val="00A81B4A"/>
    <w:rsid w:val="00A822F5"/>
    <w:rsid w:val="00A8254A"/>
    <w:rsid w:val="00A82880"/>
    <w:rsid w:val="00A8296F"/>
    <w:rsid w:val="00A82D31"/>
    <w:rsid w:val="00A835CE"/>
    <w:rsid w:val="00A83B75"/>
    <w:rsid w:val="00A83EC8"/>
    <w:rsid w:val="00A84138"/>
    <w:rsid w:val="00A848EB"/>
    <w:rsid w:val="00A84EA6"/>
    <w:rsid w:val="00A855AC"/>
    <w:rsid w:val="00A855B4"/>
    <w:rsid w:val="00A85789"/>
    <w:rsid w:val="00A85B4C"/>
    <w:rsid w:val="00A86520"/>
    <w:rsid w:val="00A86699"/>
    <w:rsid w:val="00A868C2"/>
    <w:rsid w:val="00A86C3F"/>
    <w:rsid w:val="00A86D72"/>
    <w:rsid w:val="00A86EFE"/>
    <w:rsid w:val="00A876FF"/>
    <w:rsid w:val="00A877FA"/>
    <w:rsid w:val="00A8798F"/>
    <w:rsid w:val="00A87FB7"/>
    <w:rsid w:val="00A907C9"/>
    <w:rsid w:val="00A90B28"/>
    <w:rsid w:val="00A91ADD"/>
    <w:rsid w:val="00A93431"/>
    <w:rsid w:val="00A9375A"/>
    <w:rsid w:val="00A93ACF"/>
    <w:rsid w:val="00A94A68"/>
    <w:rsid w:val="00A94B0B"/>
    <w:rsid w:val="00A95642"/>
    <w:rsid w:val="00A95F6E"/>
    <w:rsid w:val="00A96380"/>
    <w:rsid w:val="00A9638B"/>
    <w:rsid w:val="00A97350"/>
    <w:rsid w:val="00A97F74"/>
    <w:rsid w:val="00AA02AF"/>
    <w:rsid w:val="00AA09C2"/>
    <w:rsid w:val="00AA1479"/>
    <w:rsid w:val="00AA1E3D"/>
    <w:rsid w:val="00AA2103"/>
    <w:rsid w:val="00AA2504"/>
    <w:rsid w:val="00AA290F"/>
    <w:rsid w:val="00AA318C"/>
    <w:rsid w:val="00AA32FE"/>
    <w:rsid w:val="00AA3487"/>
    <w:rsid w:val="00AA3582"/>
    <w:rsid w:val="00AA5676"/>
    <w:rsid w:val="00AA5789"/>
    <w:rsid w:val="00AA5AAB"/>
    <w:rsid w:val="00AA65CB"/>
    <w:rsid w:val="00AA770B"/>
    <w:rsid w:val="00AB1210"/>
    <w:rsid w:val="00AB1816"/>
    <w:rsid w:val="00AB221C"/>
    <w:rsid w:val="00AB254D"/>
    <w:rsid w:val="00AB2BBC"/>
    <w:rsid w:val="00AB31EA"/>
    <w:rsid w:val="00AB3984"/>
    <w:rsid w:val="00AB4610"/>
    <w:rsid w:val="00AB57A1"/>
    <w:rsid w:val="00AB5821"/>
    <w:rsid w:val="00AB63D1"/>
    <w:rsid w:val="00AB64BB"/>
    <w:rsid w:val="00AB6748"/>
    <w:rsid w:val="00AB6D40"/>
    <w:rsid w:val="00AB6DCF"/>
    <w:rsid w:val="00AB760B"/>
    <w:rsid w:val="00AB786B"/>
    <w:rsid w:val="00AB7A91"/>
    <w:rsid w:val="00AB7C81"/>
    <w:rsid w:val="00AC02A1"/>
    <w:rsid w:val="00AC188B"/>
    <w:rsid w:val="00AC1D2D"/>
    <w:rsid w:val="00AC1F70"/>
    <w:rsid w:val="00AC2129"/>
    <w:rsid w:val="00AC2192"/>
    <w:rsid w:val="00AC2B45"/>
    <w:rsid w:val="00AC2E9F"/>
    <w:rsid w:val="00AC2F6B"/>
    <w:rsid w:val="00AC335F"/>
    <w:rsid w:val="00AC34DC"/>
    <w:rsid w:val="00AC35B1"/>
    <w:rsid w:val="00AC35C9"/>
    <w:rsid w:val="00AC4106"/>
    <w:rsid w:val="00AC410D"/>
    <w:rsid w:val="00AC414A"/>
    <w:rsid w:val="00AC42F4"/>
    <w:rsid w:val="00AC5026"/>
    <w:rsid w:val="00AC5979"/>
    <w:rsid w:val="00AC5EAC"/>
    <w:rsid w:val="00AC5FE5"/>
    <w:rsid w:val="00AC6BCB"/>
    <w:rsid w:val="00AC6ED3"/>
    <w:rsid w:val="00AC7092"/>
    <w:rsid w:val="00AC72D3"/>
    <w:rsid w:val="00AC7332"/>
    <w:rsid w:val="00AC7378"/>
    <w:rsid w:val="00AC7D66"/>
    <w:rsid w:val="00AD0673"/>
    <w:rsid w:val="00AD0780"/>
    <w:rsid w:val="00AD094A"/>
    <w:rsid w:val="00AD1276"/>
    <w:rsid w:val="00AD1A6D"/>
    <w:rsid w:val="00AD2F9F"/>
    <w:rsid w:val="00AD3CDC"/>
    <w:rsid w:val="00AD4B4F"/>
    <w:rsid w:val="00AD4F53"/>
    <w:rsid w:val="00AD5046"/>
    <w:rsid w:val="00AD5051"/>
    <w:rsid w:val="00AD5F2A"/>
    <w:rsid w:val="00AD66D0"/>
    <w:rsid w:val="00AD6921"/>
    <w:rsid w:val="00AD69B6"/>
    <w:rsid w:val="00AD7346"/>
    <w:rsid w:val="00AD7CB8"/>
    <w:rsid w:val="00AE02E5"/>
    <w:rsid w:val="00AE02F8"/>
    <w:rsid w:val="00AE0ACB"/>
    <w:rsid w:val="00AE0EBB"/>
    <w:rsid w:val="00AE1368"/>
    <w:rsid w:val="00AE16C0"/>
    <w:rsid w:val="00AE1CD1"/>
    <w:rsid w:val="00AE1E7F"/>
    <w:rsid w:val="00AE218C"/>
    <w:rsid w:val="00AE2A8A"/>
    <w:rsid w:val="00AE2C23"/>
    <w:rsid w:val="00AE2D3E"/>
    <w:rsid w:val="00AE3106"/>
    <w:rsid w:val="00AE35B8"/>
    <w:rsid w:val="00AE360A"/>
    <w:rsid w:val="00AE3863"/>
    <w:rsid w:val="00AE42BA"/>
    <w:rsid w:val="00AE4BE9"/>
    <w:rsid w:val="00AE4D55"/>
    <w:rsid w:val="00AE4D93"/>
    <w:rsid w:val="00AE5B26"/>
    <w:rsid w:val="00AE612E"/>
    <w:rsid w:val="00AE61BE"/>
    <w:rsid w:val="00AE6598"/>
    <w:rsid w:val="00AE6A50"/>
    <w:rsid w:val="00AE6DD1"/>
    <w:rsid w:val="00AE7032"/>
    <w:rsid w:val="00AE786A"/>
    <w:rsid w:val="00AF1E22"/>
    <w:rsid w:val="00AF253F"/>
    <w:rsid w:val="00AF28AD"/>
    <w:rsid w:val="00AF3002"/>
    <w:rsid w:val="00AF308E"/>
    <w:rsid w:val="00AF31E7"/>
    <w:rsid w:val="00AF3387"/>
    <w:rsid w:val="00AF362E"/>
    <w:rsid w:val="00AF37E2"/>
    <w:rsid w:val="00AF45E5"/>
    <w:rsid w:val="00AF4C60"/>
    <w:rsid w:val="00AF6104"/>
    <w:rsid w:val="00AF6236"/>
    <w:rsid w:val="00AF6A52"/>
    <w:rsid w:val="00AF6E37"/>
    <w:rsid w:val="00AF769E"/>
    <w:rsid w:val="00AF7E4C"/>
    <w:rsid w:val="00B00659"/>
    <w:rsid w:val="00B017BC"/>
    <w:rsid w:val="00B019C5"/>
    <w:rsid w:val="00B01E45"/>
    <w:rsid w:val="00B0357F"/>
    <w:rsid w:val="00B03E38"/>
    <w:rsid w:val="00B043F6"/>
    <w:rsid w:val="00B04AAB"/>
    <w:rsid w:val="00B04C29"/>
    <w:rsid w:val="00B04F4B"/>
    <w:rsid w:val="00B050FF"/>
    <w:rsid w:val="00B05298"/>
    <w:rsid w:val="00B0586F"/>
    <w:rsid w:val="00B05C40"/>
    <w:rsid w:val="00B0618F"/>
    <w:rsid w:val="00B0652E"/>
    <w:rsid w:val="00B065A6"/>
    <w:rsid w:val="00B06F5B"/>
    <w:rsid w:val="00B07159"/>
    <w:rsid w:val="00B076F1"/>
    <w:rsid w:val="00B1187C"/>
    <w:rsid w:val="00B11B58"/>
    <w:rsid w:val="00B11E35"/>
    <w:rsid w:val="00B1305A"/>
    <w:rsid w:val="00B132CB"/>
    <w:rsid w:val="00B13D7C"/>
    <w:rsid w:val="00B13F6F"/>
    <w:rsid w:val="00B140EF"/>
    <w:rsid w:val="00B14233"/>
    <w:rsid w:val="00B1461D"/>
    <w:rsid w:val="00B14A5B"/>
    <w:rsid w:val="00B14CD3"/>
    <w:rsid w:val="00B16316"/>
    <w:rsid w:val="00B1679A"/>
    <w:rsid w:val="00B168AE"/>
    <w:rsid w:val="00B16D89"/>
    <w:rsid w:val="00B16FFF"/>
    <w:rsid w:val="00B20174"/>
    <w:rsid w:val="00B20668"/>
    <w:rsid w:val="00B20899"/>
    <w:rsid w:val="00B20A7E"/>
    <w:rsid w:val="00B214E6"/>
    <w:rsid w:val="00B21931"/>
    <w:rsid w:val="00B21D84"/>
    <w:rsid w:val="00B222D7"/>
    <w:rsid w:val="00B22377"/>
    <w:rsid w:val="00B231AD"/>
    <w:rsid w:val="00B2359E"/>
    <w:rsid w:val="00B23A60"/>
    <w:rsid w:val="00B240AB"/>
    <w:rsid w:val="00B240E6"/>
    <w:rsid w:val="00B24492"/>
    <w:rsid w:val="00B2540B"/>
    <w:rsid w:val="00B25593"/>
    <w:rsid w:val="00B256B9"/>
    <w:rsid w:val="00B25A10"/>
    <w:rsid w:val="00B25F98"/>
    <w:rsid w:val="00B2607A"/>
    <w:rsid w:val="00B26898"/>
    <w:rsid w:val="00B30340"/>
    <w:rsid w:val="00B3090D"/>
    <w:rsid w:val="00B312E9"/>
    <w:rsid w:val="00B313CF"/>
    <w:rsid w:val="00B3192A"/>
    <w:rsid w:val="00B31D20"/>
    <w:rsid w:val="00B323F9"/>
    <w:rsid w:val="00B32A10"/>
    <w:rsid w:val="00B32C68"/>
    <w:rsid w:val="00B33EB7"/>
    <w:rsid w:val="00B341D3"/>
    <w:rsid w:val="00B34B13"/>
    <w:rsid w:val="00B34EB2"/>
    <w:rsid w:val="00B34ED6"/>
    <w:rsid w:val="00B35810"/>
    <w:rsid w:val="00B35B3F"/>
    <w:rsid w:val="00B3610B"/>
    <w:rsid w:val="00B37DDE"/>
    <w:rsid w:val="00B40022"/>
    <w:rsid w:val="00B408BC"/>
    <w:rsid w:val="00B41112"/>
    <w:rsid w:val="00B41683"/>
    <w:rsid w:val="00B41C5F"/>
    <w:rsid w:val="00B41F16"/>
    <w:rsid w:val="00B4200D"/>
    <w:rsid w:val="00B42161"/>
    <w:rsid w:val="00B42663"/>
    <w:rsid w:val="00B427C0"/>
    <w:rsid w:val="00B427C6"/>
    <w:rsid w:val="00B4294F"/>
    <w:rsid w:val="00B4360E"/>
    <w:rsid w:val="00B43B89"/>
    <w:rsid w:val="00B43EA9"/>
    <w:rsid w:val="00B449F9"/>
    <w:rsid w:val="00B44CD6"/>
    <w:rsid w:val="00B45B12"/>
    <w:rsid w:val="00B464F7"/>
    <w:rsid w:val="00B471EA"/>
    <w:rsid w:val="00B472FD"/>
    <w:rsid w:val="00B47905"/>
    <w:rsid w:val="00B47BB6"/>
    <w:rsid w:val="00B47C52"/>
    <w:rsid w:val="00B508CB"/>
    <w:rsid w:val="00B50B2E"/>
    <w:rsid w:val="00B50E32"/>
    <w:rsid w:val="00B51355"/>
    <w:rsid w:val="00B51401"/>
    <w:rsid w:val="00B51460"/>
    <w:rsid w:val="00B514DA"/>
    <w:rsid w:val="00B51A41"/>
    <w:rsid w:val="00B51AA5"/>
    <w:rsid w:val="00B51BFA"/>
    <w:rsid w:val="00B51E0D"/>
    <w:rsid w:val="00B523CC"/>
    <w:rsid w:val="00B52B8E"/>
    <w:rsid w:val="00B53906"/>
    <w:rsid w:val="00B53EE0"/>
    <w:rsid w:val="00B5503A"/>
    <w:rsid w:val="00B55245"/>
    <w:rsid w:val="00B556CD"/>
    <w:rsid w:val="00B56E5F"/>
    <w:rsid w:val="00B56E9E"/>
    <w:rsid w:val="00B56F1A"/>
    <w:rsid w:val="00B571A3"/>
    <w:rsid w:val="00B577C7"/>
    <w:rsid w:val="00B57C96"/>
    <w:rsid w:val="00B60535"/>
    <w:rsid w:val="00B6089B"/>
    <w:rsid w:val="00B611F2"/>
    <w:rsid w:val="00B61E9A"/>
    <w:rsid w:val="00B6204A"/>
    <w:rsid w:val="00B6239D"/>
    <w:rsid w:val="00B624BE"/>
    <w:rsid w:val="00B626DF"/>
    <w:rsid w:val="00B62B25"/>
    <w:rsid w:val="00B62D7C"/>
    <w:rsid w:val="00B62F7A"/>
    <w:rsid w:val="00B630E8"/>
    <w:rsid w:val="00B63155"/>
    <w:rsid w:val="00B639DF"/>
    <w:rsid w:val="00B648CE"/>
    <w:rsid w:val="00B6492A"/>
    <w:rsid w:val="00B64C3E"/>
    <w:rsid w:val="00B64F96"/>
    <w:rsid w:val="00B65A7F"/>
    <w:rsid w:val="00B65DEC"/>
    <w:rsid w:val="00B663BF"/>
    <w:rsid w:val="00B664C3"/>
    <w:rsid w:val="00B664DB"/>
    <w:rsid w:val="00B66FCF"/>
    <w:rsid w:val="00B67364"/>
    <w:rsid w:val="00B67E63"/>
    <w:rsid w:val="00B70056"/>
    <w:rsid w:val="00B70338"/>
    <w:rsid w:val="00B703F3"/>
    <w:rsid w:val="00B7083B"/>
    <w:rsid w:val="00B70967"/>
    <w:rsid w:val="00B70E32"/>
    <w:rsid w:val="00B7178C"/>
    <w:rsid w:val="00B71CA3"/>
    <w:rsid w:val="00B72280"/>
    <w:rsid w:val="00B7237A"/>
    <w:rsid w:val="00B7266A"/>
    <w:rsid w:val="00B726F5"/>
    <w:rsid w:val="00B72CBD"/>
    <w:rsid w:val="00B73880"/>
    <w:rsid w:val="00B73A50"/>
    <w:rsid w:val="00B73B80"/>
    <w:rsid w:val="00B745AB"/>
    <w:rsid w:val="00B74605"/>
    <w:rsid w:val="00B7470F"/>
    <w:rsid w:val="00B765C0"/>
    <w:rsid w:val="00B766A4"/>
    <w:rsid w:val="00B767F9"/>
    <w:rsid w:val="00B7690A"/>
    <w:rsid w:val="00B76D18"/>
    <w:rsid w:val="00B7702F"/>
    <w:rsid w:val="00B80567"/>
    <w:rsid w:val="00B80782"/>
    <w:rsid w:val="00B80F01"/>
    <w:rsid w:val="00B8105D"/>
    <w:rsid w:val="00B81097"/>
    <w:rsid w:val="00B81620"/>
    <w:rsid w:val="00B81F70"/>
    <w:rsid w:val="00B821EF"/>
    <w:rsid w:val="00B821F7"/>
    <w:rsid w:val="00B828E9"/>
    <w:rsid w:val="00B82B80"/>
    <w:rsid w:val="00B8305B"/>
    <w:rsid w:val="00B8345A"/>
    <w:rsid w:val="00B8368B"/>
    <w:rsid w:val="00B843D4"/>
    <w:rsid w:val="00B8456B"/>
    <w:rsid w:val="00B85D0A"/>
    <w:rsid w:val="00B85E0D"/>
    <w:rsid w:val="00B85EC6"/>
    <w:rsid w:val="00B85F51"/>
    <w:rsid w:val="00B8633E"/>
    <w:rsid w:val="00B86542"/>
    <w:rsid w:val="00B86610"/>
    <w:rsid w:val="00B866AB"/>
    <w:rsid w:val="00B86D77"/>
    <w:rsid w:val="00B87445"/>
    <w:rsid w:val="00B87576"/>
    <w:rsid w:val="00B87B64"/>
    <w:rsid w:val="00B90138"/>
    <w:rsid w:val="00B903E9"/>
    <w:rsid w:val="00B90C62"/>
    <w:rsid w:val="00B90FAE"/>
    <w:rsid w:val="00B91984"/>
    <w:rsid w:val="00B91EB1"/>
    <w:rsid w:val="00B91F86"/>
    <w:rsid w:val="00B91FD1"/>
    <w:rsid w:val="00B92800"/>
    <w:rsid w:val="00B928B0"/>
    <w:rsid w:val="00B92974"/>
    <w:rsid w:val="00B93D80"/>
    <w:rsid w:val="00B93E4C"/>
    <w:rsid w:val="00B940C7"/>
    <w:rsid w:val="00B9437A"/>
    <w:rsid w:val="00B9440A"/>
    <w:rsid w:val="00B94D72"/>
    <w:rsid w:val="00B95127"/>
    <w:rsid w:val="00B952B7"/>
    <w:rsid w:val="00B956E3"/>
    <w:rsid w:val="00B965B7"/>
    <w:rsid w:val="00B96FC7"/>
    <w:rsid w:val="00B97084"/>
    <w:rsid w:val="00BA0299"/>
    <w:rsid w:val="00BA1222"/>
    <w:rsid w:val="00BA1278"/>
    <w:rsid w:val="00BA1CA5"/>
    <w:rsid w:val="00BA2812"/>
    <w:rsid w:val="00BA3706"/>
    <w:rsid w:val="00BA3841"/>
    <w:rsid w:val="00BA3D37"/>
    <w:rsid w:val="00BA416E"/>
    <w:rsid w:val="00BA4205"/>
    <w:rsid w:val="00BA42D2"/>
    <w:rsid w:val="00BA4642"/>
    <w:rsid w:val="00BA4969"/>
    <w:rsid w:val="00BA4A87"/>
    <w:rsid w:val="00BA4F6E"/>
    <w:rsid w:val="00BA58A9"/>
    <w:rsid w:val="00BA64B5"/>
    <w:rsid w:val="00BA65AA"/>
    <w:rsid w:val="00BA6936"/>
    <w:rsid w:val="00BA69E2"/>
    <w:rsid w:val="00BA76ED"/>
    <w:rsid w:val="00BA7D64"/>
    <w:rsid w:val="00BA7EF3"/>
    <w:rsid w:val="00BB0AC6"/>
    <w:rsid w:val="00BB1BD5"/>
    <w:rsid w:val="00BB1D43"/>
    <w:rsid w:val="00BB2496"/>
    <w:rsid w:val="00BB2B65"/>
    <w:rsid w:val="00BB2CF6"/>
    <w:rsid w:val="00BB2F06"/>
    <w:rsid w:val="00BB430D"/>
    <w:rsid w:val="00BB472E"/>
    <w:rsid w:val="00BB53F1"/>
    <w:rsid w:val="00BB5874"/>
    <w:rsid w:val="00BB5D82"/>
    <w:rsid w:val="00BB6120"/>
    <w:rsid w:val="00BB7200"/>
    <w:rsid w:val="00BB7B59"/>
    <w:rsid w:val="00BB7FBF"/>
    <w:rsid w:val="00BC068C"/>
    <w:rsid w:val="00BC0DFA"/>
    <w:rsid w:val="00BC0E3D"/>
    <w:rsid w:val="00BC164A"/>
    <w:rsid w:val="00BC17BB"/>
    <w:rsid w:val="00BC2BF1"/>
    <w:rsid w:val="00BC2F17"/>
    <w:rsid w:val="00BC340F"/>
    <w:rsid w:val="00BC3CB6"/>
    <w:rsid w:val="00BC47DD"/>
    <w:rsid w:val="00BC5740"/>
    <w:rsid w:val="00BC57FC"/>
    <w:rsid w:val="00BC62E9"/>
    <w:rsid w:val="00BC652B"/>
    <w:rsid w:val="00BC6818"/>
    <w:rsid w:val="00BC7610"/>
    <w:rsid w:val="00BC78EC"/>
    <w:rsid w:val="00BD1F6B"/>
    <w:rsid w:val="00BD23F0"/>
    <w:rsid w:val="00BD2740"/>
    <w:rsid w:val="00BD296D"/>
    <w:rsid w:val="00BD2D3D"/>
    <w:rsid w:val="00BD31C0"/>
    <w:rsid w:val="00BD35EA"/>
    <w:rsid w:val="00BD3D59"/>
    <w:rsid w:val="00BD4519"/>
    <w:rsid w:val="00BD4556"/>
    <w:rsid w:val="00BD486B"/>
    <w:rsid w:val="00BD4E27"/>
    <w:rsid w:val="00BD501B"/>
    <w:rsid w:val="00BD54C4"/>
    <w:rsid w:val="00BD611E"/>
    <w:rsid w:val="00BD6124"/>
    <w:rsid w:val="00BD6289"/>
    <w:rsid w:val="00BD6311"/>
    <w:rsid w:val="00BD64CB"/>
    <w:rsid w:val="00BD655F"/>
    <w:rsid w:val="00BD6692"/>
    <w:rsid w:val="00BD66B5"/>
    <w:rsid w:val="00BD6898"/>
    <w:rsid w:val="00BD68FA"/>
    <w:rsid w:val="00BD6AD2"/>
    <w:rsid w:val="00BD6BDC"/>
    <w:rsid w:val="00BD7174"/>
    <w:rsid w:val="00BD7AAE"/>
    <w:rsid w:val="00BD7EBC"/>
    <w:rsid w:val="00BE0686"/>
    <w:rsid w:val="00BE06EC"/>
    <w:rsid w:val="00BE0CEF"/>
    <w:rsid w:val="00BE0D9F"/>
    <w:rsid w:val="00BE0EFC"/>
    <w:rsid w:val="00BE1C5C"/>
    <w:rsid w:val="00BE298A"/>
    <w:rsid w:val="00BE2A92"/>
    <w:rsid w:val="00BE2D53"/>
    <w:rsid w:val="00BE2DBB"/>
    <w:rsid w:val="00BE2DE9"/>
    <w:rsid w:val="00BE33DA"/>
    <w:rsid w:val="00BE35B1"/>
    <w:rsid w:val="00BE3F44"/>
    <w:rsid w:val="00BE49D4"/>
    <w:rsid w:val="00BE4D82"/>
    <w:rsid w:val="00BE5613"/>
    <w:rsid w:val="00BE5873"/>
    <w:rsid w:val="00BE5C1A"/>
    <w:rsid w:val="00BE63E0"/>
    <w:rsid w:val="00BE656B"/>
    <w:rsid w:val="00BE6C5E"/>
    <w:rsid w:val="00BE72EC"/>
    <w:rsid w:val="00BE7A4D"/>
    <w:rsid w:val="00BE7C8F"/>
    <w:rsid w:val="00BF08EC"/>
    <w:rsid w:val="00BF19DE"/>
    <w:rsid w:val="00BF28F3"/>
    <w:rsid w:val="00BF2995"/>
    <w:rsid w:val="00BF33CD"/>
    <w:rsid w:val="00BF4223"/>
    <w:rsid w:val="00BF48A8"/>
    <w:rsid w:val="00BF53B3"/>
    <w:rsid w:val="00BF57E1"/>
    <w:rsid w:val="00BF584E"/>
    <w:rsid w:val="00BF5E27"/>
    <w:rsid w:val="00BF5F38"/>
    <w:rsid w:val="00BF6330"/>
    <w:rsid w:val="00BF6362"/>
    <w:rsid w:val="00BF660A"/>
    <w:rsid w:val="00BF6DBC"/>
    <w:rsid w:val="00BF7227"/>
    <w:rsid w:val="00BF747F"/>
    <w:rsid w:val="00BF779B"/>
    <w:rsid w:val="00BF7887"/>
    <w:rsid w:val="00BF78BC"/>
    <w:rsid w:val="00BF7F4B"/>
    <w:rsid w:val="00C000A8"/>
    <w:rsid w:val="00C00325"/>
    <w:rsid w:val="00C00C91"/>
    <w:rsid w:val="00C01753"/>
    <w:rsid w:val="00C01E77"/>
    <w:rsid w:val="00C01FB0"/>
    <w:rsid w:val="00C02489"/>
    <w:rsid w:val="00C03439"/>
    <w:rsid w:val="00C035EA"/>
    <w:rsid w:val="00C0399E"/>
    <w:rsid w:val="00C04B19"/>
    <w:rsid w:val="00C059D7"/>
    <w:rsid w:val="00C05C6F"/>
    <w:rsid w:val="00C0632E"/>
    <w:rsid w:val="00C066AE"/>
    <w:rsid w:val="00C068DC"/>
    <w:rsid w:val="00C06E51"/>
    <w:rsid w:val="00C07FB2"/>
    <w:rsid w:val="00C10C3E"/>
    <w:rsid w:val="00C10D79"/>
    <w:rsid w:val="00C113C2"/>
    <w:rsid w:val="00C11EDC"/>
    <w:rsid w:val="00C12924"/>
    <w:rsid w:val="00C1341E"/>
    <w:rsid w:val="00C13EE8"/>
    <w:rsid w:val="00C140D2"/>
    <w:rsid w:val="00C144E9"/>
    <w:rsid w:val="00C14FA8"/>
    <w:rsid w:val="00C15505"/>
    <w:rsid w:val="00C15D8F"/>
    <w:rsid w:val="00C15F0D"/>
    <w:rsid w:val="00C166C5"/>
    <w:rsid w:val="00C16AFF"/>
    <w:rsid w:val="00C20580"/>
    <w:rsid w:val="00C20735"/>
    <w:rsid w:val="00C20A23"/>
    <w:rsid w:val="00C211AD"/>
    <w:rsid w:val="00C2143F"/>
    <w:rsid w:val="00C21A16"/>
    <w:rsid w:val="00C21FC4"/>
    <w:rsid w:val="00C23308"/>
    <w:rsid w:val="00C23586"/>
    <w:rsid w:val="00C2359B"/>
    <w:rsid w:val="00C23B69"/>
    <w:rsid w:val="00C23EBB"/>
    <w:rsid w:val="00C25347"/>
    <w:rsid w:val="00C25668"/>
    <w:rsid w:val="00C2636E"/>
    <w:rsid w:val="00C26644"/>
    <w:rsid w:val="00C272E6"/>
    <w:rsid w:val="00C27FC5"/>
    <w:rsid w:val="00C307FB"/>
    <w:rsid w:val="00C312CC"/>
    <w:rsid w:val="00C31AAB"/>
    <w:rsid w:val="00C31D1B"/>
    <w:rsid w:val="00C31DF7"/>
    <w:rsid w:val="00C32CE0"/>
    <w:rsid w:val="00C32D35"/>
    <w:rsid w:val="00C331AE"/>
    <w:rsid w:val="00C33885"/>
    <w:rsid w:val="00C33971"/>
    <w:rsid w:val="00C33DB5"/>
    <w:rsid w:val="00C34C25"/>
    <w:rsid w:val="00C35547"/>
    <w:rsid w:val="00C3560B"/>
    <w:rsid w:val="00C35B1A"/>
    <w:rsid w:val="00C36827"/>
    <w:rsid w:val="00C3753F"/>
    <w:rsid w:val="00C37CF0"/>
    <w:rsid w:val="00C37DDF"/>
    <w:rsid w:val="00C37FB5"/>
    <w:rsid w:val="00C40431"/>
    <w:rsid w:val="00C40C5D"/>
    <w:rsid w:val="00C413AF"/>
    <w:rsid w:val="00C4246F"/>
    <w:rsid w:val="00C42B18"/>
    <w:rsid w:val="00C431F9"/>
    <w:rsid w:val="00C4354D"/>
    <w:rsid w:val="00C43C68"/>
    <w:rsid w:val="00C44ACF"/>
    <w:rsid w:val="00C44F3B"/>
    <w:rsid w:val="00C45BAC"/>
    <w:rsid w:val="00C463F6"/>
    <w:rsid w:val="00C46755"/>
    <w:rsid w:val="00C4692D"/>
    <w:rsid w:val="00C46B39"/>
    <w:rsid w:val="00C47D5C"/>
    <w:rsid w:val="00C47F41"/>
    <w:rsid w:val="00C50150"/>
    <w:rsid w:val="00C508DC"/>
    <w:rsid w:val="00C50952"/>
    <w:rsid w:val="00C518E0"/>
    <w:rsid w:val="00C5245F"/>
    <w:rsid w:val="00C527DD"/>
    <w:rsid w:val="00C528E2"/>
    <w:rsid w:val="00C52930"/>
    <w:rsid w:val="00C52A75"/>
    <w:rsid w:val="00C52F23"/>
    <w:rsid w:val="00C53468"/>
    <w:rsid w:val="00C537F6"/>
    <w:rsid w:val="00C54037"/>
    <w:rsid w:val="00C546DD"/>
    <w:rsid w:val="00C54CFE"/>
    <w:rsid w:val="00C55064"/>
    <w:rsid w:val="00C55190"/>
    <w:rsid w:val="00C553F5"/>
    <w:rsid w:val="00C57598"/>
    <w:rsid w:val="00C6031F"/>
    <w:rsid w:val="00C60732"/>
    <w:rsid w:val="00C612EC"/>
    <w:rsid w:val="00C619F9"/>
    <w:rsid w:val="00C61C57"/>
    <w:rsid w:val="00C61F6B"/>
    <w:rsid w:val="00C622E5"/>
    <w:rsid w:val="00C62673"/>
    <w:rsid w:val="00C62AAA"/>
    <w:rsid w:val="00C62AE5"/>
    <w:rsid w:val="00C62B86"/>
    <w:rsid w:val="00C6303F"/>
    <w:rsid w:val="00C63374"/>
    <w:rsid w:val="00C63576"/>
    <w:rsid w:val="00C65827"/>
    <w:rsid w:val="00C6636E"/>
    <w:rsid w:val="00C66405"/>
    <w:rsid w:val="00C66838"/>
    <w:rsid w:val="00C67295"/>
    <w:rsid w:val="00C67388"/>
    <w:rsid w:val="00C67865"/>
    <w:rsid w:val="00C70A2C"/>
    <w:rsid w:val="00C70C94"/>
    <w:rsid w:val="00C7191D"/>
    <w:rsid w:val="00C71C12"/>
    <w:rsid w:val="00C71CA2"/>
    <w:rsid w:val="00C71F2C"/>
    <w:rsid w:val="00C72727"/>
    <w:rsid w:val="00C72DAA"/>
    <w:rsid w:val="00C72FF0"/>
    <w:rsid w:val="00C739CF"/>
    <w:rsid w:val="00C74327"/>
    <w:rsid w:val="00C744DA"/>
    <w:rsid w:val="00C74A10"/>
    <w:rsid w:val="00C74B6A"/>
    <w:rsid w:val="00C74D45"/>
    <w:rsid w:val="00C75771"/>
    <w:rsid w:val="00C757BE"/>
    <w:rsid w:val="00C760EA"/>
    <w:rsid w:val="00C766FD"/>
    <w:rsid w:val="00C76758"/>
    <w:rsid w:val="00C767F7"/>
    <w:rsid w:val="00C769D0"/>
    <w:rsid w:val="00C76A06"/>
    <w:rsid w:val="00C76E2E"/>
    <w:rsid w:val="00C76F7E"/>
    <w:rsid w:val="00C773E9"/>
    <w:rsid w:val="00C77565"/>
    <w:rsid w:val="00C7791B"/>
    <w:rsid w:val="00C77B52"/>
    <w:rsid w:val="00C800C2"/>
    <w:rsid w:val="00C80C84"/>
    <w:rsid w:val="00C80E74"/>
    <w:rsid w:val="00C81024"/>
    <w:rsid w:val="00C8138B"/>
    <w:rsid w:val="00C816E9"/>
    <w:rsid w:val="00C823FA"/>
    <w:rsid w:val="00C82A77"/>
    <w:rsid w:val="00C82D73"/>
    <w:rsid w:val="00C82FE8"/>
    <w:rsid w:val="00C83108"/>
    <w:rsid w:val="00C83E3C"/>
    <w:rsid w:val="00C844F1"/>
    <w:rsid w:val="00C8466F"/>
    <w:rsid w:val="00C84766"/>
    <w:rsid w:val="00C84867"/>
    <w:rsid w:val="00C852D5"/>
    <w:rsid w:val="00C853FE"/>
    <w:rsid w:val="00C85C90"/>
    <w:rsid w:val="00C85DBA"/>
    <w:rsid w:val="00C86A7E"/>
    <w:rsid w:val="00C86AD4"/>
    <w:rsid w:val="00C871FD"/>
    <w:rsid w:val="00C872DC"/>
    <w:rsid w:val="00C877CF"/>
    <w:rsid w:val="00C87A2D"/>
    <w:rsid w:val="00C90546"/>
    <w:rsid w:val="00C90602"/>
    <w:rsid w:val="00C90ED8"/>
    <w:rsid w:val="00C90EDF"/>
    <w:rsid w:val="00C910E0"/>
    <w:rsid w:val="00C91F8C"/>
    <w:rsid w:val="00C9287A"/>
    <w:rsid w:val="00C93092"/>
    <w:rsid w:val="00C933BF"/>
    <w:rsid w:val="00C93BE7"/>
    <w:rsid w:val="00C94AD2"/>
    <w:rsid w:val="00C94DB2"/>
    <w:rsid w:val="00C94EBA"/>
    <w:rsid w:val="00C9517D"/>
    <w:rsid w:val="00C959A0"/>
    <w:rsid w:val="00C95B17"/>
    <w:rsid w:val="00C9685E"/>
    <w:rsid w:val="00C96EFC"/>
    <w:rsid w:val="00C970CB"/>
    <w:rsid w:val="00C97B92"/>
    <w:rsid w:val="00CA02DD"/>
    <w:rsid w:val="00CA0679"/>
    <w:rsid w:val="00CA08CB"/>
    <w:rsid w:val="00CA0917"/>
    <w:rsid w:val="00CA1529"/>
    <w:rsid w:val="00CA15DC"/>
    <w:rsid w:val="00CA253D"/>
    <w:rsid w:val="00CA2FAB"/>
    <w:rsid w:val="00CA37F6"/>
    <w:rsid w:val="00CA436A"/>
    <w:rsid w:val="00CA4398"/>
    <w:rsid w:val="00CA43BF"/>
    <w:rsid w:val="00CA4469"/>
    <w:rsid w:val="00CA44E4"/>
    <w:rsid w:val="00CA4785"/>
    <w:rsid w:val="00CA4BAE"/>
    <w:rsid w:val="00CA4EC8"/>
    <w:rsid w:val="00CA591F"/>
    <w:rsid w:val="00CA6ADD"/>
    <w:rsid w:val="00CA6D55"/>
    <w:rsid w:val="00CA72E7"/>
    <w:rsid w:val="00CA7BBF"/>
    <w:rsid w:val="00CB0CCD"/>
    <w:rsid w:val="00CB0E96"/>
    <w:rsid w:val="00CB120F"/>
    <w:rsid w:val="00CB167F"/>
    <w:rsid w:val="00CB1B0A"/>
    <w:rsid w:val="00CB1E56"/>
    <w:rsid w:val="00CB245D"/>
    <w:rsid w:val="00CB2909"/>
    <w:rsid w:val="00CB2981"/>
    <w:rsid w:val="00CB403E"/>
    <w:rsid w:val="00CB47ED"/>
    <w:rsid w:val="00CB4A78"/>
    <w:rsid w:val="00CB4FBB"/>
    <w:rsid w:val="00CB5854"/>
    <w:rsid w:val="00CB590D"/>
    <w:rsid w:val="00CB5F8B"/>
    <w:rsid w:val="00CB6141"/>
    <w:rsid w:val="00CB76B0"/>
    <w:rsid w:val="00CB782C"/>
    <w:rsid w:val="00CC0FF7"/>
    <w:rsid w:val="00CC1668"/>
    <w:rsid w:val="00CC1BE6"/>
    <w:rsid w:val="00CC1CF5"/>
    <w:rsid w:val="00CC1D29"/>
    <w:rsid w:val="00CC24C3"/>
    <w:rsid w:val="00CC2657"/>
    <w:rsid w:val="00CC2BE5"/>
    <w:rsid w:val="00CC2D3D"/>
    <w:rsid w:val="00CC303A"/>
    <w:rsid w:val="00CC3E79"/>
    <w:rsid w:val="00CC4120"/>
    <w:rsid w:val="00CC4241"/>
    <w:rsid w:val="00CC433E"/>
    <w:rsid w:val="00CC518E"/>
    <w:rsid w:val="00CC56A1"/>
    <w:rsid w:val="00CC5E20"/>
    <w:rsid w:val="00CC5F6B"/>
    <w:rsid w:val="00CC7CCA"/>
    <w:rsid w:val="00CD014C"/>
    <w:rsid w:val="00CD076E"/>
    <w:rsid w:val="00CD081E"/>
    <w:rsid w:val="00CD097E"/>
    <w:rsid w:val="00CD14BF"/>
    <w:rsid w:val="00CD16C0"/>
    <w:rsid w:val="00CD1776"/>
    <w:rsid w:val="00CD1847"/>
    <w:rsid w:val="00CD1A6A"/>
    <w:rsid w:val="00CD1A77"/>
    <w:rsid w:val="00CD33C9"/>
    <w:rsid w:val="00CD33DF"/>
    <w:rsid w:val="00CD399E"/>
    <w:rsid w:val="00CD4FCE"/>
    <w:rsid w:val="00CD5ECF"/>
    <w:rsid w:val="00CD5ED5"/>
    <w:rsid w:val="00CD623C"/>
    <w:rsid w:val="00CD627F"/>
    <w:rsid w:val="00CD640A"/>
    <w:rsid w:val="00CD6E1C"/>
    <w:rsid w:val="00CD7AFC"/>
    <w:rsid w:val="00CD7C24"/>
    <w:rsid w:val="00CD7CD1"/>
    <w:rsid w:val="00CE100E"/>
    <w:rsid w:val="00CE14E7"/>
    <w:rsid w:val="00CE1A21"/>
    <w:rsid w:val="00CE1E24"/>
    <w:rsid w:val="00CE233D"/>
    <w:rsid w:val="00CE2CAD"/>
    <w:rsid w:val="00CE302A"/>
    <w:rsid w:val="00CE3531"/>
    <w:rsid w:val="00CE37A8"/>
    <w:rsid w:val="00CE3819"/>
    <w:rsid w:val="00CE39AE"/>
    <w:rsid w:val="00CE436D"/>
    <w:rsid w:val="00CE4809"/>
    <w:rsid w:val="00CE529E"/>
    <w:rsid w:val="00CE5392"/>
    <w:rsid w:val="00CE5791"/>
    <w:rsid w:val="00CE657B"/>
    <w:rsid w:val="00CE68A4"/>
    <w:rsid w:val="00CE6C1D"/>
    <w:rsid w:val="00CE6CEB"/>
    <w:rsid w:val="00CE7417"/>
    <w:rsid w:val="00CE79A2"/>
    <w:rsid w:val="00CF029C"/>
    <w:rsid w:val="00CF09A4"/>
    <w:rsid w:val="00CF0C64"/>
    <w:rsid w:val="00CF0D58"/>
    <w:rsid w:val="00CF0D72"/>
    <w:rsid w:val="00CF1795"/>
    <w:rsid w:val="00CF1AF1"/>
    <w:rsid w:val="00CF1E1A"/>
    <w:rsid w:val="00CF22D7"/>
    <w:rsid w:val="00CF2485"/>
    <w:rsid w:val="00CF2BF7"/>
    <w:rsid w:val="00CF3181"/>
    <w:rsid w:val="00CF35D0"/>
    <w:rsid w:val="00CF4B43"/>
    <w:rsid w:val="00CF4E57"/>
    <w:rsid w:val="00CF516A"/>
    <w:rsid w:val="00CF523E"/>
    <w:rsid w:val="00CF5633"/>
    <w:rsid w:val="00CF5AA1"/>
    <w:rsid w:val="00CF5AB3"/>
    <w:rsid w:val="00CF5C94"/>
    <w:rsid w:val="00CF6218"/>
    <w:rsid w:val="00CF6F82"/>
    <w:rsid w:val="00CF71C8"/>
    <w:rsid w:val="00CF75E1"/>
    <w:rsid w:val="00CF7C11"/>
    <w:rsid w:val="00CF7E70"/>
    <w:rsid w:val="00CF7F49"/>
    <w:rsid w:val="00D00538"/>
    <w:rsid w:val="00D0060C"/>
    <w:rsid w:val="00D008BF"/>
    <w:rsid w:val="00D01550"/>
    <w:rsid w:val="00D01DB2"/>
    <w:rsid w:val="00D0283F"/>
    <w:rsid w:val="00D048C6"/>
    <w:rsid w:val="00D04A8A"/>
    <w:rsid w:val="00D0523B"/>
    <w:rsid w:val="00D05472"/>
    <w:rsid w:val="00D059AA"/>
    <w:rsid w:val="00D05E61"/>
    <w:rsid w:val="00D05ED0"/>
    <w:rsid w:val="00D05FCD"/>
    <w:rsid w:val="00D06600"/>
    <w:rsid w:val="00D06921"/>
    <w:rsid w:val="00D06E62"/>
    <w:rsid w:val="00D07526"/>
    <w:rsid w:val="00D07AD0"/>
    <w:rsid w:val="00D11B7F"/>
    <w:rsid w:val="00D11D84"/>
    <w:rsid w:val="00D11D93"/>
    <w:rsid w:val="00D12837"/>
    <w:rsid w:val="00D12BE5"/>
    <w:rsid w:val="00D12C80"/>
    <w:rsid w:val="00D13089"/>
    <w:rsid w:val="00D13105"/>
    <w:rsid w:val="00D14D8C"/>
    <w:rsid w:val="00D14E8B"/>
    <w:rsid w:val="00D153AA"/>
    <w:rsid w:val="00D16DC4"/>
    <w:rsid w:val="00D17C08"/>
    <w:rsid w:val="00D17C27"/>
    <w:rsid w:val="00D200C7"/>
    <w:rsid w:val="00D20234"/>
    <w:rsid w:val="00D202A7"/>
    <w:rsid w:val="00D203B1"/>
    <w:rsid w:val="00D2058A"/>
    <w:rsid w:val="00D21DEE"/>
    <w:rsid w:val="00D220CB"/>
    <w:rsid w:val="00D22DAF"/>
    <w:rsid w:val="00D232EB"/>
    <w:rsid w:val="00D234AA"/>
    <w:rsid w:val="00D235EF"/>
    <w:rsid w:val="00D238F9"/>
    <w:rsid w:val="00D238FE"/>
    <w:rsid w:val="00D24A8F"/>
    <w:rsid w:val="00D25182"/>
    <w:rsid w:val="00D253F4"/>
    <w:rsid w:val="00D260CF"/>
    <w:rsid w:val="00D264AC"/>
    <w:rsid w:val="00D2655B"/>
    <w:rsid w:val="00D270C7"/>
    <w:rsid w:val="00D27951"/>
    <w:rsid w:val="00D27CDC"/>
    <w:rsid w:val="00D30401"/>
    <w:rsid w:val="00D30FC8"/>
    <w:rsid w:val="00D312CA"/>
    <w:rsid w:val="00D3197F"/>
    <w:rsid w:val="00D31A1B"/>
    <w:rsid w:val="00D31B33"/>
    <w:rsid w:val="00D3281E"/>
    <w:rsid w:val="00D32892"/>
    <w:rsid w:val="00D32F63"/>
    <w:rsid w:val="00D32FAB"/>
    <w:rsid w:val="00D33033"/>
    <w:rsid w:val="00D333AE"/>
    <w:rsid w:val="00D33462"/>
    <w:rsid w:val="00D33657"/>
    <w:rsid w:val="00D341FB"/>
    <w:rsid w:val="00D345F6"/>
    <w:rsid w:val="00D34A0A"/>
    <w:rsid w:val="00D34CD4"/>
    <w:rsid w:val="00D350FA"/>
    <w:rsid w:val="00D3637C"/>
    <w:rsid w:val="00D367B6"/>
    <w:rsid w:val="00D377F2"/>
    <w:rsid w:val="00D37958"/>
    <w:rsid w:val="00D37D4C"/>
    <w:rsid w:val="00D416C7"/>
    <w:rsid w:val="00D41F7B"/>
    <w:rsid w:val="00D427EE"/>
    <w:rsid w:val="00D4371A"/>
    <w:rsid w:val="00D43881"/>
    <w:rsid w:val="00D43A31"/>
    <w:rsid w:val="00D43DE7"/>
    <w:rsid w:val="00D43F9D"/>
    <w:rsid w:val="00D43FE4"/>
    <w:rsid w:val="00D447F4"/>
    <w:rsid w:val="00D44D91"/>
    <w:rsid w:val="00D44E8D"/>
    <w:rsid w:val="00D45012"/>
    <w:rsid w:val="00D450AA"/>
    <w:rsid w:val="00D4514B"/>
    <w:rsid w:val="00D45AF5"/>
    <w:rsid w:val="00D46050"/>
    <w:rsid w:val="00D467A1"/>
    <w:rsid w:val="00D47A3F"/>
    <w:rsid w:val="00D505FE"/>
    <w:rsid w:val="00D50686"/>
    <w:rsid w:val="00D5071D"/>
    <w:rsid w:val="00D50F41"/>
    <w:rsid w:val="00D5270F"/>
    <w:rsid w:val="00D527DF"/>
    <w:rsid w:val="00D52A96"/>
    <w:rsid w:val="00D52E5B"/>
    <w:rsid w:val="00D54100"/>
    <w:rsid w:val="00D5411C"/>
    <w:rsid w:val="00D545F2"/>
    <w:rsid w:val="00D549C2"/>
    <w:rsid w:val="00D56310"/>
    <w:rsid w:val="00D5646B"/>
    <w:rsid w:val="00D5670E"/>
    <w:rsid w:val="00D56EC6"/>
    <w:rsid w:val="00D56F5D"/>
    <w:rsid w:val="00D56FC1"/>
    <w:rsid w:val="00D576B9"/>
    <w:rsid w:val="00D57787"/>
    <w:rsid w:val="00D57933"/>
    <w:rsid w:val="00D57BB5"/>
    <w:rsid w:val="00D57EDD"/>
    <w:rsid w:val="00D600AC"/>
    <w:rsid w:val="00D60256"/>
    <w:rsid w:val="00D60B80"/>
    <w:rsid w:val="00D60CFC"/>
    <w:rsid w:val="00D60DA8"/>
    <w:rsid w:val="00D60DE5"/>
    <w:rsid w:val="00D60DFA"/>
    <w:rsid w:val="00D60E90"/>
    <w:rsid w:val="00D615D5"/>
    <w:rsid w:val="00D6172F"/>
    <w:rsid w:val="00D61797"/>
    <w:rsid w:val="00D61DA2"/>
    <w:rsid w:val="00D62728"/>
    <w:rsid w:val="00D62783"/>
    <w:rsid w:val="00D62A71"/>
    <w:rsid w:val="00D63865"/>
    <w:rsid w:val="00D63B8C"/>
    <w:rsid w:val="00D642B8"/>
    <w:rsid w:val="00D64577"/>
    <w:rsid w:val="00D64F45"/>
    <w:rsid w:val="00D65BAA"/>
    <w:rsid w:val="00D65BF5"/>
    <w:rsid w:val="00D66E9C"/>
    <w:rsid w:val="00D66F9F"/>
    <w:rsid w:val="00D67139"/>
    <w:rsid w:val="00D673E2"/>
    <w:rsid w:val="00D67BC4"/>
    <w:rsid w:val="00D67E21"/>
    <w:rsid w:val="00D700D7"/>
    <w:rsid w:val="00D701E5"/>
    <w:rsid w:val="00D70B91"/>
    <w:rsid w:val="00D70F52"/>
    <w:rsid w:val="00D712EB"/>
    <w:rsid w:val="00D71BE6"/>
    <w:rsid w:val="00D730E6"/>
    <w:rsid w:val="00D73B37"/>
    <w:rsid w:val="00D74042"/>
    <w:rsid w:val="00D74131"/>
    <w:rsid w:val="00D7441F"/>
    <w:rsid w:val="00D75165"/>
    <w:rsid w:val="00D75E8C"/>
    <w:rsid w:val="00D76AD3"/>
    <w:rsid w:val="00D76F77"/>
    <w:rsid w:val="00D80642"/>
    <w:rsid w:val="00D80C69"/>
    <w:rsid w:val="00D812E8"/>
    <w:rsid w:val="00D81B6E"/>
    <w:rsid w:val="00D82174"/>
    <w:rsid w:val="00D829C8"/>
    <w:rsid w:val="00D82A7A"/>
    <w:rsid w:val="00D82C53"/>
    <w:rsid w:val="00D82FCF"/>
    <w:rsid w:val="00D830E7"/>
    <w:rsid w:val="00D83642"/>
    <w:rsid w:val="00D83AA3"/>
    <w:rsid w:val="00D83B7C"/>
    <w:rsid w:val="00D84646"/>
    <w:rsid w:val="00D84EBC"/>
    <w:rsid w:val="00D854EB"/>
    <w:rsid w:val="00D855BC"/>
    <w:rsid w:val="00D85DD6"/>
    <w:rsid w:val="00D85F9C"/>
    <w:rsid w:val="00D85FC6"/>
    <w:rsid w:val="00D87035"/>
    <w:rsid w:val="00D87646"/>
    <w:rsid w:val="00D879FA"/>
    <w:rsid w:val="00D87BE3"/>
    <w:rsid w:val="00D903A7"/>
    <w:rsid w:val="00D903D9"/>
    <w:rsid w:val="00D90E92"/>
    <w:rsid w:val="00D9141F"/>
    <w:rsid w:val="00D9146D"/>
    <w:rsid w:val="00D91DF4"/>
    <w:rsid w:val="00D920FE"/>
    <w:rsid w:val="00D92118"/>
    <w:rsid w:val="00D92202"/>
    <w:rsid w:val="00D92B0C"/>
    <w:rsid w:val="00D92C06"/>
    <w:rsid w:val="00D930D0"/>
    <w:rsid w:val="00D9341F"/>
    <w:rsid w:val="00D9388A"/>
    <w:rsid w:val="00D948ED"/>
    <w:rsid w:val="00D94DBF"/>
    <w:rsid w:val="00D95214"/>
    <w:rsid w:val="00D957CC"/>
    <w:rsid w:val="00D95B6B"/>
    <w:rsid w:val="00D9664F"/>
    <w:rsid w:val="00D96D96"/>
    <w:rsid w:val="00D96E27"/>
    <w:rsid w:val="00D97537"/>
    <w:rsid w:val="00D97685"/>
    <w:rsid w:val="00DA03E5"/>
    <w:rsid w:val="00DA06D2"/>
    <w:rsid w:val="00DA0D4C"/>
    <w:rsid w:val="00DA2A6C"/>
    <w:rsid w:val="00DA3531"/>
    <w:rsid w:val="00DA390D"/>
    <w:rsid w:val="00DA4E45"/>
    <w:rsid w:val="00DA4FFD"/>
    <w:rsid w:val="00DA51D2"/>
    <w:rsid w:val="00DA5395"/>
    <w:rsid w:val="00DA5482"/>
    <w:rsid w:val="00DA5966"/>
    <w:rsid w:val="00DA5E9D"/>
    <w:rsid w:val="00DA6DA1"/>
    <w:rsid w:val="00DA6FF4"/>
    <w:rsid w:val="00DA741B"/>
    <w:rsid w:val="00DB0040"/>
    <w:rsid w:val="00DB03D6"/>
    <w:rsid w:val="00DB1CC1"/>
    <w:rsid w:val="00DB1D81"/>
    <w:rsid w:val="00DB23A5"/>
    <w:rsid w:val="00DB2A02"/>
    <w:rsid w:val="00DB2AC5"/>
    <w:rsid w:val="00DB3308"/>
    <w:rsid w:val="00DB3B50"/>
    <w:rsid w:val="00DB4212"/>
    <w:rsid w:val="00DB4A4B"/>
    <w:rsid w:val="00DB4D4B"/>
    <w:rsid w:val="00DB4D6D"/>
    <w:rsid w:val="00DB5220"/>
    <w:rsid w:val="00DB5638"/>
    <w:rsid w:val="00DB638D"/>
    <w:rsid w:val="00DB6707"/>
    <w:rsid w:val="00DB7142"/>
    <w:rsid w:val="00DB79E3"/>
    <w:rsid w:val="00DB7A48"/>
    <w:rsid w:val="00DB7BC1"/>
    <w:rsid w:val="00DB7CBF"/>
    <w:rsid w:val="00DC0444"/>
    <w:rsid w:val="00DC1005"/>
    <w:rsid w:val="00DC144A"/>
    <w:rsid w:val="00DC1D60"/>
    <w:rsid w:val="00DC248C"/>
    <w:rsid w:val="00DC2EF8"/>
    <w:rsid w:val="00DC31FD"/>
    <w:rsid w:val="00DC346F"/>
    <w:rsid w:val="00DC37EC"/>
    <w:rsid w:val="00DC4461"/>
    <w:rsid w:val="00DC470E"/>
    <w:rsid w:val="00DC52D3"/>
    <w:rsid w:val="00DC592C"/>
    <w:rsid w:val="00DC5AB4"/>
    <w:rsid w:val="00DC6185"/>
    <w:rsid w:val="00DC6C02"/>
    <w:rsid w:val="00DC73B6"/>
    <w:rsid w:val="00DD0C30"/>
    <w:rsid w:val="00DD0FB1"/>
    <w:rsid w:val="00DD1071"/>
    <w:rsid w:val="00DD17C6"/>
    <w:rsid w:val="00DD225A"/>
    <w:rsid w:val="00DD2AE3"/>
    <w:rsid w:val="00DD2AFC"/>
    <w:rsid w:val="00DD3393"/>
    <w:rsid w:val="00DD3448"/>
    <w:rsid w:val="00DD370F"/>
    <w:rsid w:val="00DD3C0E"/>
    <w:rsid w:val="00DD3DDD"/>
    <w:rsid w:val="00DD41EF"/>
    <w:rsid w:val="00DD4258"/>
    <w:rsid w:val="00DD5708"/>
    <w:rsid w:val="00DD5ADE"/>
    <w:rsid w:val="00DD5B1C"/>
    <w:rsid w:val="00DD5B67"/>
    <w:rsid w:val="00DD5E93"/>
    <w:rsid w:val="00DD5F4C"/>
    <w:rsid w:val="00DD6887"/>
    <w:rsid w:val="00DD6B68"/>
    <w:rsid w:val="00DE03E8"/>
    <w:rsid w:val="00DE0CE8"/>
    <w:rsid w:val="00DE0F50"/>
    <w:rsid w:val="00DE0FDF"/>
    <w:rsid w:val="00DE1ABE"/>
    <w:rsid w:val="00DE1DEC"/>
    <w:rsid w:val="00DE219B"/>
    <w:rsid w:val="00DE220D"/>
    <w:rsid w:val="00DE22FF"/>
    <w:rsid w:val="00DE2437"/>
    <w:rsid w:val="00DE2782"/>
    <w:rsid w:val="00DE27E3"/>
    <w:rsid w:val="00DE322A"/>
    <w:rsid w:val="00DE32E4"/>
    <w:rsid w:val="00DE36E5"/>
    <w:rsid w:val="00DE38D2"/>
    <w:rsid w:val="00DE4A2A"/>
    <w:rsid w:val="00DE556A"/>
    <w:rsid w:val="00DE56E2"/>
    <w:rsid w:val="00DE5B98"/>
    <w:rsid w:val="00DE6366"/>
    <w:rsid w:val="00DE644E"/>
    <w:rsid w:val="00DE68B7"/>
    <w:rsid w:val="00DE68C5"/>
    <w:rsid w:val="00DE71C5"/>
    <w:rsid w:val="00DE7885"/>
    <w:rsid w:val="00DE7B2E"/>
    <w:rsid w:val="00DF038D"/>
    <w:rsid w:val="00DF1125"/>
    <w:rsid w:val="00DF113A"/>
    <w:rsid w:val="00DF1D53"/>
    <w:rsid w:val="00DF1EC8"/>
    <w:rsid w:val="00DF2D44"/>
    <w:rsid w:val="00DF44D7"/>
    <w:rsid w:val="00DF4F5A"/>
    <w:rsid w:val="00DF519F"/>
    <w:rsid w:val="00DF52A9"/>
    <w:rsid w:val="00DF55EE"/>
    <w:rsid w:val="00DF6234"/>
    <w:rsid w:val="00DF6630"/>
    <w:rsid w:val="00DF6BCB"/>
    <w:rsid w:val="00DF6D4E"/>
    <w:rsid w:val="00DF6D85"/>
    <w:rsid w:val="00DF6F6A"/>
    <w:rsid w:val="00DF75FE"/>
    <w:rsid w:val="00DF7633"/>
    <w:rsid w:val="00DF785E"/>
    <w:rsid w:val="00E00C4B"/>
    <w:rsid w:val="00E01383"/>
    <w:rsid w:val="00E02C8E"/>
    <w:rsid w:val="00E02E18"/>
    <w:rsid w:val="00E04F7F"/>
    <w:rsid w:val="00E05083"/>
    <w:rsid w:val="00E05297"/>
    <w:rsid w:val="00E06054"/>
    <w:rsid w:val="00E068D7"/>
    <w:rsid w:val="00E06EC6"/>
    <w:rsid w:val="00E07EDA"/>
    <w:rsid w:val="00E10586"/>
    <w:rsid w:val="00E10696"/>
    <w:rsid w:val="00E11F91"/>
    <w:rsid w:val="00E1216B"/>
    <w:rsid w:val="00E1264D"/>
    <w:rsid w:val="00E1325F"/>
    <w:rsid w:val="00E14428"/>
    <w:rsid w:val="00E14CCA"/>
    <w:rsid w:val="00E159C4"/>
    <w:rsid w:val="00E16CD2"/>
    <w:rsid w:val="00E176D4"/>
    <w:rsid w:val="00E1778D"/>
    <w:rsid w:val="00E178C0"/>
    <w:rsid w:val="00E17EDA"/>
    <w:rsid w:val="00E20605"/>
    <w:rsid w:val="00E20616"/>
    <w:rsid w:val="00E20B1E"/>
    <w:rsid w:val="00E21D4E"/>
    <w:rsid w:val="00E220E2"/>
    <w:rsid w:val="00E22BE0"/>
    <w:rsid w:val="00E23070"/>
    <w:rsid w:val="00E232A3"/>
    <w:rsid w:val="00E233D2"/>
    <w:rsid w:val="00E237ED"/>
    <w:rsid w:val="00E23FC2"/>
    <w:rsid w:val="00E2414E"/>
    <w:rsid w:val="00E25201"/>
    <w:rsid w:val="00E2552C"/>
    <w:rsid w:val="00E25BCD"/>
    <w:rsid w:val="00E25DDC"/>
    <w:rsid w:val="00E26349"/>
    <w:rsid w:val="00E26DC0"/>
    <w:rsid w:val="00E26E20"/>
    <w:rsid w:val="00E2708B"/>
    <w:rsid w:val="00E2759A"/>
    <w:rsid w:val="00E27E76"/>
    <w:rsid w:val="00E308FB"/>
    <w:rsid w:val="00E30F0B"/>
    <w:rsid w:val="00E3123E"/>
    <w:rsid w:val="00E3168B"/>
    <w:rsid w:val="00E316FE"/>
    <w:rsid w:val="00E317C8"/>
    <w:rsid w:val="00E3195B"/>
    <w:rsid w:val="00E31BA1"/>
    <w:rsid w:val="00E31C35"/>
    <w:rsid w:val="00E324D6"/>
    <w:rsid w:val="00E331AA"/>
    <w:rsid w:val="00E334F1"/>
    <w:rsid w:val="00E33578"/>
    <w:rsid w:val="00E3388D"/>
    <w:rsid w:val="00E33945"/>
    <w:rsid w:val="00E33D8C"/>
    <w:rsid w:val="00E3429C"/>
    <w:rsid w:val="00E34A3B"/>
    <w:rsid w:val="00E35B98"/>
    <w:rsid w:val="00E36918"/>
    <w:rsid w:val="00E37139"/>
    <w:rsid w:val="00E37328"/>
    <w:rsid w:val="00E400E2"/>
    <w:rsid w:val="00E40254"/>
    <w:rsid w:val="00E40E7B"/>
    <w:rsid w:val="00E41519"/>
    <w:rsid w:val="00E4198D"/>
    <w:rsid w:val="00E41E70"/>
    <w:rsid w:val="00E4271A"/>
    <w:rsid w:val="00E42BA1"/>
    <w:rsid w:val="00E42E61"/>
    <w:rsid w:val="00E439AC"/>
    <w:rsid w:val="00E43A48"/>
    <w:rsid w:val="00E440E8"/>
    <w:rsid w:val="00E44261"/>
    <w:rsid w:val="00E442F3"/>
    <w:rsid w:val="00E44447"/>
    <w:rsid w:val="00E4480C"/>
    <w:rsid w:val="00E45404"/>
    <w:rsid w:val="00E45593"/>
    <w:rsid w:val="00E45A3E"/>
    <w:rsid w:val="00E45FA0"/>
    <w:rsid w:val="00E4611B"/>
    <w:rsid w:val="00E46A2E"/>
    <w:rsid w:val="00E471F0"/>
    <w:rsid w:val="00E4772E"/>
    <w:rsid w:val="00E47DD4"/>
    <w:rsid w:val="00E47F13"/>
    <w:rsid w:val="00E5079E"/>
    <w:rsid w:val="00E50B4E"/>
    <w:rsid w:val="00E51078"/>
    <w:rsid w:val="00E51550"/>
    <w:rsid w:val="00E52738"/>
    <w:rsid w:val="00E52AAC"/>
    <w:rsid w:val="00E52AB2"/>
    <w:rsid w:val="00E52EA6"/>
    <w:rsid w:val="00E52FE2"/>
    <w:rsid w:val="00E53EF1"/>
    <w:rsid w:val="00E55078"/>
    <w:rsid w:val="00E556F4"/>
    <w:rsid w:val="00E55C03"/>
    <w:rsid w:val="00E5625D"/>
    <w:rsid w:val="00E5688B"/>
    <w:rsid w:val="00E57209"/>
    <w:rsid w:val="00E57D11"/>
    <w:rsid w:val="00E60600"/>
    <w:rsid w:val="00E60A43"/>
    <w:rsid w:val="00E61022"/>
    <w:rsid w:val="00E61037"/>
    <w:rsid w:val="00E611B8"/>
    <w:rsid w:val="00E6194F"/>
    <w:rsid w:val="00E61969"/>
    <w:rsid w:val="00E62AA2"/>
    <w:rsid w:val="00E63781"/>
    <w:rsid w:val="00E63C72"/>
    <w:rsid w:val="00E64029"/>
    <w:rsid w:val="00E6444E"/>
    <w:rsid w:val="00E649AB"/>
    <w:rsid w:val="00E6643C"/>
    <w:rsid w:val="00E665C6"/>
    <w:rsid w:val="00E669C7"/>
    <w:rsid w:val="00E66C01"/>
    <w:rsid w:val="00E66CF6"/>
    <w:rsid w:val="00E66F76"/>
    <w:rsid w:val="00E670CA"/>
    <w:rsid w:val="00E67656"/>
    <w:rsid w:val="00E67BD9"/>
    <w:rsid w:val="00E67E6C"/>
    <w:rsid w:val="00E70362"/>
    <w:rsid w:val="00E704CD"/>
    <w:rsid w:val="00E70F37"/>
    <w:rsid w:val="00E715CE"/>
    <w:rsid w:val="00E71753"/>
    <w:rsid w:val="00E71C95"/>
    <w:rsid w:val="00E72D00"/>
    <w:rsid w:val="00E730E1"/>
    <w:rsid w:val="00E73AC4"/>
    <w:rsid w:val="00E73D4C"/>
    <w:rsid w:val="00E75DB3"/>
    <w:rsid w:val="00E75F8D"/>
    <w:rsid w:val="00E76A08"/>
    <w:rsid w:val="00E76D4B"/>
    <w:rsid w:val="00E76FE6"/>
    <w:rsid w:val="00E776DD"/>
    <w:rsid w:val="00E77DE2"/>
    <w:rsid w:val="00E8045F"/>
    <w:rsid w:val="00E80C52"/>
    <w:rsid w:val="00E81DE2"/>
    <w:rsid w:val="00E82050"/>
    <w:rsid w:val="00E8234B"/>
    <w:rsid w:val="00E82ECB"/>
    <w:rsid w:val="00E83357"/>
    <w:rsid w:val="00E83EB6"/>
    <w:rsid w:val="00E84B6E"/>
    <w:rsid w:val="00E84D5C"/>
    <w:rsid w:val="00E853DD"/>
    <w:rsid w:val="00E85FF1"/>
    <w:rsid w:val="00E86CF7"/>
    <w:rsid w:val="00E86DC6"/>
    <w:rsid w:val="00E87511"/>
    <w:rsid w:val="00E9017F"/>
    <w:rsid w:val="00E907A1"/>
    <w:rsid w:val="00E90C62"/>
    <w:rsid w:val="00E91A4B"/>
    <w:rsid w:val="00E91E42"/>
    <w:rsid w:val="00E92176"/>
    <w:rsid w:val="00E92E58"/>
    <w:rsid w:val="00E93333"/>
    <w:rsid w:val="00E93841"/>
    <w:rsid w:val="00E93886"/>
    <w:rsid w:val="00E94037"/>
    <w:rsid w:val="00E942CE"/>
    <w:rsid w:val="00E94836"/>
    <w:rsid w:val="00E951B4"/>
    <w:rsid w:val="00E957B9"/>
    <w:rsid w:val="00E95E24"/>
    <w:rsid w:val="00E96865"/>
    <w:rsid w:val="00E9787E"/>
    <w:rsid w:val="00E97A14"/>
    <w:rsid w:val="00E97A75"/>
    <w:rsid w:val="00E97D35"/>
    <w:rsid w:val="00E97E87"/>
    <w:rsid w:val="00E97F25"/>
    <w:rsid w:val="00EA0260"/>
    <w:rsid w:val="00EA09F0"/>
    <w:rsid w:val="00EA0F7F"/>
    <w:rsid w:val="00EA135D"/>
    <w:rsid w:val="00EA19AB"/>
    <w:rsid w:val="00EA1B9C"/>
    <w:rsid w:val="00EA2DBE"/>
    <w:rsid w:val="00EA32CE"/>
    <w:rsid w:val="00EA402B"/>
    <w:rsid w:val="00EA4414"/>
    <w:rsid w:val="00EA5FD8"/>
    <w:rsid w:val="00EA6B12"/>
    <w:rsid w:val="00EA6BCA"/>
    <w:rsid w:val="00EA6C7C"/>
    <w:rsid w:val="00EA6FB0"/>
    <w:rsid w:val="00EA7514"/>
    <w:rsid w:val="00EA7697"/>
    <w:rsid w:val="00EB0445"/>
    <w:rsid w:val="00EB0851"/>
    <w:rsid w:val="00EB0874"/>
    <w:rsid w:val="00EB0B8A"/>
    <w:rsid w:val="00EB0D01"/>
    <w:rsid w:val="00EB1ED8"/>
    <w:rsid w:val="00EB2C3F"/>
    <w:rsid w:val="00EB3C1E"/>
    <w:rsid w:val="00EB3E19"/>
    <w:rsid w:val="00EB41F0"/>
    <w:rsid w:val="00EB5060"/>
    <w:rsid w:val="00EB5C99"/>
    <w:rsid w:val="00EB6204"/>
    <w:rsid w:val="00EB64FC"/>
    <w:rsid w:val="00EB6A09"/>
    <w:rsid w:val="00EC025B"/>
    <w:rsid w:val="00EC1364"/>
    <w:rsid w:val="00EC15F7"/>
    <w:rsid w:val="00EC1ECC"/>
    <w:rsid w:val="00EC309C"/>
    <w:rsid w:val="00EC31C6"/>
    <w:rsid w:val="00EC3CD8"/>
    <w:rsid w:val="00EC3DF6"/>
    <w:rsid w:val="00EC3EB5"/>
    <w:rsid w:val="00EC4679"/>
    <w:rsid w:val="00EC57BE"/>
    <w:rsid w:val="00EC5AD2"/>
    <w:rsid w:val="00EC653A"/>
    <w:rsid w:val="00EC6719"/>
    <w:rsid w:val="00EC6BAF"/>
    <w:rsid w:val="00EC7159"/>
    <w:rsid w:val="00EC7771"/>
    <w:rsid w:val="00ED051B"/>
    <w:rsid w:val="00ED092A"/>
    <w:rsid w:val="00ED099D"/>
    <w:rsid w:val="00ED0DE1"/>
    <w:rsid w:val="00ED1347"/>
    <w:rsid w:val="00ED16BE"/>
    <w:rsid w:val="00ED2351"/>
    <w:rsid w:val="00ED2CA6"/>
    <w:rsid w:val="00ED3037"/>
    <w:rsid w:val="00ED35FF"/>
    <w:rsid w:val="00ED48A3"/>
    <w:rsid w:val="00ED4EAB"/>
    <w:rsid w:val="00ED5843"/>
    <w:rsid w:val="00ED5D16"/>
    <w:rsid w:val="00ED6449"/>
    <w:rsid w:val="00ED6AD4"/>
    <w:rsid w:val="00ED6B25"/>
    <w:rsid w:val="00ED6CA3"/>
    <w:rsid w:val="00ED6DF1"/>
    <w:rsid w:val="00ED72A9"/>
    <w:rsid w:val="00ED7695"/>
    <w:rsid w:val="00ED7A53"/>
    <w:rsid w:val="00EE0C66"/>
    <w:rsid w:val="00EE1D28"/>
    <w:rsid w:val="00EE1E87"/>
    <w:rsid w:val="00EE24CD"/>
    <w:rsid w:val="00EE2C08"/>
    <w:rsid w:val="00EE3288"/>
    <w:rsid w:val="00EE34D6"/>
    <w:rsid w:val="00EE3D1F"/>
    <w:rsid w:val="00EE3E97"/>
    <w:rsid w:val="00EE46B2"/>
    <w:rsid w:val="00EE477B"/>
    <w:rsid w:val="00EE4A7C"/>
    <w:rsid w:val="00EE55EA"/>
    <w:rsid w:val="00EE5678"/>
    <w:rsid w:val="00EE5969"/>
    <w:rsid w:val="00EE5F19"/>
    <w:rsid w:val="00EE61AC"/>
    <w:rsid w:val="00EE67DE"/>
    <w:rsid w:val="00EE706E"/>
    <w:rsid w:val="00EE7442"/>
    <w:rsid w:val="00EE7A0F"/>
    <w:rsid w:val="00EF0067"/>
    <w:rsid w:val="00EF097B"/>
    <w:rsid w:val="00EF1DEE"/>
    <w:rsid w:val="00EF2695"/>
    <w:rsid w:val="00EF2A94"/>
    <w:rsid w:val="00EF2C78"/>
    <w:rsid w:val="00EF34ED"/>
    <w:rsid w:val="00EF3F63"/>
    <w:rsid w:val="00EF4BEC"/>
    <w:rsid w:val="00EF4E9F"/>
    <w:rsid w:val="00EF5FED"/>
    <w:rsid w:val="00EF6582"/>
    <w:rsid w:val="00EF6653"/>
    <w:rsid w:val="00EF6B40"/>
    <w:rsid w:val="00EF7707"/>
    <w:rsid w:val="00EF7E7A"/>
    <w:rsid w:val="00F00076"/>
    <w:rsid w:val="00F00CBD"/>
    <w:rsid w:val="00F00CDE"/>
    <w:rsid w:val="00F0135C"/>
    <w:rsid w:val="00F01E10"/>
    <w:rsid w:val="00F0203E"/>
    <w:rsid w:val="00F0227F"/>
    <w:rsid w:val="00F0298A"/>
    <w:rsid w:val="00F04313"/>
    <w:rsid w:val="00F04586"/>
    <w:rsid w:val="00F04909"/>
    <w:rsid w:val="00F04A79"/>
    <w:rsid w:val="00F05035"/>
    <w:rsid w:val="00F0644E"/>
    <w:rsid w:val="00F06966"/>
    <w:rsid w:val="00F06CA6"/>
    <w:rsid w:val="00F06E64"/>
    <w:rsid w:val="00F07BE5"/>
    <w:rsid w:val="00F1037C"/>
    <w:rsid w:val="00F10611"/>
    <w:rsid w:val="00F10FDD"/>
    <w:rsid w:val="00F11600"/>
    <w:rsid w:val="00F12051"/>
    <w:rsid w:val="00F12085"/>
    <w:rsid w:val="00F12776"/>
    <w:rsid w:val="00F12C9B"/>
    <w:rsid w:val="00F13282"/>
    <w:rsid w:val="00F13E84"/>
    <w:rsid w:val="00F13F64"/>
    <w:rsid w:val="00F143F9"/>
    <w:rsid w:val="00F144F1"/>
    <w:rsid w:val="00F1525B"/>
    <w:rsid w:val="00F1592A"/>
    <w:rsid w:val="00F164D5"/>
    <w:rsid w:val="00F16D1D"/>
    <w:rsid w:val="00F1798C"/>
    <w:rsid w:val="00F179C1"/>
    <w:rsid w:val="00F2065F"/>
    <w:rsid w:val="00F20D41"/>
    <w:rsid w:val="00F20E68"/>
    <w:rsid w:val="00F2132D"/>
    <w:rsid w:val="00F21699"/>
    <w:rsid w:val="00F2186E"/>
    <w:rsid w:val="00F21BDC"/>
    <w:rsid w:val="00F22586"/>
    <w:rsid w:val="00F225B8"/>
    <w:rsid w:val="00F2298A"/>
    <w:rsid w:val="00F229FA"/>
    <w:rsid w:val="00F23383"/>
    <w:rsid w:val="00F23486"/>
    <w:rsid w:val="00F23A88"/>
    <w:rsid w:val="00F241D6"/>
    <w:rsid w:val="00F24825"/>
    <w:rsid w:val="00F24B38"/>
    <w:rsid w:val="00F24FB8"/>
    <w:rsid w:val="00F263CF"/>
    <w:rsid w:val="00F26522"/>
    <w:rsid w:val="00F26EC2"/>
    <w:rsid w:val="00F27160"/>
    <w:rsid w:val="00F27CA4"/>
    <w:rsid w:val="00F27E66"/>
    <w:rsid w:val="00F31D0B"/>
    <w:rsid w:val="00F31D0F"/>
    <w:rsid w:val="00F31F63"/>
    <w:rsid w:val="00F326C5"/>
    <w:rsid w:val="00F33686"/>
    <w:rsid w:val="00F33804"/>
    <w:rsid w:val="00F33ABB"/>
    <w:rsid w:val="00F34102"/>
    <w:rsid w:val="00F352C4"/>
    <w:rsid w:val="00F36032"/>
    <w:rsid w:val="00F36A44"/>
    <w:rsid w:val="00F37BD0"/>
    <w:rsid w:val="00F37C15"/>
    <w:rsid w:val="00F37F0C"/>
    <w:rsid w:val="00F406F0"/>
    <w:rsid w:val="00F40DC6"/>
    <w:rsid w:val="00F41A0C"/>
    <w:rsid w:val="00F41AC9"/>
    <w:rsid w:val="00F41C0E"/>
    <w:rsid w:val="00F42D49"/>
    <w:rsid w:val="00F430AC"/>
    <w:rsid w:val="00F43CE2"/>
    <w:rsid w:val="00F445DA"/>
    <w:rsid w:val="00F44BA5"/>
    <w:rsid w:val="00F451C7"/>
    <w:rsid w:val="00F4528D"/>
    <w:rsid w:val="00F4580A"/>
    <w:rsid w:val="00F45C18"/>
    <w:rsid w:val="00F45CCC"/>
    <w:rsid w:val="00F46E4A"/>
    <w:rsid w:val="00F46E80"/>
    <w:rsid w:val="00F473C4"/>
    <w:rsid w:val="00F474E7"/>
    <w:rsid w:val="00F5040F"/>
    <w:rsid w:val="00F50644"/>
    <w:rsid w:val="00F51003"/>
    <w:rsid w:val="00F512F3"/>
    <w:rsid w:val="00F512FE"/>
    <w:rsid w:val="00F51EBC"/>
    <w:rsid w:val="00F52730"/>
    <w:rsid w:val="00F52C8D"/>
    <w:rsid w:val="00F52E46"/>
    <w:rsid w:val="00F539B2"/>
    <w:rsid w:val="00F53A70"/>
    <w:rsid w:val="00F5408F"/>
    <w:rsid w:val="00F54101"/>
    <w:rsid w:val="00F54477"/>
    <w:rsid w:val="00F5487C"/>
    <w:rsid w:val="00F549A5"/>
    <w:rsid w:val="00F55291"/>
    <w:rsid w:val="00F557AC"/>
    <w:rsid w:val="00F5690E"/>
    <w:rsid w:val="00F56931"/>
    <w:rsid w:val="00F56DAE"/>
    <w:rsid w:val="00F570DD"/>
    <w:rsid w:val="00F5776D"/>
    <w:rsid w:val="00F57A46"/>
    <w:rsid w:val="00F60653"/>
    <w:rsid w:val="00F606F8"/>
    <w:rsid w:val="00F60836"/>
    <w:rsid w:val="00F60C95"/>
    <w:rsid w:val="00F60F7C"/>
    <w:rsid w:val="00F6198E"/>
    <w:rsid w:val="00F61ABA"/>
    <w:rsid w:val="00F61EDA"/>
    <w:rsid w:val="00F62B33"/>
    <w:rsid w:val="00F63077"/>
    <w:rsid w:val="00F637B5"/>
    <w:rsid w:val="00F63994"/>
    <w:rsid w:val="00F63AA1"/>
    <w:rsid w:val="00F63C1D"/>
    <w:rsid w:val="00F64B3F"/>
    <w:rsid w:val="00F66575"/>
    <w:rsid w:val="00F672B3"/>
    <w:rsid w:val="00F6782D"/>
    <w:rsid w:val="00F67DFE"/>
    <w:rsid w:val="00F7072F"/>
    <w:rsid w:val="00F70C66"/>
    <w:rsid w:val="00F71076"/>
    <w:rsid w:val="00F713E9"/>
    <w:rsid w:val="00F7176B"/>
    <w:rsid w:val="00F717D9"/>
    <w:rsid w:val="00F718CB"/>
    <w:rsid w:val="00F7219F"/>
    <w:rsid w:val="00F728B4"/>
    <w:rsid w:val="00F72918"/>
    <w:rsid w:val="00F73232"/>
    <w:rsid w:val="00F737EE"/>
    <w:rsid w:val="00F7387D"/>
    <w:rsid w:val="00F73A7A"/>
    <w:rsid w:val="00F73FB0"/>
    <w:rsid w:val="00F74384"/>
    <w:rsid w:val="00F745A4"/>
    <w:rsid w:val="00F74D42"/>
    <w:rsid w:val="00F751B4"/>
    <w:rsid w:val="00F75323"/>
    <w:rsid w:val="00F75972"/>
    <w:rsid w:val="00F75F8C"/>
    <w:rsid w:val="00F76009"/>
    <w:rsid w:val="00F763A3"/>
    <w:rsid w:val="00F765A7"/>
    <w:rsid w:val="00F77A25"/>
    <w:rsid w:val="00F77BDF"/>
    <w:rsid w:val="00F77DAB"/>
    <w:rsid w:val="00F80354"/>
    <w:rsid w:val="00F80843"/>
    <w:rsid w:val="00F80A4B"/>
    <w:rsid w:val="00F80C51"/>
    <w:rsid w:val="00F81386"/>
    <w:rsid w:val="00F82B38"/>
    <w:rsid w:val="00F839DB"/>
    <w:rsid w:val="00F839FA"/>
    <w:rsid w:val="00F83F3D"/>
    <w:rsid w:val="00F840C8"/>
    <w:rsid w:val="00F84278"/>
    <w:rsid w:val="00F8454D"/>
    <w:rsid w:val="00F8466D"/>
    <w:rsid w:val="00F86A69"/>
    <w:rsid w:val="00F86C84"/>
    <w:rsid w:val="00F86D88"/>
    <w:rsid w:val="00F871A0"/>
    <w:rsid w:val="00F903FB"/>
    <w:rsid w:val="00F90BDB"/>
    <w:rsid w:val="00F9111F"/>
    <w:rsid w:val="00F92031"/>
    <w:rsid w:val="00F922F6"/>
    <w:rsid w:val="00F92403"/>
    <w:rsid w:val="00F92848"/>
    <w:rsid w:val="00F93270"/>
    <w:rsid w:val="00F938A5"/>
    <w:rsid w:val="00F93B59"/>
    <w:rsid w:val="00F93FB4"/>
    <w:rsid w:val="00F94056"/>
    <w:rsid w:val="00F94554"/>
    <w:rsid w:val="00F94CC0"/>
    <w:rsid w:val="00F94E5B"/>
    <w:rsid w:val="00F95A00"/>
    <w:rsid w:val="00F95C92"/>
    <w:rsid w:val="00F95D96"/>
    <w:rsid w:val="00F95E4B"/>
    <w:rsid w:val="00F97A38"/>
    <w:rsid w:val="00F97D42"/>
    <w:rsid w:val="00FA06C0"/>
    <w:rsid w:val="00FA0988"/>
    <w:rsid w:val="00FA0A45"/>
    <w:rsid w:val="00FA2666"/>
    <w:rsid w:val="00FA2808"/>
    <w:rsid w:val="00FA2A5C"/>
    <w:rsid w:val="00FA2F02"/>
    <w:rsid w:val="00FA3883"/>
    <w:rsid w:val="00FA3FEC"/>
    <w:rsid w:val="00FA4229"/>
    <w:rsid w:val="00FA423A"/>
    <w:rsid w:val="00FA460A"/>
    <w:rsid w:val="00FA4D7A"/>
    <w:rsid w:val="00FA68A9"/>
    <w:rsid w:val="00FA6FBC"/>
    <w:rsid w:val="00FA7775"/>
    <w:rsid w:val="00FA7D26"/>
    <w:rsid w:val="00FA7FBB"/>
    <w:rsid w:val="00FB038E"/>
    <w:rsid w:val="00FB0CF8"/>
    <w:rsid w:val="00FB1594"/>
    <w:rsid w:val="00FB1CE5"/>
    <w:rsid w:val="00FB1F4E"/>
    <w:rsid w:val="00FB2613"/>
    <w:rsid w:val="00FB2AB8"/>
    <w:rsid w:val="00FB3719"/>
    <w:rsid w:val="00FB3C5E"/>
    <w:rsid w:val="00FB40EC"/>
    <w:rsid w:val="00FB5617"/>
    <w:rsid w:val="00FB5652"/>
    <w:rsid w:val="00FB649E"/>
    <w:rsid w:val="00FB6831"/>
    <w:rsid w:val="00FB72DE"/>
    <w:rsid w:val="00FC00A0"/>
    <w:rsid w:val="00FC0FED"/>
    <w:rsid w:val="00FC1657"/>
    <w:rsid w:val="00FC1DA0"/>
    <w:rsid w:val="00FC2039"/>
    <w:rsid w:val="00FC2519"/>
    <w:rsid w:val="00FC2838"/>
    <w:rsid w:val="00FC4140"/>
    <w:rsid w:val="00FC489F"/>
    <w:rsid w:val="00FC5710"/>
    <w:rsid w:val="00FC5EA8"/>
    <w:rsid w:val="00FC682A"/>
    <w:rsid w:val="00FC6949"/>
    <w:rsid w:val="00FC72D0"/>
    <w:rsid w:val="00FC7B52"/>
    <w:rsid w:val="00FD0A7B"/>
    <w:rsid w:val="00FD0CFE"/>
    <w:rsid w:val="00FD238F"/>
    <w:rsid w:val="00FD24F9"/>
    <w:rsid w:val="00FD26B1"/>
    <w:rsid w:val="00FD2970"/>
    <w:rsid w:val="00FD327B"/>
    <w:rsid w:val="00FD3C1C"/>
    <w:rsid w:val="00FD4237"/>
    <w:rsid w:val="00FD4325"/>
    <w:rsid w:val="00FD44D0"/>
    <w:rsid w:val="00FD4AE7"/>
    <w:rsid w:val="00FD4B9C"/>
    <w:rsid w:val="00FD5225"/>
    <w:rsid w:val="00FD569B"/>
    <w:rsid w:val="00FD5711"/>
    <w:rsid w:val="00FD5CB1"/>
    <w:rsid w:val="00FD5FFE"/>
    <w:rsid w:val="00FD64E0"/>
    <w:rsid w:val="00FD6B11"/>
    <w:rsid w:val="00FD6ED6"/>
    <w:rsid w:val="00FD6F11"/>
    <w:rsid w:val="00FD706D"/>
    <w:rsid w:val="00FD7859"/>
    <w:rsid w:val="00FD7D84"/>
    <w:rsid w:val="00FE05D6"/>
    <w:rsid w:val="00FE0819"/>
    <w:rsid w:val="00FE13CD"/>
    <w:rsid w:val="00FE1769"/>
    <w:rsid w:val="00FE1842"/>
    <w:rsid w:val="00FE190B"/>
    <w:rsid w:val="00FE1C13"/>
    <w:rsid w:val="00FE2228"/>
    <w:rsid w:val="00FE2236"/>
    <w:rsid w:val="00FE233B"/>
    <w:rsid w:val="00FE2804"/>
    <w:rsid w:val="00FE2A4C"/>
    <w:rsid w:val="00FE2AEB"/>
    <w:rsid w:val="00FE2B5B"/>
    <w:rsid w:val="00FE2ECC"/>
    <w:rsid w:val="00FE429F"/>
    <w:rsid w:val="00FE4594"/>
    <w:rsid w:val="00FE54C0"/>
    <w:rsid w:val="00FE5CDC"/>
    <w:rsid w:val="00FE6003"/>
    <w:rsid w:val="00FE642A"/>
    <w:rsid w:val="00FE698F"/>
    <w:rsid w:val="00FE6AAD"/>
    <w:rsid w:val="00FE6AF1"/>
    <w:rsid w:val="00FE7047"/>
    <w:rsid w:val="00FE792D"/>
    <w:rsid w:val="00FF0051"/>
    <w:rsid w:val="00FF01B5"/>
    <w:rsid w:val="00FF0879"/>
    <w:rsid w:val="00FF0CCB"/>
    <w:rsid w:val="00FF0D82"/>
    <w:rsid w:val="00FF0FB4"/>
    <w:rsid w:val="00FF15FE"/>
    <w:rsid w:val="00FF3371"/>
    <w:rsid w:val="00FF3496"/>
    <w:rsid w:val="00FF37D5"/>
    <w:rsid w:val="00FF39DB"/>
    <w:rsid w:val="00FF3C8D"/>
    <w:rsid w:val="00FF4912"/>
    <w:rsid w:val="00FF4F24"/>
    <w:rsid w:val="00FF5488"/>
    <w:rsid w:val="00FF59C8"/>
    <w:rsid w:val="00FF5D0B"/>
    <w:rsid w:val="00FF62CE"/>
    <w:rsid w:val="00FF77AF"/>
    <w:rsid w:val="00FF7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1392"/>
  <w15:chartTrackingRefBased/>
  <w15:docId w15:val="{7B200782-A211-41D6-A81F-7C48F6A3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3334B7"/>
    <w:pPr>
      <w:keepNext/>
      <w:keepLines/>
      <w:numPr>
        <w:numId w:val="2"/>
      </w:numPr>
      <w:spacing w:before="360" w:after="360"/>
      <w:outlineLvl w:val="0"/>
    </w:pPr>
    <w:rPr>
      <w:rFonts w:eastAsiaTheme="majorEastAsia" w:cstheme="majorBidi"/>
      <w:color w:val="6B3B57"/>
      <w:sz w:val="52"/>
      <w:szCs w:val="40"/>
    </w:rPr>
  </w:style>
  <w:style w:type="paragraph" w:styleId="Heading2">
    <w:name w:val="heading 2"/>
    <w:basedOn w:val="Normal"/>
    <w:next w:val="Normal"/>
    <w:link w:val="Heading2Char"/>
    <w:uiPriority w:val="9"/>
    <w:unhideWhenUsed/>
    <w:qFormat/>
    <w:rsid w:val="008C7722"/>
    <w:pPr>
      <w:keepNext/>
      <w:keepLines/>
      <w:numPr>
        <w:ilvl w:val="1"/>
        <w:numId w:val="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8C7722"/>
    <w:pPr>
      <w:keepNext/>
      <w:keepLines/>
      <w:numPr>
        <w:ilvl w:val="2"/>
        <w:numId w:val="2"/>
      </w:numPr>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uiPriority w:val="9"/>
    <w:unhideWhenUsed/>
    <w:qFormat/>
    <w:rsid w:val="008C7722"/>
    <w:pPr>
      <w:keepNext/>
      <w:keepLines/>
      <w:numPr>
        <w:ilvl w:val="3"/>
        <w:numId w:val="2"/>
      </w:numPr>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ED72A9"/>
    <w:pPr>
      <w:keepNext/>
      <w:keepLines/>
      <w:numPr>
        <w:ilvl w:val="4"/>
        <w:numId w:val="2"/>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8C7722"/>
    <w:pPr>
      <w:keepNext/>
      <w:keepLines/>
      <w:numPr>
        <w:ilvl w:val="5"/>
        <w:numId w:val="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4B7"/>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8C772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8C7722"/>
    <w:rPr>
      <w:rFonts w:ascii="Inter Medium" w:eastAsiaTheme="majorEastAsia" w:hAnsi="Inter Medium" w:cstheme="majorBidi"/>
      <w:bCs/>
      <w:sz w:val="28"/>
      <w:szCs w:val="28"/>
    </w:rPr>
  </w:style>
  <w:style w:type="character" w:customStyle="1" w:styleId="Heading4Char">
    <w:name w:val="Heading 4 Char"/>
    <w:basedOn w:val="DefaultParagraphFont"/>
    <w:link w:val="Heading4"/>
    <w:uiPriority w:val="9"/>
    <w:rsid w:val="008C7722"/>
    <w:rPr>
      <w:rFonts w:ascii="Arial" w:eastAsiaTheme="majorEastAsia" w:hAnsi="Arial" w:cstheme="majorBidi"/>
      <w:i/>
      <w:iCs/>
    </w:rPr>
  </w:style>
  <w:style w:type="character" w:customStyle="1" w:styleId="Heading5Char">
    <w:name w:val="Heading 5 Char"/>
    <w:basedOn w:val="DefaultParagraphFont"/>
    <w:link w:val="Heading5"/>
    <w:uiPriority w:val="9"/>
    <w:semiHidden/>
    <w:rsid w:val="00ED72A9"/>
    <w:rPr>
      <w:rFonts w:ascii="Arial" w:eastAsiaTheme="majorEastAsia" w:hAnsi="Arial" w:cstheme="majorBidi"/>
      <w:color w:val="6B3B57" w:themeColor="accent2"/>
    </w:rPr>
  </w:style>
  <w:style w:type="character" w:customStyle="1" w:styleId="Heading6Char">
    <w:name w:val="Heading 6 Char"/>
    <w:basedOn w:val="DefaultParagraphFont"/>
    <w:link w:val="Heading6"/>
    <w:uiPriority w:val="9"/>
    <w:semiHidden/>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8D24D7"/>
    <w:pPr>
      <w:spacing w:after="480" w:line="216" w:lineRule="auto"/>
      <w:ind w:right="-1844"/>
    </w:pPr>
    <w:rPr>
      <w:rFonts w:cs="Arial"/>
      <w:color w:val="351C26" w:themeColor="text1"/>
      <w:sz w:val="92"/>
      <w:szCs w:val="92"/>
    </w:rPr>
  </w:style>
  <w:style w:type="character" w:customStyle="1" w:styleId="TitleChar">
    <w:name w:val="Title Char"/>
    <w:basedOn w:val="DefaultParagraphFont"/>
    <w:link w:val="Title"/>
    <w:uiPriority w:val="10"/>
    <w:rsid w:val="008D24D7"/>
    <w:rPr>
      <w:rFonts w:ascii="Arial" w:hAnsi="Arial" w:cs="Arial"/>
      <w:color w:val="351C26" w:themeColor="text1"/>
      <w:sz w:val="92"/>
      <w:szCs w:val="92"/>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uiPriority w:val="1"/>
    <w:qFormat/>
    <w:rsid w:val="00F871A0"/>
    <w:pPr>
      <w:numPr>
        <w:numId w:val="1"/>
      </w:numPr>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760048"/>
    <w:pPr>
      <w:spacing w:after="100"/>
      <w:ind w:left="442" w:right="397"/>
    </w:pPr>
    <w:rPr>
      <w:sz w:val="18"/>
    </w:rPr>
  </w:style>
  <w:style w:type="paragraph" w:styleId="TOC1">
    <w:name w:val="toc 1"/>
    <w:basedOn w:val="Normal"/>
    <w:next w:val="Normal"/>
    <w:autoRedefine/>
    <w:uiPriority w:val="39"/>
    <w:unhideWhenUsed/>
    <w:rsid w:val="00390420"/>
    <w:pPr>
      <w:spacing w:after="100"/>
      <w:ind w:right="397"/>
    </w:pPr>
  </w:style>
  <w:style w:type="character" w:styleId="Hyperlink">
    <w:name w:val="Hyperlink"/>
    <w:basedOn w:val="DefaultParagraphFont"/>
    <w:uiPriority w:val="99"/>
    <w:unhideWhenUsed/>
    <w:rsid w:val="008D24D7"/>
    <w:rPr>
      <w:color w:val="254C8C"/>
      <w:u w:val="single"/>
    </w:rPr>
  </w:style>
  <w:style w:type="paragraph" w:styleId="TOC2">
    <w:name w:val="toc 2"/>
    <w:basedOn w:val="Normal"/>
    <w:next w:val="Normal"/>
    <w:autoRedefine/>
    <w:uiPriority w:val="39"/>
    <w:unhideWhenUsed/>
    <w:rsid w:val="00390420"/>
    <w:pPr>
      <w:spacing w:after="100"/>
      <w:ind w:left="221" w:right="397"/>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B0652E"/>
    <w:pPr>
      <w:spacing w:after="200" w:line="240" w:lineRule="auto"/>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character" w:customStyle="1" w:styleId="cf01">
    <w:name w:val="cf01"/>
    <w:basedOn w:val="DefaultParagraphFont"/>
    <w:rsid w:val="00283E0B"/>
    <w:rPr>
      <w:rFonts w:ascii="Segoe UI" w:hAnsi="Segoe UI" w:cs="Segoe UI" w:hint="default"/>
      <w:sz w:val="18"/>
      <w:szCs w:val="18"/>
    </w:rPr>
  </w:style>
  <w:style w:type="paragraph" w:styleId="FootnoteText">
    <w:name w:val="footnote text"/>
    <w:basedOn w:val="Normal"/>
    <w:link w:val="FootnoteTextChar"/>
    <w:uiPriority w:val="99"/>
    <w:semiHidden/>
    <w:unhideWhenUsed/>
    <w:rsid w:val="00832791"/>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32791"/>
    <w:rPr>
      <w:sz w:val="20"/>
      <w:szCs w:val="20"/>
    </w:rPr>
  </w:style>
  <w:style w:type="character" w:styleId="FootnoteReference">
    <w:name w:val="footnote reference"/>
    <w:basedOn w:val="DefaultParagraphFont"/>
    <w:uiPriority w:val="99"/>
    <w:semiHidden/>
    <w:unhideWhenUsed/>
    <w:rsid w:val="00832791"/>
    <w:rPr>
      <w:vertAlign w:val="superscript"/>
    </w:rPr>
  </w:style>
  <w:style w:type="character" w:styleId="Emphasis">
    <w:name w:val="Emphasis"/>
    <w:basedOn w:val="DefaultParagraphFont"/>
    <w:uiPriority w:val="20"/>
    <w:qFormat/>
    <w:rsid w:val="00832791"/>
    <w:rPr>
      <w:i/>
      <w:iCs/>
    </w:rPr>
  </w:style>
  <w:style w:type="paragraph" w:styleId="BodyText">
    <w:name w:val="Body Text"/>
    <w:basedOn w:val="Normal"/>
    <w:link w:val="BodyTextChar"/>
    <w:uiPriority w:val="1"/>
    <w:qFormat/>
    <w:rsid w:val="007F5C47"/>
    <w:pPr>
      <w:widowControl w:val="0"/>
      <w:autoSpaceDE w:val="0"/>
      <w:autoSpaceDN w:val="0"/>
      <w:spacing w:before="19" w:after="0" w:line="240" w:lineRule="auto"/>
      <w:ind w:left="281" w:hanging="140"/>
    </w:pPr>
    <w:rPr>
      <w:rFonts w:eastAsia="Arial" w:cs="Arial"/>
      <w:kern w:val="0"/>
      <w:sz w:val="12"/>
      <w:szCs w:val="12"/>
      <w:lang w:val="en-US"/>
      <w14:ligatures w14:val="none"/>
    </w:rPr>
  </w:style>
  <w:style w:type="character" w:customStyle="1" w:styleId="BodyTextChar">
    <w:name w:val="Body Text Char"/>
    <w:basedOn w:val="DefaultParagraphFont"/>
    <w:link w:val="BodyText"/>
    <w:uiPriority w:val="1"/>
    <w:rsid w:val="007F5C47"/>
    <w:rPr>
      <w:rFonts w:ascii="Arial" w:eastAsia="Arial" w:hAnsi="Arial" w:cs="Arial"/>
      <w:kern w:val="0"/>
      <w:sz w:val="12"/>
      <w:szCs w:val="12"/>
      <w:lang w:val="en-US"/>
      <w14:ligatures w14:val="none"/>
    </w:rPr>
  </w:style>
  <w:style w:type="character" w:styleId="FollowedHyperlink">
    <w:name w:val="FollowedHyperlink"/>
    <w:basedOn w:val="DefaultParagraphFont"/>
    <w:uiPriority w:val="99"/>
    <w:semiHidden/>
    <w:unhideWhenUsed/>
    <w:rsid w:val="00D73B37"/>
    <w:rPr>
      <w:color w:val="FCBF86" w:themeColor="followedHyperlink"/>
      <w:u w:val="single"/>
    </w:rPr>
  </w:style>
  <w:style w:type="paragraph" w:styleId="CommentSubject">
    <w:name w:val="annotation subject"/>
    <w:basedOn w:val="CommentText"/>
    <w:next w:val="CommentText"/>
    <w:link w:val="CommentSubjectChar"/>
    <w:uiPriority w:val="99"/>
    <w:semiHidden/>
    <w:unhideWhenUsed/>
    <w:rsid w:val="00883BD0"/>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883BD0"/>
    <w:rPr>
      <w:rFonts w:ascii="Arial" w:hAnsi="Arial"/>
      <w:b/>
      <w:bCs/>
      <w:kern w:val="0"/>
      <w:sz w:val="20"/>
      <w:szCs w:val="20"/>
      <w:lang w:val="en-US"/>
    </w:rPr>
  </w:style>
  <w:style w:type="character" w:customStyle="1" w:styleId="authors">
    <w:name w:val="authors"/>
    <w:basedOn w:val="DefaultParagraphFont"/>
    <w:rsid w:val="006D0BDD"/>
  </w:style>
  <w:style w:type="character" w:customStyle="1" w:styleId="Date1">
    <w:name w:val="Date1"/>
    <w:basedOn w:val="DefaultParagraphFont"/>
    <w:rsid w:val="006D0BDD"/>
  </w:style>
  <w:style w:type="character" w:customStyle="1" w:styleId="arttitle">
    <w:name w:val="art_title"/>
    <w:basedOn w:val="DefaultParagraphFont"/>
    <w:rsid w:val="006D0BDD"/>
  </w:style>
  <w:style w:type="character" w:customStyle="1" w:styleId="serialtitle">
    <w:name w:val="serial_title"/>
    <w:basedOn w:val="DefaultParagraphFont"/>
    <w:rsid w:val="006D0BDD"/>
  </w:style>
  <w:style w:type="character" w:customStyle="1" w:styleId="doilink">
    <w:name w:val="doi_link"/>
    <w:basedOn w:val="DefaultParagraphFont"/>
    <w:rsid w:val="006D0BDD"/>
  </w:style>
  <w:style w:type="paragraph" w:styleId="ListBullet">
    <w:name w:val="List Bullet"/>
    <w:basedOn w:val="Normal"/>
    <w:qFormat/>
    <w:rsid w:val="003A1DF3"/>
    <w:pPr>
      <w:numPr>
        <w:numId w:val="15"/>
      </w:numPr>
      <w:spacing w:after="240" w:line="240" w:lineRule="auto"/>
      <w:contextualSpacing/>
    </w:pPr>
    <w:rPr>
      <w:rFonts w:ascii="Cambria" w:eastAsia="Cambria" w:hAnsi="Cambria" w:cs="Times New Roman"/>
      <w:kern w:val="0"/>
      <w14:ligatures w14:val="none"/>
    </w:rPr>
  </w:style>
  <w:style w:type="numbering" w:customStyle="1" w:styleId="CurrentList1">
    <w:name w:val="Current List1"/>
    <w:uiPriority w:val="99"/>
    <w:rsid w:val="00F60836"/>
    <w:pPr>
      <w:numPr>
        <w:numId w:val="16"/>
      </w:numPr>
    </w:pPr>
  </w:style>
  <w:style w:type="paragraph" w:customStyle="1" w:styleId="Captionimage">
    <w:name w:val="Caption (image)"/>
    <w:basedOn w:val="Caption"/>
    <w:qFormat/>
    <w:rsid w:val="00111861"/>
  </w:style>
  <w:style w:type="paragraph" w:styleId="TableofFigures">
    <w:name w:val="table of figures"/>
    <w:basedOn w:val="Normal"/>
    <w:next w:val="Normal"/>
    <w:uiPriority w:val="99"/>
    <w:unhideWhenUsed/>
    <w:rsid w:val="00F0203E"/>
    <w:pPr>
      <w:spacing w:after="100"/>
      <w:ind w:left="357" w:right="397" w:hanging="357"/>
    </w:pPr>
  </w:style>
  <w:style w:type="paragraph" w:customStyle="1" w:styleId="Style1">
    <w:name w:val="Style1"/>
    <w:qFormat/>
    <w:rsid w:val="00111861"/>
    <w:rPr>
      <w:rFonts w:ascii="Arial" w:hAnsi="Arial"/>
      <w:i/>
      <w:iCs/>
      <w:color w:val="351C26" w:themeColor="text2"/>
      <w:sz w:val="18"/>
      <w:szCs w:val="18"/>
    </w:rPr>
  </w:style>
  <w:style w:type="paragraph" w:customStyle="1" w:styleId="CaptionsFigures">
    <w:name w:val="Captions (Figures)"/>
    <w:basedOn w:val="Normal"/>
    <w:qFormat/>
    <w:rsid w:val="00C2636E"/>
    <w:rPr>
      <w:i/>
      <w:iCs/>
      <w:color w:val="351C26" w:themeColor="text2"/>
      <w:szCs w:val="18"/>
    </w:rPr>
  </w:style>
  <w:style w:type="paragraph" w:styleId="Revision">
    <w:name w:val="Revision"/>
    <w:hidden/>
    <w:uiPriority w:val="99"/>
    <w:semiHidden/>
    <w:rsid w:val="000465CB"/>
    <w:pPr>
      <w:spacing w:after="0" w:line="240" w:lineRule="auto"/>
    </w:pPr>
    <w:rPr>
      <w:rFonts w:ascii="Arial" w:hAnsi="Arial"/>
    </w:rPr>
  </w:style>
  <w:style w:type="paragraph" w:styleId="TOC4">
    <w:name w:val="toc 4"/>
    <w:basedOn w:val="Normal"/>
    <w:next w:val="Normal"/>
    <w:autoRedefine/>
    <w:uiPriority w:val="39"/>
    <w:unhideWhenUsed/>
    <w:rsid w:val="002D6751"/>
    <w:pPr>
      <w:spacing w:after="100" w:line="278" w:lineRule="auto"/>
      <w:ind w:left="720"/>
    </w:pPr>
    <w:rPr>
      <w:rFonts w:asciiTheme="minorHAnsi" w:eastAsiaTheme="minorEastAsia" w:hAnsiTheme="minorHAnsi"/>
      <w:sz w:val="24"/>
      <w:szCs w:val="24"/>
      <w:lang w:eastAsia="en-AU"/>
    </w:rPr>
  </w:style>
  <w:style w:type="paragraph" w:styleId="TOC5">
    <w:name w:val="toc 5"/>
    <w:basedOn w:val="Normal"/>
    <w:next w:val="Normal"/>
    <w:autoRedefine/>
    <w:uiPriority w:val="39"/>
    <w:unhideWhenUsed/>
    <w:rsid w:val="00F0203E"/>
    <w:pPr>
      <w:spacing w:after="100"/>
      <w:ind w:left="357" w:right="397" w:hanging="357"/>
    </w:pPr>
    <w:rPr>
      <w:rFonts w:eastAsiaTheme="minorEastAsia"/>
      <w:szCs w:val="24"/>
      <w:lang w:eastAsia="en-AU"/>
    </w:rPr>
  </w:style>
  <w:style w:type="paragraph" w:styleId="TOC6">
    <w:name w:val="toc 6"/>
    <w:basedOn w:val="Normal"/>
    <w:next w:val="Normal"/>
    <w:autoRedefine/>
    <w:uiPriority w:val="39"/>
    <w:unhideWhenUsed/>
    <w:rsid w:val="002D6751"/>
    <w:pPr>
      <w:spacing w:after="100" w:line="278" w:lineRule="auto"/>
      <w:ind w:left="1200"/>
    </w:pPr>
    <w:rPr>
      <w:rFonts w:asciiTheme="minorHAnsi" w:eastAsiaTheme="minorEastAsia" w:hAnsiTheme="minorHAnsi"/>
      <w:sz w:val="24"/>
      <w:szCs w:val="24"/>
      <w:lang w:eastAsia="en-AU"/>
    </w:rPr>
  </w:style>
  <w:style w:type="paragraph" w:styleId="TOC7">
    <w:name w:val="toc 7"/>
    <w:basedOn w:val="Normal"/>
    <w:next w:val="Normal"/>
    <w:autoRedefine/>
    <w:uiPriority w:val="39"/>
    <w:unhideWhenUsed/>
    <w:rsid w:val="002D6751"/>
    <w:pPr>
      <w:spacing w:after="100" w:line="278" w:lineRule="auto"/>
      <w:ind w:left="1440"/>
    </w:pPr>
    <w:rPr>
      <w:rFonts w:asciiTheme="minorHAnsi" w:eastAsiaTheme="minorEastAsia" w:hAnsiTheme="minorHAnsi"/>
      <w:sz w:val="24"/>
      <w:szCs w:val="24"/>
      <w:lang w:eastAsia="en-AU"/>
    </w:rPr>
  </w:style>
  <w:style w:type="paragraph" w:styleId="TOC8">
    <w:name w:val="toc 8"/>
    <w:basedOn w:val="Normal"/>
    <w:next w:val="Normal"/>
    <w:autoRedefine/>
    <w:uiPriority w:val="39"/>
    <w:unhideWhenUsed/>
    <w:rsid w:val="002D6751"/>
    <w:pPr>
      <w:spacing w:after="100" w:line="278" w:lineRule="auto"/>
      <w:ind w:left="1680"/>
    </w:pPr>
    <w:rPr>
      <w:rFonts w:asciiTheme="minorHAnsi" w:eastAsiaTheme="minorEastAsia" w:hAnsiTheme="minorHAnsi"/>
      <w:sz w:val="24"/>
      <w:szCs w:val="24"/>
      <w:lang w:eastAsia="en-AU"/>
    </w:rPr>
  </w:style>
  <w:style w:type="paragraph" w:styleId="TOC9">
    <w:name w:val="toc 9"/>
    <w:basedOn w:val="Normal"/>
    <w:next w:val="Normal"/>
    <w:autoRedefine/>
    <w:uiPriority w:val="39"/>
    <w:unhideWhenUsed/>
    <w:rsid w:val="002D6751"/>
    <w:pPr>
      <w:spacing w:after="100" w:line="278" w:lineRule="auto"/>
      <w:ind w:left="1920"/>
    </w:pPr>
    <w:rPr>
      <w:rFonts w:asciiTheme="minorHAnsi" w:eastAsiaTheme="minorEastAsia" w:hAnsiTheme="minorHAnsi"/>
      <w:sz w:val="24"/>
      <w:szCs w:val="24"/>
      <w:lang w:eastAsia="en-AU"/>
    </w:rPr>
  </w:style>
  <w:style w:type="paragraph" w:customStyle="1" w:styleId="Reportcategorytitle">
    <w:name w:val="Report category title"/>
    <w:basedOn w:val="Subtitle"/>
    <w:qFormat/>
    <w:rsid w:val="008D24D7"/>
    <w:pPr>
      <w:spacing w:after="360"/>
    </w:pPr>
    <w:rPr>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7">
      <w:bodyDiv w:val="1"/>
      <w:marLeft w:val="0"/>
      <w:marRight w:val="0"/>
      <w:marTop w:val="0"/>
      <w:marBottom w:val="0"/>
      <w:divBdr>
        <w:top w:val="none" w:sz="0" w:space="0" w:color="auto"/>
        <w:left w:val="none" w:sz="0" w:space="0" w:color="auto"/>
        <w:bottom w:val="none" w:sz="0" w:space="0" w:color="auto"/>
        <w:right w:val="none" w:sz="0" w:space="0" w:color="auto"/>
      </w:divBdr>
    </w:div>
    <w:div w:id="8022053">
      <w:bodyDiv w:val="1"/>
      <w:marLeft w:val="0"/>
      <w:marRight w:val="0"/>
      <w:marTop w:val="0"/>
      <w:marBottom w:val="0"/>
      <w:divBdr>
        <w:top w:val="none" w:sz="0" w:space="0" w:color="auto"/>
        <w:left w:val="none" w:sz="0" w:space="0" w:color="auto"/>
        <w:bottom w:val="none" w:sz="0" w:space="0" w:color="auto"/>
        <w:right w:val="none" w:sz="0" w:space="0" w:color="auto"/>
      </w:divBdr>
    </w:div>
    <w:div w:id="17781191">
      <w:bodyDiv w:val="1"/>
      <w:marLeft w:val="0"/>
      <w:marRight w:val="0"/>
      <w:marTop w:val="0"/>
      <w:marBottom w:val="0"/>
      <w:divBdr>
        <w:top w:val="none" w:sz="0" w:space="0" w:color="auto"/>
        <w:left w:val="none" w:sz="0" w:space="0" w:color="auto"/>
        <w:bottom w:val="none" w:sz="0" w:space="0" w:color="auto"/>
        <w:right w:val="none" w:sz="0" w:space="0" w:color="auto"/>
      </w:divBdr>
    </w:div>
    <w:div w:id="58090346">
      <w:bodyDiv w:val="1"/>
      <w:marLeft w:val="0"/>
      <w:marRight w:val="0"/>
      <w:marTop w:val="0"/>
      <w:marBottom w:val="0"/>
      <w:divBdr>
        <w:top w:val="none" w:sz="0" w:space="0" w:color="auto"/>
        <w:left w:val="none" w:sz="0" w:space="0" w:color="auto"/>
        <w:bottom w:val="none" w:sz="0" w:space="0" w:color="auto"/>
        <w:right w:val="none" w:sz="0" w:space="0" w:color="auto"/>
      </w:divBdr>
    </w:div>
    <w:div w:id="65692767">
      <w:bodyDiv w:val="1"/>
      <w:marLeft w:val="0"/>
      <w:marRight w:val="0"/>
      <w:marTop w:val="0"/>
      <w:marBottom w:val="0"/>
      <w:divBdr>
        <w:top w:val="none" w:sz="0" w:space="0" w:color="auto"/>
        <w:left w:val="none" w:sz="0" w:space="0" w:color="auto"/>
        <w:bottom w:val="none" w:sz="0" w:space="0" w:color="auto"/>
        <w:right w:val="none" w:sz="0" w:space="0" w:color="auto"/>
      </w:divBdr>
    </w:div>
    <w:div w:id="78522047">
      <w:bodyDiv w:val="1"/>
      <w:marLeft w:val="0"/>
      <w:marRight w:val="0"/>
      <w:marTop w:val="0"/>
      <w:marBottom w:val="0"/>
      <w:divBdr>
        <w:top w:val="none" w:sz="0" w:space="0" w:color="auto"/>
        <w:left w:val="none" w:sz="0" w:space="0" w:color="auto"/>
        <w:bottom w:val="none" w:sz="0" w:space="0" w:color="auto"/>
        <w:right w:val="none" w:sz="0" w:space="0" w:color="auto"/>
      </w:divBdr>
      <w:divsChild>
        <w:div w:id="184173503">
          <w:marLeft w:val="0"/>
          <w:marRight w:val="0"/>
          <w:marTop w:val="0"/>
          <w:marBottom w:val="540"/>
          <w:divBdr>
            <w:top w:val="none" w:sz="0" w:space="0" w:color="auto"/>
            <w:left w:val="none" w:sz="0" w:space="0" w:color="auto"/>
            <w:bottom w:val="none" w:sz="0" w:space="0" w:color="auto"/>
            <w:right w:val="none" w:sz="0" w:space="0" w:color="auto"/>
          </w:divBdr>
        </w:div>
      </w:divsChild>
    </w:div>
    <w:div w:id="81801670">
      <w:bodyDiv w:val="1"/>
      <w:marLeft w:val="0"/>
      <w:marRight w:val="0"/>
      <w:marTop w:val="0"/>
      <w:marBottom w:val="0"/>
      <w:divBdr>
        <w:top w:val="none" w:sz="0" w:space="0" w:color="auto"/>
        <w:left w:val="none" w:sz="0" w:space="0" w:color="auto"/>
        <w:bottom w:val="none" w:sz="0" w:space="0" w:color="auto"/>
        <w:right w:val="none" w:sz="0" w:space="0" w:color="auto"/>
      </w:divBdr>
    </w:div>
    <w:div w:id="89281894">
      <w:bodyDiv w:val="1"/>
      <w:marLeft w:val="0"/>
      <w:marRight w:val="0"/>
      <w:marTop w:val="0"/>
      <w:marBottom w:val="0"/>
      <w:divBdr>
        <w:top w:val="none" w:sz="0" w:space="0" w:color="auto"/>
        <w:left w:val="none" w:sz="0" w:space="0" w:color="auto"/>
        <w:bottom w:val="none" w:sz="0" w:space="0" w:color="auto"/>
        <w:right w:val="none" w:sz="0" w:space="0" w:color="auto"/>
      </w:divBdr>
    </w:div>
    <w:div w:id="107355994">
      <w:bodyDiv w:val="1"/>
      <w:marLeft w:val="0"/>
      <w:marRight w:val="0"/>
      <w:marTop w:val="0"/>
      <w:marBottom w:val="0"/>
      <w:divBdr>
        <w:top w:val="none" w:sz="0" w:space="0" w:color="auto"/>
        <w:left w:val="none" w:sz="0" w:space="0" w:color="auto"/>
        <w:bottom w:val="none" w:sz="0" w:space="0" w:color="auto"/>
        <w:right w:val="none" w:sz="0" w:space="0" w:color="auto"/>
      </w:divBdr>
      <w:divsChild>
        <w:div w:id="1675716922">
          <w:marLeft w:val="0"/>
          <w:marRight w:val="0"/>
          <w:marTop w:val="0"/>
          <w:marBottom w:val="0"/>
          <w:divBdr>
            <w:top w:val="none" w:sz="0" w:space="0" w:color="auto"/>
            <w:left w:val="none" w:sz="0" w:space="0" w:color="auto"/>
            <w:bottom w:val="none" w:sz="0" w:space="0" w:color="auto"/>
            <w:right w:val="none" w:sz="0" w:space="0" w:color="auto"/>
          </w:divBdr>
          <w:divsChild>
            <w:div w:id="190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7396">
      <w:bodyDiv w:val="1"/>
      <w:marLeft w:val="0"/>
      <w:marRight w:val="0"/>
      <w:marTop w:val="0"/>
      <w:marBottom w:val="0"/>
      <w:divBdr>
        <w:top w:val="none" w:sz="0" w:space="0" w:color="auto"/>
        <w:left w:val="none" w:sz="0" w:space="0" w:color="auto"/>
        <w:bottom w:val="none" w:sz="0" w:space="0" w:color="auto"/>
        <w:right w:val="none" w:sz="0" w:space="0" w:color="auto"/>
      </w:divBdr>
    </w:div>
    <w:div w:id="177625971">
      <w:bodyDiv w:val="1"/>
      <w:marLeft w:val="0"/>
      <w:marRight w:val="0"/>
      <w:marTop w:val="0"/>
      <w:marBottom w:val="0"/>
      <w:divBdr>
        <w:top w:val="none" w:sz="0" w:space="0" w:color="auto"/>
        <w:left w:val="none" w:sz="0" w:space="0" w:color="auto"/>
        <w:bottom w:val="none" w:sz="0" w:space="0" w:color="auto"/>
        <w:right w:val="none" w:sz="0" w:space="0" w:color="auto"/>
      </w:divBdr>
    </w:div>
    <w:div w:id="224685450">
      <w:bodyDiv w:val="1"/>
      <w:marLeft w:val="0"/>
      <w:marRight w:val="0"/>
      <w:marTop w:val="0"/>
      <w:marBottom w:val="0"/>
      <w:divBdr>
        <w:top w:val="none" w:sz="0" w:space="0" w:color="auto"/>
        <w:left w:val="none" w:sz="0" w:space="0" w:color="auto"/>
        <w:bottom w:val="none" w:sz="0" w:space="0" w:color="auto"/>
        <w:right w:val="none" w:sz="0" w:space="0" w:color="auto"/>
      </w:divBdr>
    </w:div>
    <w:div w:id="227157896">
      <w:bodyDiv w:val="1"/>
      <w:marLeft w:val="0"/>
      <w:marRight w:val="0"/>
      <w:marTop w:val="0"/>
      <w:marBottom w:val="0"/>
      <w:divBdr>
        <w:top w:val="none" w:sz="0" w:space="0" w:color="auto"/>
        <w:left w:val="none" w:sz="0" w:space="0" w:color="auto"/>
        <w:bottom w:val="none" w:sz="0" w:space="0" w:color="auto"/>
        <w:right w:val="none" w:sz="0" w:space="0" w:color="auto"/>
      </w:divBdr>
    </w:div>
    <w:div w:id="267663042">
      <w:bodyDiv w:val="1"/>
      <w:marLeft w:val="0"/>
      <w:marRight w:val="0"/>
      <w:marTop w:val="0"/>
      <w:marBottom w:val="0"/>
      <w:divBdr>
        <w:top w:val="none" w:sz="0" w:space="0" w:color="auto"/>
        <w:left w:val="none" w:sz="0" w:space="0" w:color="auto"/>
        <w:bottom w:val="none" w:sz="0" w:space="0" w:color="auto"/>
        <w:right w:val="none" w:sz="0" w:space="0" w:color="auto"/>
      </w:divBdr>
      <w:divsChild>
        <w:div w:id="539827152">
          <w:marLeft w:val="0"/>
          <w:marRight w:val="0"/>
          <w:marTop w:val="0"/>
          <w:marBottom w:val="0"/>
          <w:divBdr>
            <w:top w:val="none" w:sz="0" w:space="0" w:color="auto"/>
            <w:left w:val="none" w:sz="0" w:space="0" w:color="auto"/>
            <w:bottom w:val="none" w:sz="0" w:space="0" w:color="auto"/>
            <w:right w:val="none" w:sz="0" w:space="0" w:color="auto"/>
          </w:divBdr>
        </w:div>
        <w:div w:id="97213527">
          <w:marLeft w:val="0"/>
          <w:marRight w:val="0"/>
          <w:marTop w:val="0"/>
          <w:marBottom w:val="0"/>
          <w:divBdr>
            <w:top w:val="none" w:sz="0" w:space="0" w:color="auto"/>
            <w:left w:val="none" w:sz="0" w:space="0" w:color="auto"/>
            <w:bottom w:val="none" w:sz="0" w:space="0" w:color="auto"/>
            <w:right w:val="none" w:sz="0" w:space="0" w:color="auto"/>
          </w:divBdr>
        </w:div>
        <w:div w:id="200287880">
          <w:marLeft w:val="0"/>
          <w:marRight w:val="0"/>
          <w:marTop w:val="0"/>
          <w:marBottom w:val="0"/>
          <w:divBdr>
            <w:top w:val="none" w:sz="0" w:space="0" w:color="auto"/>
            <w:left w:val="none" w:sz="0" w:space="0" w:color="auto"/>
            <w:bottom w:val="none" w:sz="0" w:space="0" w:color="auto"/>
            <w:right w:val="none" w:sz="0" w:space="0" w:color="auto"/>
          </w:divBdr>
        </w:div>
        <w:div w:id="1310013986">
          <w:marLeft w:val="0"/>
          <w:marRight w:val="0"/>
          <w:marTop w:val="0"/>
          <w:marBottom w:val="0"/>
          <w:divBdr>
            <w:top w:val="none" w:sz="0" w:space="0" w:color="auto"/>
            <w:left w:val="none" w:sz="0" w:space="0" w:color="auto"/>
            <w:bottom w:val="none" w:sz="0" w:space="0" w:color="auto"/>
            <w:right w:val="none" w:sz="0" w:space="0" w:color="auto"/>
          </w:divBdr>
        </w:div>
        <w:div w:id="1353612164">
          <w:marLeft w:val="0"/>
          <w:marRight w:val="0"/>
          <w:marTop w:val="0"/>
          <w:marBottom w:val="0"/>
          <w:divBdr>
            <w:top w:val="none" w:sz="0" w:space="0" w:color="auto"/>
            <w:left w:val="none" w:sz="0" w:space="0" w:color="auto"/>
            <w:bottom w:val="none" w:sz="0" w:space="0" w:color="auto"/>
            <w:right w:val="none" w:sz="0" w:space="0" w:color="auto"/>
          </w:divBdr>
        </w:div>
        <w:div w:id="725833804">
          <w:marLeft w:val="0"/>
          <w:marRight w:val="0"/>
          <w:marTop w:val="0"/>
          <w:marBottom w:val="0"/>
          <w:divBdr>
            <w:top w:val="none" w:sz="0" w:space="0" w:color="auto"/>
            <w:left w:val="none" w:sz="0" w:space="0" w:color="auto"/>
            <w:bottom w:val="none" w:sz="0" w:space="0" w:color="auto"/>
            <w:right w:val="none" w:sz="0" w:space="0" w:color="auto"/>
          </w:divBdr>
        </w:div>
        <w:div w:id="1946881446">
          <w:marLeft w:val="0"/>
          <w:marRight w:val="0"/>
          <w:marTop w:val="0"/>
          <w:marBottom w:val="0"/>
          <w:divBdr>
            <w:top w:val="none" w:sz="0" w:space="0" w:color="auto"/>
            <w:left w:val="none" w:sz="0" w:space="0" w:color="auto"/>
            <w:bottom w:val="none" w:sz="0" w:space="0" w:color="auto"/>
            <w:right w:val="none" w:sz="0" w:space="0" w:color="auto"/>
          </w:divBdr>
        </w:div>
        <w:div w:id="767696902">
          <w:marLeft w:val="0"/>
          <w:marRight w:val="0"/>
          <w:marTop w:val="0"/>
          <w:marBottom w:val="0"/>
          <w:divBdr>
            <w:top w:val="none" w:sz="0" w:space="0" w:color="auto"/>
            <w:left w:val="none" w:sz="0" w:space="0" w:color="auto"/>
            <w:bottom w:val="none" w:sz="0" w:space="0" w:color="auto"/>
            <w:right w:val="none" w:sz="0" w:space="0" w:color="auto"/>
          </w:divBdr>
        </w:div>
        <w:div w:id="507183313">
          <w:marLeft w:val="0"/>
          <w:marRight w:val="0"/>
          <w:marTop w:val="0"/>
          <w:marBottom w:val="0"/>
          <w:divBdr>
            <w:top w:val="none" w:sz="0" w:space="0" w:color="auto"/>
            <w:left w:val="none" w:sz="0" w:space="0" w:color="auto"/>
            <w:bottom w:val="none" w:sz="0" w:space="0" w:color="auto"/>
            <w:right w:val="none" w:sz="0" w:space="0" w:color="auto"/>
          </w:divBdr>
        </w:div>
        <w:div w:id="1418137903">
          <w:marLeft w:val="0"/>
          <w:marRight w:val="0"/>
          <w:marTop w:val="0"/>
          <w:marBottom w:val="0"/>
          <w:divBdr>
            <w:top w:val="none" w:sz="0" w:space="0" w:color="auto"/>
            <w:left w:val="none" w:sz="0" w:space="0" w:color="auto"/>
            <w:bottom w:val="none" w:sz="0" w:space="0" w:color="auto"/>
            <w:right w:val="none" w:sz="0" w:space="0" w:color="auto"/>
          </w:divBdr>
        </w:div>
        <w:div w:id="1323125081">
          <w:marLeft w:val="0"/>
          <w:marRight w:val="0"/>
          <w:marTop w:val="0"/>
          <w:marBottom w:val="0"/>
          <w:divBdr>
            <w:top w:val="none" w:sz="0" w:space="0" w:color="auto"/>
            <w:left w:val="none" w:sz="0" w:space="0" w:color="auto"/>
            <w:bottom w:val="none" w:sz="0" w:space="0" w:color="auto"/>
            <w:right w:val="none" w:sz="0" w:space="0" w:color="auto"/>
          </w:divBdr>
        </w:div>
        <w:div w:id="121001128">
          <w:marLeft w:val="0"/>
          <w:marRight w:val="0"/>
          <w:marTop w:val="0"/>
          <w:marBottom w:val="0"/>
          <w:divBdr>
            <w:top w:val="none" w:sz="0" w:space="0" w:color="auto"/>
            <w:left w:val="none" w:sz="0" w:space="0" w:color="auto"/>
            <w:bottom w:val="none" w:sz="0" w:space="0" w:color="auto"/>
            <w:right w:val="none" w:sz="0" w:space="0" w:color="auto"/>
          </w:divBdr>
        </w:div>
        <w:div w:id="1350911657">
          <w:marLeft w:val="0"/>
          <w:marRight w:val="0"/>
          <w:marTop w:val="0"/>
          <w:marBottom w:val="0"/>
          <w:divBdr>
            <w:top w:val="none" w:sz="0" w:space="0" w:color="auto"/>
            <w:left w:val="none" w:sz="0" w:space="0" w:color="auto"/>
            <w:bottom w:val="none" w:sz="0" w:space="0" w:color="auto"/>
            <w:right w:val="none" w:sz="0" w:space="0" w:color="auto"/>
          </w:divBdr>
        </w:div>
        <w:div w:id="1370376341">
          <w:marLeft w:val="0"/>
          <w:marRight w:val="0"/>
          <w:marTop w:val="0"/>
          <w:marBottom w:val="0"/>
          <w:divBdr>
            <w:top w:val="none" w:sz="0" w:space="0" w:color="auto"/>
            <w:left w:val="none" w:sz="0" w:space="0" w:color="auto"/>
            <w:bottom w:val="none" w:sz="0" w:space="0" w:color="auto"/>
            <w:right w:val="none" w:sz="0" w:space="0" w:color="auto"/>
          </w:divBdr>
        </w:div>
        <w:div w:id="415900587">
          <w:marLeft w:val="0"/>
          <w:marRight w:val="0"/>
          <w:marTop w:val="0"/>
          <w:marBottom w:val="0"/>
          <w:divBdr>
            <w:top w:val="none" w:sz="0" w:space="0" w:color="auto"/>
            <w:left w:val="none" w:sz="0" w:space="0" w:color="auto"/>
            <w:bottom w:val="none" w:sz="0" w:space="0" w:color="auto"/>
            <w:right w:val="none" w:sz="0" w:space="0" w:color="auto"/>
          </w:divBdr>
        </w:div>
        <w:div w:id="1511527703">
          <w:marLeft w:val="0"/>
          <w:marRight w:val="0"/>
          <w:marTop w:val="0"/>
          <w:marBottom w:val="0"/>
          <w:divBdr>
            <w:top w:val="none" w:sz="0" w:space="0" w:color="auto"/>
            <w:left w:val="none" w:sz="0" w:space="0" w:color="auto"/>
            <w:bottom w:val="none" w:sz="0" w:space="0" w:color="auto"/>
            <w:right w:val="none" w:sz="0" w:space="0" w:color="auto"/>
          </w:divBdr>
        </w:div>
        <w:div w:id="549461591">
          <w:marLeft w:val="0"/>
          <w:marRight w:val="0"/>
          <w:marTop w:val="0"/>
          <w:marBottom w:val="0"/>
          <w:divBdr>
            <w:top w:val="none" w:sz="0" w:space="0" w:color="auto"/>
            <w:left w:val="none" w:sz="0" w:space="0" w:color="auto"/>
            <w:bottom w:val="none" w:sz="0" w:space="0" w:color="auto"/>
            <w:right w:val="none" w:sz="0" w:space="0" w:color="auto"/>
          </w:divBdr>
        </w:div>
        <w:div w:id="1836215788">
          <w:marLeft w:val="0"/>
          <w:marRight w:val="0"/>
          <w:marTop w:val="0"/>
          <w:marBottom w:val="0"/>
          <w:divBdr>
            <w:top w:val="none" w:sz="0" w:space="0" w:color="auto"/>
            <w:left w:val="none" w:sz="0" w:space="0" w:color="auto"/>
            <w:bottom w:val="none" w:sz="0" w:space="0" w:color="auto"/>
            <w:right w:val="none" w:sz="0" w:space="0" w:color="auto"/>
          </w:divBdr>
        </w:div>
        <w:div w:id="678429669">
          <w:marLeft w:val="0"/>
          <w:marRight w:val="0"/>
          <w:marTop w:val="0"/>
          <w:marBottom w:val="0"/>
          <w:divBdr>
            <w:top w:val="none" w:sz="0" w:space="0" w:color="auto"/>
            <w:left w:val="none" w:sz="0" w:space="0" w:color="auto"/>
            <w:bottom w:val="none" w:sz="0" w:space="0" w:color="auto"/>
            <w:right w:val="none" w:sz="0" w:space="0" w:color="auto"/>
          </w:divBdr>
        </w:div>
        <w:div w:id="2027749948">
          <w:marLeft w:val="0"/>
          <w:marRight w:val="0"/>
          <w:marTop w:val="0"/>
          <w:marBottom w:val="0"/>
          <w:divBdr>
            <w:top w:val="none" w:sz="0" w:space="0" w:color="auto"/>
            <w:left w:val="none" w:sz="0" w:space="0" w:color="auto"/>
            <w:bottom w:val="none" w:sz="0" w:space="0" w:color="auto"/>
            <w:right w:val="none" w:sz="0" w:space="0" w:color="auto"/>
          </w:divBdr>
        </w:div>
        <w:div w:id="1233782934">
          <w:marLeft w:val="0"/>
          <w:marRight w:val="0"/>
          <w:marTop w:val="0"/>
          <w:marBottom w:val="0"/>
          <w:divBdr>
            <w:top w:val="none" w:sz="0" w:space="0" w:color="auto"/>
            <w:left w:val="none" w:sz="0" w:space="0" w:color="auto"/>
            <w:bottom w:val="none" w:sz="0" w:space="0" w:color="auto"/>
            <w:right w:val="none" w:sz="0" w:space="0" w:color="auto"/>
          </w:divBdr>
        </w:div>
        <w:div w:id="2126852130">
          <w:marLeft w:val="0"/>
          <w:marRight w:val="0"/>
          <w:marTop w:val="0"/>
          <w:marBottom w:val="0"/>
          <w:divBdr>
            <w:top w:val="none" w:sz="0" w:space="0" w:color="auto"/>
            <w:left w:val="none" w:sz="0" w:space="0" w:color="auto"/>
            <w:bottom w:val="none" w:sz="0" w:space="0" w:color="auto"/>
            <w:right w:val="none" w:sz="0" w:space="0" w:color="auto"/>
          </w:divBdr>
        </w:div>
        <w:div w:id="412356338">
          <w:marLeft w:val="0"/>
          <w:marRight w:val="0"/>
          <w:marTop w:val="0"/>
          <w:marBottom w:val="0"/>
          <w:divBdr>
            <w:top w:val="none" w:sz="0" w:space="0" w:color="auto"/>
            <w:left w:val="none" w:sz="0" w:space="0" w:color="auto"/>
            <w:bottom w:val="none" w:sz="0" w:space="0" w:color="auto"/>
            <w:right w:val="none" w:sz="0" w:space="0" w:color="auto"/>
          </w:divBdr>
        </w:div>
        <w:div w:id="1775789073">
          <w:marLeft w:val="0"/>
          <w:marRight w:val="0"/>
          <w:marTop w:val="0"/>
          <w:marBottom w:val="0"/>
          <w:divBdr>
            <w:top w:val="none" w:sz="0" w:space="0" w:color="auto"/>
            <w:left w:val="none" w:sz="0" w:space="0" w:color="auto"/>
            <w:bottom w:val="none" w:sz="0" w:space="0" w:color="auto"/>
            <w:right w:val="none" w:sz="0" w:space="0" w:color="auto"/>
          </w:divBdr>
        </w:div>
        <w:div w:id="11684957">
          <w:marLeft w:val="0"/>
          <w:marRight w:val="0"/>
          <w:marTop w:val="0"/>
          <w:marBottom w:val="0"/>
          <w:divBdr>
            <w:top w:val="none" w:sz="0" w:space="0" w:color="auto"/>
            <w:left w:val="none" w:sz="0" w:space="0" w:color="auto"/>
            <w:bottom w:val="none" w:sz="0" w:space="0" w:color="auto"/>
            <w:right w:val="none" w:sz="0" w:space="0" w:color="auto"/>
          </w:divBdr>
        </w:div>
        <w:div w:id="979920444">
          <w:marLeft w:val="0"/>
          <w:marRight w:val="0"/>
          <w:marTop w:val="0"/>
          <w:marBottom w:val="0"/>
          <w:divBdr>
            <w:top w:val="none" w:sz="0" w:space="0" w:color="auto"/>
            <w:left w:val="none" w:sz="0" w:space="0" w:color="auto"/>
            <w:bottom w:val="none" w:sz="0" w:space="0" w:color="auto"/>
            <w:right w:val="none" w:sz="0" w:space="0" w:color="auto"/>
          </w:divBdr>
        </w:div>
        <w:div w:id="702169001">
          <w:marLeft w:val="0"/>
          <w:marRight w:val="0"/>
          <w:marTop w:val="0"/>
          <w:marBottom w:val="0"/>
          <w:divBdr>
            <w:top w:val="none" w:sz="0" w:space="0" w:color="auto"/>
            <w:left w:val="none" w:sz="0" w:space="0" w:color="auto"/>
            <w:bottom w:val="none" w:sz="0" w:space="0" w:color="auto"/>
            <w:right w:val="none" w:sz="0" w:space="0" w:color="auto"/>
          </w:divBdr>
        </w:div>
        <w:div w:id="1224179232">
          <w:marLeft w:val="0"/>
          <w:marRight w:val="0"/>
          <w:marTop w:val="0"/>
          <w:marBottom w:val="0"/>
          <w:divBdr>
            <w:top w:val="none" w:sz="0" w:space="0" w:color="auto"/>
            <w:left w:val="none" w:sz="0" w:space="0" w:color="auto"/>
            <w:bottom w:val="none" w:sz="0" w:space="0" w:color="auto"/>
            <w:right w:val="none" w:sz="0" w:space="0" w:color="auto"/>
          </w:divBdr>
        </w:div>
        <w:div w:id="996423734">
          <w:marLeft w:val="0"/>
          <w:marRight w:val="0"/>
          <w:marTop w:val="0"/>
          <w:marBottom w:val="0"/>
          <w:divBdr>
            <w:top w:val="none" w:sz="0" w:space="0" w:color="auto"/>
            <w:left w:val="none" w:sz="0" w:space="0" w:color="auto"/>
            <w:bottom w:val="none" w:sz="0" w:space="0" w:color="auto"/>
            <w:right w:val="none" w:sz="0" w:space="0" w:color="auto"/>
          </w:divBdr>
        </w:div>
        <w:div w:id="450243770">
          <w:marLeft w:val="0"/>
          <w:marRight w:val="0"/>
          <w:marTop w:val="0"/>
          <w:marBottom w:val="0"/>
          <w:divBdr>
            <w:top w:val="none" w:sz="0" w:space="0" w:color="auto"/>
            <w:left w:val="none" w:sz="0" w:space="0" w:color="auto"/>
            <w:bottom w:val="none" w:sz="0" w:space="0" w:color="auto"/>
            <w:right w:val="none" w:sz="0" w:space="0" w:color="auto"/>
          </w:divBdr>
        </w:div>
        <w:div w:id="1807580104">
          <w:marLeft w:val="0"/>
          <w:marRight w:val="0"/>
          <w:marTop w:val="0"/>
          <w:marBottom w:val="0"/>
          <w:divBdr>
            <w:top w:val="none" w:sz="0" w:space="0" w:color="auto"/>
            <w:left w:val="none" w:sz="0" w:space="0" w:color="auto"/>
            <w:bottom w:val="none" w:sz="0" w:space="0" w:color="auto"/>
            <w:right w:val="none" w:sz="0" w:space="0" w:color="auto"/>
          </w:divBdr>
        </w:div>
        <w:div w:id="1436438663">
          <w:marLeft w:val="0"/>
          <w:marRight w:val="0"/>
          <w:marTop w:val="0"/>
          <w:marBottom w:val="0"/>
          <w:divBdr>
            <w:top w:val="none" w:sz="0" w:space="0" w:color="auto"/>
            <w:left w:val="none" w:sz="0" w:space="0" w:color="auto"/>
            <w:bottom w:val="none" w:sz="0" w:space="0" w:color="auto"/>
            <w:right w:val="none" w:sz="0" w:space="0" w:color="auto"/>
          </w:divBdr>
        </w:div>
        <w:div w:id="1913351411">
          <w:marLeft w:val="0"/>
          <w:marRight w:val="0"/>
          <w:marTop w:val="0"/>
          <w:marBottom w:val="0"/>
          <w:divBdr>
            <w:top w:val="none" w:sz="0" w:space="0" w:color="auto"/>
            <w:left w:val="none" w:sz="0" w:space="0" w:color="auto"/>
            <w:bottom w:val="none" w:sz="0" w:space="0" w:color="auto"/>
            <w:right w:val="none" w:sz="0" w:space="0" w:color="auto"/>
          </w:divBdr>
        </w:div>
        <w:div w:id="1065908589">
          <w:marLeft w:val="0"/>
          <w:marRight w:val="0"/>
          <w:marTop w:val="0"/>
          <w:marBottom w:val="0"/>
          <w:divBdr>
            <w:top w:val="none" w:sz="0" w:space="0" w:color="auto"/>
            <w:left w:val="none" w:sz="0" w:space="0" w:color="auto"/>
            <w:bottom w:val="none" w:sz="0" w:space="0" w:color="auto"/>
            <w:right w:val="none" w:sz="0" w:space="0" w:color="auto"/>
          </w:divBdr>
        </w:div>
        <w:div w:id="1803572715">
          <w:marLeft w:val="0"/>
          <w:marRight w:val="0"/>
          <w:marTop w:val="0"/>
          <w:marBottom w:val="0"/>
          <w:divBdr>
            <w:top w:val="none" w:sz="0" w:space="0" w:color="auto"/>
            <w:left w:val="none" w:sz="0" w:space="0" w:color="auto"/>
            <w:bottom w:val="none" w:sz="0" w:space="0" w:color="auto"/>
            <w:right w:val="none" w:sz="0" w:space="0" w:color="auto"/>
          </w:divBdr>
        </w:div>
        <w:div w:id="802043338">
          <w:marLeft w:val="0"/>
          <w:marRight w:val="0"/>
          <w:marTop w:val="0"/>
          <w:marBottom w:val="0"/>
          <w:divBdr>
            <w:top w:val="none" w:sz="0" w:space="0" w:color="auto"/>
            <w:left w:val="none" w:sz="0" w:space="0" w:color="auto"/>
            <w:bottom w:val="none" w:sz="0" w:space="0" w:color="auto"/>
            <w:right w:val="none" w:sz="0" w:space="0" w:color="auto"/>
          </w:divBdr>
        </w:div>
      </w:divsChild>
    </w:div>
    <w:div w:id="273942508">
      <w:bodyDiv w:val="1"/>
      <w:marLeft w:val="0"/>
      <w:marRight w:val="0"/>
      <w:marTop w:val="0"/>
      <w:marBottom w:val="0"/>
      <w:divBdr>
        <w:top w:val="none" w:sz="0" w:space="0" w:color="auto"/>
        <w:left w:val="none" w:sz="0" w:space="0" w:color="auto"/>
        <w:bottom w:val="none" w:sz="0" w:space="0" w:color="auto"/>
        <w:right w:val="none" w:sz="0" w:space="0" w:color="auto"/>
      </w:divBdr>
    </w:div>
    <w:div w:id="284238216">
      <w:bodyDiv w:val="1"/>
      <w:marLeft w:val="0"/>
      <w:marRight w:val="0"/>
      <w:marTop w:val="0"/>
      <w:marBottom w:val="0"/>
      <w:divBdr>
        <w:top w:val="none" w:sz="0" w:space="0" w:color="auto"/>
        <w:left w:val="none" w:sz="0" w:space="0" w:color="auto"/>
        <w:bottom w:val="none" w:sz="0" w:space="0" w:color="auto"/>
        <w:right w:val="none" w:sz="0" w:space="0" w:color="auto"/>
      </w:divBdr>
    </w:div>
    <w:div w:id="373697588">
      <w:bodyDiv w:val="1"/>
      <w:marLeft w:val="0"/>
      <w:marRight w:val="0"/>
      <w:marTop w:val="0"/>
      <w:marBottom w:val="0"/>
      <w:divBdr>
        <w:top w:val="none" w:sz="0" w:space="0" w:color="auto"/>
        <w:left w:val="none" w:sz="0" w:space="0" w:color="auto"/>
        <w:bottom w:val="none" w:sz="0" w:space="0" w:color="auto"/>
        <w:right w:val="none" w:sz="0" w:space="0" w:color="auto"/>
      </w:divBdr>
      <w:divsChild>
        <w:div w:id="2128161162">
          <w:marLeft w:val="0"/>
          <w:marRight w:val="0"/>
          <w:marTop w:val="0"/>
          <w:marBottom w:val="0"/>
          <w:divBdr>
            <w:top w:val="none" w:sz="0" w:space="0" w:color="auto"/>
            <w:left w:val="none" w:sz="0" w:space="0" w:color="auto"/>
            <w:bottom w:val="none" w:sz="0" w:space="0" w:color="auto"/>
            <w:right w:val="none" w:sz="0" w:space="0" w:color="auto"/>
          </w:divBdr>
          <w:divsChild>
            <w:div w:id="76176040">
              <w:marLeft w:val="0"/>
              <w:marRight w:val="0"/>
              <w:marTop w:val="0"/>
              <w:marBottom w:val="0"/>
              <w:divBdr>
                <w:top w:val="none" w:sz="0" w:space="0" w:color="auto"/>
                <w:left w:val="none" w:sz="0" w:space="0" w:color="auto"/>
                <w:bottom w:val="none" w:sz="0" w:space="0" w:color="auto"/>
                <w:right w:val="none" w:sz="0" w:space="0" w:color="auto"/>
              </w:divBdr>
              <w:divsChild>
                <w:div w:id="369765197">
                  <w:marLeft w:val="0"/>
                  <w:marRight w:val="0"/>
                  <w:marTop w:val="0"/>
                  <w:marBottom w:val="0"/>
                  <w:divBdr>
                    <w:top w:val="none" w:sz="0" w:space="0" w:color="auto"/>
                    <w:left w:val="none" w:sz="0" w:space="0" w:color="auto"/>
                    <w:bottom w:val="none" w:sz="0" w:space="0" w:color="auto"/>
                    <w:right w:val="none" w:sz="0" w:space="0" w:color="auto"/>
                  </w:divBdr>
                  <w:divsChild>
                    <w:div w:id="651569395">
                      <w:marLeft w:val="0"/>
                      <w:marRight w:val="0"/>
                      <w:marTop w:val="0"/>
                      <w:marBottom w:val="0"/>
                      <w:divBdr>
                        <w:top w:val="none" w:sz="0" w:space="0" w:color="auto"/>
                        <w:left w:val="none" w:sz="0" w:space="0" w:color="auto"/>
                        <w:bottom w:val="none" w:sz="0" w:space="0" w:color="auto"/>
                        <w:right w:val="none" w:sz="0" w:space="0" w:color="auto"/>
                      </w:divBdr>
                      <w:divsChild>
                        <w:div w:id="1727945518">
                          <w:marLeft w:val="0"/>
                          <w:marRight w:val="0"/>
                          <w:marTop w:val="0"/>
                          <w:marBottom w:val="0"/>
                          <w:divBdr>
                            <w:top w:val="none" w:sz="0" w:space="0" w:color="auto"/>
                            <w:left w:val="none" w:sz="0" w:space="0" w:color="auto"/>
                            <w:bottom w:val="none" w:sz="0" w:space="0" w:color="auto"/>
                            <w:right w:val="none" w:sz="0" w:space="0" w:color="auto"/>
                          </w:divBdr>
                          <w:divsChild>
                            <w:div w:id="874972480">
                              <w:marLeft w:val="0"/>
                              <w:marRight w:val="0"/>
                              <w:marTop w:val="0"/>
                              <w:marBottom w:val="0"/>
                              <w:divBdr>
                                <w:top w:val="none" w:sz="0" w:space="0" w:color="auto"/>
                                <w:left w:val="none" w:sz="0" w:space="0" w:color="auto"/>
                                <w:bottom w:val="none" w:sz="0" w:space="0" w:color="auto"/>
                                <w:right w:val="none" w:sz="0" w:space="0" w:color="auto"/>
                              </w:divBdr>
                              <w:divsChild>
                                <w:div w:id="17415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20049">
                  <w:marLeft w:val="0"/>
                  <w:marRight w:val="0"/>
                  <w:marTop w:val="0"/>
                  <w:marBottom w:val="0"/>
                  <w:divBdr>
                    <w:top w:val="none" w:sz="0" w:space="0" w:color="auto"/>
                    <w:left w:val="none" w:sz="0" w:space="0" w:color="auto"/>
                    <w:bottom w:val="none" w:sz="0" w:space="0" w:color="auto"/>
                    <w:right w:val="none" w:sz="0" w:space="0" w:color="auto"/>
                  </w:divBdr>
                  <w:divsChild>
                    <w:div w:id="1736857580">
                      <w:marLeft w:val="0"/>
                      <w:marRight w:val="0"/>
                      <w:marTop w:val="0"/>
                      <w:marBottom w:val="0"/>
                      <w:divBdr>
                        <w:top w:val="none" w:sz="0" w:space="0" w:color="auto"/>
                        <w:left w:val="none" w:sz="0" w:space="0" w:color="auto"/>
                        <w:bottom w:val="none" w:sz="0" w:space="0" w:color="auto"/>
                        <w:right w:val="none" w:sz="0" w:space="0" w:color="auto"/>
                      </w:divBdr>
                      <w:divsChild>
                        <w:div w:id="14651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64393">
          <w:marLeft w:val="0"/>
          <w:marRight w:val="0"/>
          <w:marTop w:val="0"/>
          <w:marBottom w:val="0"/>
          <w:divBdr>
            <w:top w:val="none" w:sz="0" w:space="0" w:color="auto"/>
            <w:left w:val="none" w:sz="0" w:space="0" w:color="auto"/>
            <w:bottom w:val="none" w:sz="0" w:space="0" w:color="auto"/>
            <w:right w:val="none" w:sz="0" w:space="0" w:color="auto"/>
          </w:divBdr>
          <w:divsChild>
            <w:div w:id="487792845">
              <w:marLeft w:val="0"/>
              <w:marRight w:val="0"/>
              <w:marTop w:val="0"/>
              <w:marBottom w:val="0"/>
              <w:divBdr>
                <w:top w:val="none" w:sz="0" w:space="0" w:color="auto"/>
                <w:left w:val="none" w:sz="0" w:space="0" w:color="auto"/>
                <w:bottom w:val="none" w:sz="0" w:space="0" w:color="auto"/>
                <w:right w:val="none" w:sz="0" w:space="0" w:color="auto"/>
              </w:divBdr>
              <w:divsChild>
                <w:div w:id="1862236890">
                  <w:marLeft w:val="0"/>
                  <w:marRight w:val="0"/>
                  <w:marTop w:val="0"/>
                  <w:marBottom w:val="0"/>
                  <w:divBdr>
                    <w:top w:val="none" w:sz="0" w:space="0" w:color="auto"/>
                    <w:left w:val="none" w:sz="0" w:space="0" w:color="auto"/>
                    <w:bottom w:val="none" w:sz="0" w:space="0" w:color="auto"/>
                    <w:right w:val="none" w:sz="0" w:space="0" w:color="auto"/>
                  </w:divBdr>
                  <w:divsChild>
                    <w:div w:id="43995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240925">
      <w:bodyDiv w:val="1"/>
      <w:marLeft w:val="0"/>
      <w:marRight w:val="0"/>
      <w:marTop w:val="0"/>
      <w:marBottom w:val="0"/>
      <w:divBdr>
        <w:top w:val="none" w:sz="0" w:space="0" w:color="auto"/>
        <w:left w:val="none" w:sz="0" w:space="0" w:color="auto"/>
        <w:bottom w:val="none" w:sz="0" w:space="0" w:color="auto"/>
        <w:right w:val="none" w:sz="0" w:space="0" w:color="auto"/>
      </w:divBdr>
    </w:div>
    <w:div w:id="378746868">
      <w:bodyDiv w:val="1"/>
      <w:marLeft w:val="0"/>
      <w:marRight w:val="0"/>
      <w:marTop w:val="0"/>
      <w:marBottom w:val="0"/>
      <w:divBdr>
        <w:top w:val="none" w:sz="0" w:space="0" w:color="auto"/>
        <w:left w:val="none" w:sz="0" w:space="0" w:color="auto"/>
        <w:bottom w:val="none" w:sz="0" w:space="0" w:color="auto"/>
        <w:right w:val="none" w:sz="0" w:space="0" w:color="auto"/>
      </w:divBdr>
    </w:div>
    <w:div w:id="436291442">
      <w:bodyDiv w:val="1"/>
      <w:marLeft w:val="0"/>
      <w:marRight w:val="0"/>
      <w:marTop w:val="0"/>
      <w:marBottom w:val="0"/>
      <w:divBdr>
        <w:top w:val="none" w:sz="0" w:space="0" w:color="auto"/>
        <w:left w:val="none" w:sz="0" w:space="0" w:color="auto"/>
        <w:bottom w:val="none" w:sz="0" w:space="0" w:color="auto"/>
        <w:right w:val="none" w:sz="0" w:space="0" w:color="auto"/>
      </w:divBdr>
    </w:div>
    <w:div w:id="463625592">
      <w:bodyDiv w:val="1"/>
      <w:marLeft w:val="0"/>
      <w:marRight w:val="0"/>
      <w:marTop w:val="0"/>
      <w:marBottom w:val="0"/>
      <w:divBdr>
        <w:top w:val="none" w:sz="0" w:space="0" w:color="auto"/>
        <w:left w:val="none" w:sz="0" w:space="0" w:color="auto"/>
        <w:bottom w:val="none" w:sz="0" w:space="0" w:color="auto"/>
        <w:right w:val="none" w:sz="0" w:space="0" w:color="auto"/>
      </w:divBdr>
    </w:div>
    <w:div w:id="463934086">
      <w:bodyDiv w:val="1"/>
      <w:marLeft w:val="0"/>
      <w:marRight w:val="0"/>
      <w:marTop w:val="0"/>
      <w:marBottom w:val="0"/>
      <w:divBdr>
        <w:top w:val="none" w:sz="0" w:space="0" w:color="auto"/>
        <w:left w:val="none" w:sz="0" w:space="0" w:color="auto"/>
        <w:bottom w:val="none" w:sz="0" w:space="0" w:color="auto"/>
        <w:right w:val="none" w:sz="0" w:space="0" w:color="auto"/>
      </w:divBdr>
    </w:div>
    <w:div w:id="472522638">
      <w:bodyDiv w:val="1"/>
      <w:marLeft w:val="0"/>
      <w:marRight w:val="0"/>
      <w:marTop w:val="0"/>
      <w:marBottom w:val="0"/>
      <w:divBdr>
        <w:top w:val="none" w:sz="0" w:space="0" w:color="auto"/>
        <w:left w:val="none" w:sz="0" w:space="0" w:color="auto"/>
        <w:bottom w:val="none" w:sz="0" w:space="0" w:color="auto"/>
        <w:right w:val="none" w:sz="0" w:space="0" w:color="auto"/>
      </w:divBdr>
      <w:divsChild>
        <w:div w:id="1894151282">
          <w:marLeft w:val="0"/>
          <w:marRight w:val="0"/>
          <w:marTop w:val="0"/>
          <w:marBottom w:val="0"/>
          <w:divBdr>
            <w:top w:val="none" w:sz="0" w:space="0" w:color="auto"/>
            <w:left w:val="none" w:sz="0" w:space="0" w:color="auto"/>
            <w:bottom w:val="none" w:sz="0" w:space="0" w:color="auto"/>
            <w:right w:val="none" w:sz="0" w:space="0" w:color="auto"/>
          </w:divBdr>
        </w:div>
        <w:div w:id="1805810006">
          <w:marLeft w:val="0"/>
          <w:marRight w:val="0"/>
          <w:marTop w:val="0"/>
          <w:marBottom w:val="0"/>
          <w:divBdr>
            <w:top w:val="none" w:sz="0" w:space="0" w:color="auto"/>
            <w:left w:val="none" w:sz="0" w:space="0" w:color="auto"/>
            <w:bottom w:val="none" w:sz="0" w:space="0" w:color="auto"/>
            <w:right w:val="none" w:sz="0" w:space="0" w:color="auto"/>
          </w:divBdr>
        </w:div>
        <w:div w:id="2060353165">
          <w:marLeft w:val="0"/>
          <w:marRight w:val="0"/>
          <w:marTop w:val="0"/>
          <w:marBottom w:val="0"/>
          <w:divBdr>
            <w:top w:val="none" w:sz="0" w:space="0" w:color="auto"/>
            <w:left w:val="none" w:sz="0" w:space="0" w:color="auto"/>
            <w:bottom w:val="none" w:sz="0" w:space="0" w:color="auto"/>
            <w:right w:val="none" w:sz="0" w:space="0" w:color="auto"/>
          </w:divBdr>
        </w:div>
        <w:div w:id="195625431">
          <w:marLeft w:val="0"/>
          <w:marRight w:val="0"/>
          <w:marTop w:val="0"/>
          <w:marBottom w:val="0"/>
          <w:divBdr>
            <w:top w:val="none" w:sz="0" w:space="0" w:color="auto"/>
            <w:left w:val="none" w:sz="0" w:space="0" w:color="auto"/>
            <w:bottom w:val="none" w:sz="0" w:space="0" w:color="auto"/>
            <w:right w:val="none" w:sz="0" w:space="0" w:color="auto"/>
          </w:divBdr>
        </w:div>
        <w:div w:id="247345547">
          <w:marLeft w:val="0"/>
          <w:marRight w:val="0"/>
          <w:marTop w:val="0"/>
          <w:marBottom w:val="0"/>
          <w:divBdr>
            <w:top w:val="none" w:sz="0" w:space="0" w:color="auto"/>
            <w:left w:val="none" w:sz="0" w:space="0" w:color="auto"/>
            <w:bottom w:val="none" w:sz="0" w:space="0" w:color="auto"/>
            <w:right w:val="none" w:sz="0" w:space="0" w:color="auto"/>
          </w:divBdr>
        </w:div>
        <w:div w:id="736394203">
          <w:marLeft w:val="0"/>
          <w:marRight w:val="0"/>
          <w:marTop w:val="0"/>
          <w:marBottom w:val="0"/>
          <w:divBdr>
            <w:top w:val="none" w:sz="0" w:space="0" w:color="auto"/>
            <w:left w:val="none" w:sz="0" w:space="0" w:color="auto"/>
            <w:bottom w:val="none" w:sz="0" w:space="0" w:color="auto"/>
            <w:right w:val="none" w:sz="0" w:space="0" w:color="auto"/>
          </w:divBdr>
        </w:div>
        <w:div w:id="928543615">
          <w:marLeft w:val="0"/>
          <w:marRight w:val="0"/>
          <w:marTop w:val="0"/>
          <w:marBottom w:val="0"/>
          <w:divBdr>
            <w:top w:val="none" w:sz="0" w:space="0" w:color="auto"/>
            <w:left w:val="none" w:sz="0" w:space="0" w:color="auto"/>
            <w:bottom w:val="none" w:sz="0" w:space="0" w:color="auto"/>
            <w:right w:val="none" w:sz="0" w:space="0" w:color="auto"/>
          </w:divBdr>
        </w:div>
        <w:div w:id="1942571444">
          <w:marLeft w:val="0"/>
          <w:marRight w:val="0"/>
          <w:marTop w:val="0"/>
          <w:marBottom w:val="0"/>
          <w:divBdr>
            <w:top w:val="none" w:sz="0" w:space="0" w:color="auto"/>
            <w:left w:val="none" w:sz="0" w:space="0" w:color="auto"/>
            <w:bottom w:val="none" w:sz="0" w:space="0" w:color="auto"/>
            <w:right w:val="none" w:sz="0" w:space="0" w:color="auto"/>
          </w:divBdr>
        </w:div>
        <w:div w:id="394359536">
          <w:marLeft w:val="0"/>
          <w:marRight w:val="0"/>
          <w:marTop w:val="0"/>
          <w:marBottom w:val="0"/>
          <w:divBdr>
            <w:top w:val="none" w:sz="0" w:space="0" w:color="auto"/>
            <w:left w:val="none" w:sz="0" w:space="0" w:color="auto"/>
            <w:bottom w:val="none" w:sz="0" w:space="0" w:color="auto"/>
            <w:right w:val="none" w:sz="0" w:space="0" w:color="auto"/>
          </w:divBdr>
        </w:div>
        <w:div w:id="2023706079">
          <w:marLeft w:val="0"/>
          <w:marRight w:val="0"/>
          <w:marTop w:val="0"/>
          <w:marBottom w:val="0"/>
          <w:divBdr>
            <w:top w:val="none" w:sz="0" w:space="0" w:color="auto"/>
            <w:left w:val="none" w:sz="0" w:space="0" w:color="auto"/>
            <w:bottom w:val="none" w:sz="0" w:space="0" w:color="auto"/>
            <w:right w:val="none" w:sz="0" w:space="0" w:color="auto"/>
          </w:divBdr>
        </w:div>
        <w:div w:id="266040273">
          <w:marLeft w:val="0"/>
          <w:marRight w:val="0"/>
          <w:marTop w:val="0"/>
          <w:marBottom w:val="0"/>
          <w:divBdr>
            <w:top w:val="none" w:sz="0" w:space="0" w:color="auto"/>
            <w:left w:val="none" w:sz="0" w:space="0" w:color="auto"/>
            <w:bottom w:val="none" w:sz="0" w:space="0" w:color="auto"/>
            <w:right w:val="none" w:sz="0" w:space="0" w:color="auto"/>
          </w:divBdr>
        </w:div>
        <w:div w:id="1129319140">
          <w:marLeft w:val="0"/>
          <w:marRight w:val="0"/>
          <w:marTop w:val="0"/>
          <w:marBottom w:val="0"/>
          <w:divBdr>
            <w:top w:val="none" w:sz="0" w:space="0" w:color="auto"/>
            <w:left w:val="none" w:sz="0" w:space="0" w:color="auto"/>
            <w:bottom w:val="none" w:sz="0" w:space="0" w:color="auto"/>
            <w:right w:val="none" w:sz="0" w:space="0" w:color="auto"/>
          </w:divBdr>
        </w:div>
        <w:div w:id="1489125870">
          <w:marLeft w:val="0"/>
          <w:marRight w:val="0"/>
          <w:marTop w:val="0"/>
          <w:marBottom w:val="0"/>
          <w:divBdr>
            <w:top w:val="none" w:sz="0" w:space="0" w:color="auto"/>
            <w:left w:val="none" w:sz="0" w:space="0" w:color="auto"/>
            <w:bottom w:val="none" w:sz="0" w:space="0" w:color="auto"/>
            <w:right w:val="none" w:sz="0" w:space="0" w:color="auto"/>
          </w:divBdr>
        </w:div>
        <w:div w:id="1837957517">
          <w:marLeft w:val="0"/>
          <w:marRight w:val="0"/>
          <w:marTop w:val="0"/>
          <w:marBottom w:val="0"/>
          <w:divBdr>
            <w:top w:val="none" w:sz="0" w:space="0" w:color="auto"/>
            <w:left w:val="none" w:sz="0" w:space="0" w:color="auto"/>
            <w:bottom w:val="none" w:sz="0" w:space="0" w:color="auto"/>
            <w:right w:val="none" w:sz="0" w:space="0" w:color="auto"/>
          </w:divBdr>
        </w:div>
        <w:div w:id="2142259319">
          <w:marLeft w:val="0"/>
          <w:marRight w:val="0"/>
          <w:marTop w:val="0"/>
          <w:marBottom w:val="0"/>
          <w:divBdr>
            <w:top w:val="none" w:sz="0" w:space="0" w:color="auto"/>
            <w:left w:val="none" w:sz="0" w:space="0" w:color="auto"/>
            <w:bottom w:val="none" w:sz="0" w:space="0" w:color="auto"/>
            <w:right w:val="none" w:sz="0" w:space="0" w:color="auto"/>
          </w:divBdr>
        </w:div>
        <w:div w:id="388771588">
          <w:marLeft w:val="0"/>
          <w:marRight w:val="0"/>
          <w:marTop w:val="0"/>
          <w:marBottom w:val="0"/>
          <w:divBdr>
            <w:top w:val="none" w:sz="0" w:space="0" w:color="auto"/>
            <w:left w:val="none" w:sz="0" w:space="0" w:color="auto"/>
            <w:bottom w:val="none" w:sz="0" w:space="0" w:color="auto"/>
            <w:right w:val="none" w:sz="0" w:space="0" w:color="auto"/>
          </w:divBdr>
        </w:div>
        <w:div w:id="1078409161">
          <w:marLeft w:val="0"/>
          <w:marRight w:val="0"/>
          <w:marTop w:val="0"/>
          <w:marBottom w:val="0"/>
          <w:divBdr>
            <w:top w:val="none" w:sz="0" w:space="0" w:color="auto"/>
            <w:left w:val="none" w:sz="0" w:space="0" w:color="auto"/>
            <w:bottom w:val="none" w:sz="0" w:space="0" w:color="auto"/>
            <w:right w:val="none" w:sz="0" w:space="0" w:color="auto"/>
          </w:divBdr>
        </w:div>
        <w:div w:id="1142846318">
          <w:marLeft w:val="0"/>
          <w:marRight w:val="0"/>
          <w:marTop w:val="0"/>
          <w:marBottom w:val="0"/>
          <w:divBdr>
            <w:top w:val="none" w:sz="0" w:space="0" w:color="auto"/>
            <w:left w:val="none" w:sz="0" w:space="0" w:color="auto"/>
            <w:bottom w:val="none" w:sz="0" w:space="0" w:color="auto"/>
            <w:right w:val="none" w:sz="0" w:space="0" w:color="auto"/>
          </w:divBdr>
        </w:div>
        <w:div w:id="1829863157">
          <w:marLeft w:val="0"/>
          <w:marRight w:val="0"/>
          <w:marTop w:val="0"/>
          <w:marBottom w:val="0"/>
          <w:divBdr>
            <w:top w:val="none" w:sz="0" w:space="0" w:color="auto"/>
            <w:left w:val="none" w:sz="0" w:space="0" w:color="auto"/>
            <w:bottom w:val="none" w:sz="0" w:space="0" w:color="auto"/>
            <w:right w:val="none" w:sz="0" w:space="0" w:color="auto"/>
          </w:divBdr>
        </w:div>
        <w:div w:id="760611658">
          <w:marLeft w:val="0"/>
          <w:marRight w:val="0"/>
          <w:marTop w:val="0"/>
          <w:marBottom w:val="0"/>
          <w:divBdr>
            <w:top w:val="none" w:sz="0" w:space="0" w:color="auto"/>
            <w:left w:val="none" w:sz="0" w:space="0" w:color="auto"/>
            <w:bottom w:val="none" w:sz="0" w:space="0" w:color="auto"/>
            <w:right w:val="none" w:sz="0" w:space="0" w:color="auto"/>
          </w:divBdr>
        </w:div>
        <w:div w:id="683895858">
          <w:marLeft w:val="0"/>
          <w:marRight w:val="0"/>
          <w:marTop w:val="0"/>
          <w:marBottom w:val="0"/>
          <w:divBdr>
            <w:top w:val="none" w:sz="0" w:space="0" w:color="auto"/>
            <w:left w:val="none" w:sz="0" w:space="0" w:color="auto"/>
            <w:bottom w:val="none" w:sz="0" w:space="0" w:color="auto"/>
            <w:right w:val="none" w:sz="0" w:space="0" w:color="auto"/>
          </w:divBdr>
        </w:div>
        <w:div w:id="1462920814">
          <w:marLeft w:val="0"/>
          <w:marRight w:val="0"/>
          <w:marTop w:val="0"/>
          <w:marBottom w:val="0"/>
          <w:divBdr>
            <w:top w:val="none" w:sz="0" w:space="0" w:color="auto"/>
            <w:left w:val="none" w:sz="0" w:space="0" w:color="auto"/>
            <w:bottom w:val="none" w:sz="0" w:space="0" w:color="auto"/>
            <w:right w:val="none" w:sz="0" w:space="0" w:color="auto"/>
          </w:divBdr>
        </w:div>
        <w:div w:id="958337934">
          <w:marLeft w:val="0"/>
          <w:marRight w:val="0"/>
          <w:marTop w:val="0"/>
          <w:marBottom w:val="0"/>
          <w:divBdr>
            <w:top w:val="none" w:sz="0" w:space="0" w:color="auto"/>
            <w:left w:val="none" w:sz="0" w:space="0" w:color="auto"/>
            <w:bottom w:val="none" w:sz="0" w:space="0" w:color="auto"/>
            <w:right w:val="none" w:sz="0" w:space="0" w:color="auto"/>
          </w:divBdr>
        </w:div>
        <w:div w:id="722753851">
          <w:marLeft w:val="0"/>
          <w:marRight w:val="0"/>
          <w:marTop w:val="0"/>
          <w:marBottom w:val="0"/>
          <w:divBdr>
            <w:top w:val="none" w:sz="0" w:space="0" w:color="auto"/>
            <w:left w:val="none" w:sz="0" w:space="0" w:color="auto"/>
            <w:bottom w:val="none" w:sz="0" w:space="0" w:color="auto"/>
            <w:right w:val="none" w:sz="0" w:space="0" w:color="auto"/>
          </w:divBdr>
        </w:div>
        <w:div w:id="1047025908">
          <w:marLeft w:val="0"/>
          <w:marRight w:val="0"/>
          <w:marTop w:val="0"/>
          <w:marBottom w:val="0"/>
          <w:divBdr>
            <w:top w:val="none" w:sz="0" w:space="0" w:color="auto"/>
            <w:left w:val="none" w:sz="0" w:space="0" w:color="auto"/>
            <w:bottom w:val="none" w:sz="0" w:space="0" w:color="auto"/>
            <w:right w:val="none" w:sz="0" w:space="0" w:color="auto"/>
          </w:divBdr>
        </w:div>
        <w:div w:id="705522902">
          <w:marLeft w:val="0"/>
          <w:marRight w:val="0"/>
          <w:marTop w:val="0"/>
          <w:marBottom w:val="0"/>
          <w:divBdr>
            <w:top w:val="none" w:sz="0" w:space="0" w:color="auto"/>
            <w:left w:val="none" w:sz="0" w:space="0" w:color="auto"/>
            <w:bottom w:val="none" w:sz="0" w:space="0" w:color="auto"/>
            <w:right w:val="none" w:sz="0" w:space="0" w:color="auto"/>
          </w:divBdr>
        </w:div>
        <w:div w:id="1764523037">
          <w:marLeft w:val="0"/>
          <w:marRight w:val="0"/>
          <w:marTop w:val="0"/>
          <w:marBottom w:val="0"/>
          <w:divBdr>
            <w:top w:val="none" w:sz="0" w:space="0" w:color="auto"/>
            <w:left w:val="none" w:sz="0" w:space="0" w:color="auto"/>
            <w:bottom w:val="none" w:sz="0" w:space="0" w:color="auto"/>
            <w:right w:val="none" w:sz="0" w:space="0" w:color="auto"/>
          </w:divBdr>
        </w:div>
        <w:div w:id="599921223">
          <w:marLeft w:val="0"/>
          <w:marRight w:val="0"/>
          <w:marTop w:val="0"/>
          <w:marBottom w:val="0"/>
          <w:divBdr>
            <w:top w:val="none" w:sz="0" w:space="0" w:color="auto"/>
            <w:left w:val="none" w:sz="0" w:space="0" w:color="auto"/>
            <w:bottom w:val="none" w:sz="0" w:space="0" w:color="auto"/>
            <w:right w:val="none" w:sz="0" w:space="0" w:color="auto"/>
          </w:divBdr>
        </w:div>
        <w:div w:id="1198617730">
          <w:marLeft w:val="0"/>
          <w:marRight w:val="0"/>
          <w:marTop w:val="0"/>
          <w:marBottom w:val="0"/>
          <w:divBdr>
            <w:top w:val="none" w:sz="0" w:space="0" w:color="auto"/>
            <w:left w:val="none" w:sz="0" w:space="0" w:color="auto"/>
            <w:bottom w:val="none" w:sz="0" w:space="0" w:color="auto"/>
            <w:right w:val="none" w:sz="0" w:space="0" w:color="auto"/>
          </w:divBdr>
        </w:div>
        <w:div w:id="1271864202">
          <w:marLeft w:val="0"/>
          <w:marRight w:val="0"/>
          <w:marTop w:val="0"/>
          <w:marBottom w:val="0"/>
          <w:divBdr>
            <w:top w:val="none" w:sz="0" w:space="0" w:color="auto"/>
            <w:left w:val="none" w:sz="0" w:space="0" w:color="auto"/>
            <w:bottom w:val="none" w:sz="0" w:space="0" w:color="auto"/>
            <w:right w:val="none" w:sz="0" w:space="0" w:color="auto"/>
          </w:divBdr>
        </w:div>
        <w:div w:id="411128217">
          <w:marLeft w:val="0"/>
          <w:marRight w:val="0"/>
          <w:marTop w:val="0"/>
          <w:marBottom w:val="0"/>
          <w:divBdr>
            <w:top w:val="none" w:sz="0" w:space="0" w:color="auto"/>
            <w:left w:val="none" w:sz="0" w:space="0" w:color="auto"/>
            <w:bottom w:val="none" w:sz="0" w:space="0" w:color="auto"/>
            <w:right w:val="none" w:sz="0" w:space="0" w:color="auto"/>
          </w:divBdr>
        </w:div>
        <w:div w:id="39013559">
          <w:marLeft w:val="0"/>
          <w:marRight w:val="0"/>
          <w:marTop w:val="0"/>
          <w:marBottom w:val="0"/>
          <w:divBdr>
            <w:top w:val="none" w:sz="0" w:space="0" w:color="auto"/>
            <w:left w:val="none" w:sz="0" w:space="0" w:color="auto"/>
            <w:bottom w:val="none" w:sz="0" w:space="0" w:color="auto"/>
            <w:right w:val="none" w:sz="0" w:space="0" w:color="auto"/>
          </w:divBdr>
        </w:div>
        <w:div w:id="847791878">
          <w:marLeft w:val="0"/>
          <w:marRight w:val="0"/>
          <w:marTop w:val="0"/>
          <w:marBottom w:val="0"/>
          <w:divBdr>
            <w:top w:val="none" w:sz="0" w:space="0" w:color="auto"/>
            <w:left w:val="none" w:sz="0" w:space="0" w:color="auto"/>
            <w:bottom w:val="none" w:sz="0" w:space="0" w:color="auto"/>
            <w:right w:val="none" w:sz="0" w:space="0" w:color="auto"/>
          </w:divBdr>
        </w:div>
        <w:div w:id="1304968803">
          <w:marLeft w:val="0"/>
          <w:marRight w:val="0"/>
          <w:marTop w:val="0"/>
          <w:marBottom w:val="0"/>
          <w:divBdr>
            <w:top w:val="none" w:sz="0" w:space="0" w:color="auto"/>
            <w:left w:val="none" w:sz="0" w:space="0" w:color="auto"/>
            <w:bottom w:val="none" w:sz="0" w:space="0" w:color="auto"/>
            <w:right w:val="none" w:sz="0" w:space="0" w:color="auto"/>
          </w:divBdr>
        </w:div>
        <w:div w:id="1776362181">
          <w:marLeft w:val="0"/>
          <w:marRight w:val="0"/>
          <w:marTop w:val="0"/>
          <w:marBottom w:val="0"/>
          <w:divBdr>
            <w:top w:val="none" w:sz="0" w:space="0" w:color="auto"/>
            <w:left w:val="none" w:sz="0" w:space="0" w:color="auto"/>
            <w:bottom w:val="none" w:sz="0" w:space="0" w:color="auto"/>
            <w:right w:val="none" w:sz="0" w:space="0" w:color="auto"/>
          </w:divBdr>
        </w:div>
        <w:div w:id="1704091462">
          <w:marLeft w:val="0"/>
          <w:marRight w:val="0"/>
          <w:marTop w:val="0"/>
          <w:marBottom w:val="0"/>
          <w:divBdr>
            <w:top w:val="none" w:sz="0" w:space="0" w:color="auto"/>
            <w:left w:val="none" w:sz="0" w:space="0" w:color="auto"/>
            <w:bottom w:val="none" w:sz="0" w:space="0" w:color="auto"/>
            <w:right w:val="none" w:sz="0" w:space="0" w:color="auto"/>
          </w:divBdr>
        </w:div>
      </w:divsChild>
    </w:div>
    <w:div w:id="540702552">
      <w:bodyDiv w:val="1"/>
      <w:marLeft w:val="0"/>
      <w:marRight w:val="0"/>
      <w:marTop w:val="0"/>
      <w:marBottom w:val="0"/>
      <w:divBdr>
        <w:top w:val="none" w:sz="0" w:space="0" w:color="auto"/>
        <w:left w:val="none" w:sz="0" w:space="0" w:color="auto"/>
        <w:bottom w:val="none" w:sz="0" w:space="0" w:color="auto"/>
        <w:right w:val="none" w:sz="0" w:space="0" w:color="auto"/>
      </w:divBdr>
      <w:divsChild>
        <w:div w:id="937756713">
          <w:marLeft w:val="0"/>
          <w:marRight w:val="0"/>
          <w:marTop w:val="0"/>
          <w:marBottom w:val="0"/>
          <w:divBdr>
            <w:top w:val="none" w:sz="0" w:space="0" w:color="auto"/>
            <w:left w:val="none" w:sz="0" w:space="0" w:color="auto"/>
            <w:bottom w:val="none" w:sz="0" w:space="0" w:color="auto"/>
            <w:right w:val="none" w:sz="0" w:space="0" w:color="auto"/>
          </w:divBdr>
        </w:div>
        <w:div w:id="101150601">
          <w:marLeft w:val="0"/>
          <w:marRight w:val="0"/>
          <w:marTop w:val="0"/>
          <w:marBottom w:val="0"/>
          <w:divBdr>
            <w:top w:val="none" w:sz="0" w:space="0" w:color="auto"/>
            <w:left w:val="none" w:sz="0" w:space="0" w:color="auto"/>
            <w:bottom w:val="none" w:sz="0" w:space="0" w:color="auto"/>
            <w:right w:val="none" w:sz="0" w:space="0" w:color="auto"/>
          </w:divBdr>
        </w:div>
        <w:div w:id="78915934">
          <w:marLeft w:val="0"/>
          <w:marRight w:val="0"/>
          <w:marTop w:val="0"/>
          <w:marBottom w:val="0"/>
          <w:divBdr>
            <w:top w:val="none" w:sz="0" w:space="0" w:color="auto"/>
            <w:left w:val="none" w:sz="0" w:space="0" w:color="auto"/>
            <w:bottom w:val="none" w:sz="0" w:space="0" w:color="auto"/>
            <w:right w:val="none" w:sz="0" w:space="0" w:color="auto"/>
          </w:divBdr>
        </w:div>
        <w:div w:id="349525094">
          <w:marLeft w:val="0"/>
          <w:marRight w:val="0"/>
          <w:marTop w:val="0"/>
          <w:marBottom w:val="0"/>
          <w:divBdr>
            <w:top w:val="none" w:sz="0" w:space="0" w:color="auto"/>
            <w:left w:val="none" w:sz="0" w:space="0" w:color="auto"/>
            <w:bottom w:val="none" w:sz="0" w:space="0" w:color="auto"/>
            <w:right w:val="none" w:sz="0" w:space="0" w:color="auto"/>
          </w:divBdr>
        </w:div>
        <w:div w:id="1674331004">
          <w:marLeft w:val="0"/>
          <w:marRight w:val="0"/>
          <w:marTop w:val="0"/>
          <w:marBottom w:val="0"/>
          <w:divBdr>
            <w:top w:val="none" w:sz="0" w:space="0" w:color="auto"/>
            <w:left w:val="none" w:sz="0" w:space="0" w:color="auto"/>
            <w:bottom w:val="none" w:sz="0" w:space="0" w:color="auto"/>
            <w:right w:val="none" w:sz="0" w:space="0" w:color="auto"/>
          </w:divBdr>
        </w:div>
        <w:div w:id="345178938">
          <w:marLeft w:val="0"/>
          <w:marRight w:val="0"/>
          <w:marTop w:val="0"/>
          <w:marBottom w:val="0"/>
          <w:divBdr>
            <w:top w:val="none" w:sz="0" w:space="0" w:color="auto"/>
            <w:left w:val="none" w:sz="0" w:space="0" w:color="auto"/>
            <w:bottom w:val="none" w:sz="0" w:space="0" w:color="auto"/>
            <w:right w:val="none" w:sz="0" w:space="0" w:color="auto"/>
          </w:divBdr>
        </w:div>
        <w:div w:id="1508136991">
          <w:marLeft w:val="0"/>
          <w:marRight w:val="0"/>
          <w:marTop w:val="0"/>
          <w:marBottom w:val="0"/>
          <w:divBdr>
            <w:top w:val="none" w:sz="0" w:space="0" w:color="auto"/>
            <w:left w:val="none" w:sz="0" w:space="0" w:color="auto"/>
            <w:bottom w:val="none" w:sz="0" w:space="0" w:color="auto"/>
            <w:right w:val="none" w:sz="0" w:space="0" w:color="auto"/>
          </w:divBdr>
        </w:div>
        <w:div w:id="1111706011">
          <w:marLeft w:val="0"/>
          <w:marRight w:val="0"/>
          <w:marTop w:val="0"/>
          <w:marBottom w:val="0"/>
          <w:divBdr>
            <w:top w:val="none" w:sz="0" w:space="0" w:color="auto"/>
            <w:left w:val="none" w:sz="0" w:space="0" w:color="auto"/>
            <w:bottom w:val="none" w:sz="0" w:space="0" w:color="auto"/>
            <w:right w:val="none" w:sz="0" w:space="0" w:color="auto"/>
          </w:divBdr>
        </w:div>
        <w:div w:id="1421677720">
          <w:marLeft w:val="0"/>
          <w:marRight w:val="0"/>
          <w:marTop w:val="0"/>
          <w:marBottom w:val="0"/>
          <w:divBdr>
            <w:top w:val="none" w:sz="0" w:space="0" w:color="auto"/>
            <w:left w:val="none" w:sz="0" w:space="0" w:color="auto"/>
            <w:bottom w:val="none" w:sz="0" w:space="0" w:color="auto"/>
            <w:right w:val="none" w:sz="0" w:space="0" w:color="auto"/>
          </w:divBdr>
        </w:div>
        <w:div w:id="481655585">
          <w:marLeft w:val="0"/>
          <w:marRight w:val="0"/>
          <w:marTop w:val="0"/>
          <w:marBottom w:val="0"/>
          <w:divBdr>
            <w:top w:val="none" w:sz="0" w:space="0" w:color="auto"/>
            <w:left w:val="none" w:sz="0" w:space="0" w:color="auto"/>
            <w:bottom w:val="none" w:sz="0" w:space="0" w:color="auto"/>
            <w:right w:val="none" w:sz="0" w:space="0" w:color="auto"/>
          </w:divBdr>
        </w:div>
        <w:div w:id="1448044405">
          <w:marLeft w:val="0"/>
          <w:marRight w:val="0"/>
          <w:marTop w:val="0"/>
          <w:marBottom w:val="0"/>
          <w:divBdr>
            <w:top w:val="none" w:sz="0" w:space="0" w:color="auto"/>
            <w:left w:val="none" w:sz="0" w:space="0" w:color="auto"/>
            <w:bottom w:val="none" w:sz="0" w:space="0" w:color="auto"/>
            <w:right w:val="none" w:sz="0" w:space="0" w:color="auto"/>
          </w:divBdr>
        </w:div>
        <w:div w:id="429740490">
          <w:marLeft w:val="0"/>
          <w:marRight w:val="0"/>
          <w:marTop w:val="0"/>
          <w:marBottom w:val="0"/>
          <w:divBdr>
            <w:top w:val="none" w:sz="0" w:space="0" w:color="auto"/>
            <w:left w:val="none" w:sz="0" w:space="0" w:color="auto"/>
            <w:bottom w:val="none" w:sz="0" w:space="0" w:color="auto"/>
            <w:right w:val="none" w:sz="0" w:space="0" w:color="auto"/>
          </w:divBdr>
        </w:div>
        <w:div w:id="1134176401">
          <w:marLeft w:val="0"/>
          <w:marRight w:val="0"/>
          <w:marTop w:val="0"/>
          <w:marBottom w:val="0"/>
          <w:divBdr>
            <w:top w:val="none" w:sz="0" w:space="0" w:color="auto"/>
            <w:left w:val="none" w:sz="0" w:space="0" w:color="auto"/>
            <w:bottom w:val="none" w:sz="0" w:space="0" w:color="auto"/>
            <w:right w:val="none" w:sz="0" w:space="0" w:color="auto"/>
          </w:divBdr>
        </w:div>
        <w:div w:id="1419717368">
          <w:marLeft w:val="0"/>
          <w:marRight w:val="0"/>
          <w:marTop w:val="0"/>
          <w:marBottom w:val="0"/>
          <w:divBdr>
            <w:top w:val="none" w:sz="0" w:space="0" w:color="auto"/>
            <w:left w:val="none" w:sz="0" w:space="0" w:color="auto"/>
            <w:bottom w:val="none" w:sz="0" w:space="0" w:color="auto"/>
            <w:right w:val="none" w:sz="0" w:space="0" w:color="auto"/>
          </w:divBdr>
        </w:div>
        <w:div w:id="1949660566">
          <w:marLeft w:val="0"/>
          <w:marRight w:val="0"/>
          <w:marTop w:val="0"/>
          <w:marBottom w:val="0"/>
          <w:divBdr>
            <w:top w:val="none" w:sz="0" w:space="0" w:color="auto"/>
            <w:left w:val="none" w:sz="0" w:space="0" w:color="auto"/>
            <w:bottom w:val="none" w:sz="0" w:space="0" w:color="auto"/>
            <w:right w:val="none" w:sz="0" w:space="0" w:color="auto"/>
          </w:divBdr>
        </w:div>
        <w:div w:id="375736785">
          <w:marLeft w:val="0"/>
          <w:marRight w:val="0"/>
          <w:marTop w:val="0"/>
          <w:marBottom w:val="0"/>
          <w:divBdr>
            <w:top w:val="none" w:sz="0" w:space="0" w:color="auto"/>
            <w:left w:val="none" w:sz="0" w:space="0" w:color="auto"/>
            <w:bottom w:val="none" w:sz="0" w:space="0" w:color="auto"/>
            <w:right w:val="none" w:sz="0" w:space="0" w:color="auto"/>
          </w:divBdr>
        </w:div>
        <w:div w:id="1955750564">
          <w:marLeft w:val="0"/>
          <w:marRight w:val="0"/>
          <w:marTop w:val="0"/>
          <w:marBottom w:val="0"/>
          <w:divBdr>
            <w:top w:val="none" w:sz="0" w:space="0" w:color="auto"/>
            <w:left w:val="none" w:sz="0" w:space="0" w:color="auto"/>
            <w:bottom w:val="none" w:sz="0" w:space="0" w:color="auto"/>
            <w:right w:val="none" w:sz="0" w:space="0" w:color="auto"/>
          </w:divBdr>
        </w:div>
        <w:div w:id="1336110032">
          <w:marLeft w:val="0"/>
          <w:marRight w:val="0"/>
          <w:marTop w:val="0"/>
          <w:marBottom w:val="0"/>
          <w:divBdr>
            <w:top w:val="none" w:sz="0" w:space="0" w:color="auto"/>
            <w:left w:val="none" w:sz="0" w:space="0" w:color="auto"/>
            <w:bottom w:val="none" w:sz="0" w:space="0" w:color="auto"/>
            <w:right w:val="none" w:sz="0" w:space="0" w:color="auto"/>
          </w:divBdr>
        </w:div>
        <w:div w:id="787502983">
          <w:marLeft w:val="0"/>
          <w:marRight w:val="0"/>
          <w:marTop w:val="0"/>
          <w:marBottom w:val="0"/>
          <w:divBdr>
            <w:top w:val="none" w:sz="0" w:space="0" w:color="auto"/>
            <w:left w:val="none" w:sz="0" w:space="0" w:color="auto"/>
            <w:bottom w:val="none" w:sz="0" w:space="0" w:color="auto"/>
            <w:right w:val="none" w:sz="0" w:space="0" w:color="auto"/>
          </w:divBdr>
        </w:div>
        <w:div w:id="1880898313">
          <w:marLeft w:val="0"/>
          <w:marRight w:val="0"/>
          <w:marTop w:val="0"/>
          <w:marBottom w:val="0"/>
          <w:divBdr>
            <w:top w:val="none" w:sz="0" w:space="0" w:color="auto"/>
            <w:left w:val="none" w:sz="0" w:space="0" w:color="auto"/>
            <w:bottom w:val="none" w:sz="0" w:space="0" w:color="auto"/>
            <w:right w:val="none" w:sz="0" w:space="0" w:color="auto"/>
          </w:divBdr>
        </w:div>
        <w:div w:id="1606881746">
          <w:marLeft w:val="0"/>
          <w:marRight w:val="0"/>
          <w:marTop w:val="0"/>
          <w:marBottom w:val="0"/>
          <w:divBdr>
            <w:top w:val="none" w:sz="0" w:space="0" w:color="auto"/>
            <w:left w:val="none" w:sz="0" w:space="0" w:color="auto"/>
            <w:bottom w:val="none" w:sz="0" w:space="0" w:color="auto"/>
            <w:right w:val="none" w:sz="0" w:space="0" w:color="auto"/>
          </w:divBdr>
        </w:div>
        <w:div w:id="651174474">
          <w:marLeft w:val="0"/>
          <w:marRight w:val="0"/>
          <w:marTop w:val="0"/>
          <w:marBottom w:val="0"/>
          <w:divBdr>
            <w:top w:val="none" w:sz="0" w:space="0" w:color="auto"/>
            <w:left w:val="none" w:sz="0" w:space="0" w:color="auto"/>
            <w:bottom w:val="none" w:sz="0" w:space="0" w:color="auto"/>
            <w:right w:val="none" w:sz="0" w:space="0" w:color="auto"/>
          </w:divBdr>
        </w:div>
        <w:div w:id="121072962">
          <w:marLeft w:val="0"/>
          <w:marRight w:val="0"/>
          <w:marTop w:val="0"/>
          <w:marBottom w:val="0"/>
          <w:divBdr>
            <w:top w:val="none" w:sz="0" w:space="0" w:color="auto"/>
            <w:left w:val="none" w:sz="0" w:space="0" w:color="auto"/>
            <w:bottom w:val="none" w:sz="0" w:space="0" w:color="auto"/>
            <w:right w:val="none" w:sz="0" w:space="0" w:color="auto"/>
          </w:divBdr>
        </w:div>
        <w:div w:id="692730330">
          <w:marLeft w:val="0"/>
          <w:marRight w:val="0"/>
          <w:marTop w:val="0"/>
          <w:marBottom w:val="0"/>
          <w:divBdr>
            <w:top w:val="none" w:sz="0" w:space="0" w:color="auto"/>
            <w:left w:val="none" w:sz="0" w:space="0" w:color="auto"/>
            <w:bottom w:val="none" w:sz="0" w:space="0" w:color="auto"/>
            <w:right w:val="none" w:sz="0" w:space="0" w:color="auto"/>
          </w:divBdr>
        </w:div>
        <w:div w:id="1983271071">
          <w:marLeft w:val="0"/>
          <w:marRight w:val="0"/>
          <w:marTop w:val="0"/>
          <w:marBottom w:val="0"/>
          <w:divBdr>
            <w:top w:val="none" w:sz="0" w:space="0" w:color="auto"/>
            <w:left w:val="none" w:sz="0" w:space="0" w:color="auto"/>
            <w:bottom w:val="none" w:sz="0" w:space="0" w:color="auto"/>
            <w:right w:val="none" w:sz="0" w:space="0" w:color="auto"/>
          </w:divBdr>
        </w:div>
        <w:div w:id="1914197250">
          <w:marLeft w:val="0"/>
          <w:marRight w:val="0"/>
          <w:marTop w:val="0"/>
          <w:marBottom w:val="0"/>
          <w:divBdr>
            <w:top w:val="none" w:sz="0" w:space="0" w:color="auto"/>
            <w:left w:val="none" w:sz="0" w:space="0" w:color="auto"/>
            <w:bottom w:val="none" w:sz="0" w:space="0" w:color="auto"/>
            <w:right w:val="none" w:sz="0" w:space="0" w:color="auto"/>
          </w:divBdr>
        </w:div>
        <w:div w:id="1039745420">
          <w:marLeft w:val="0"/>
          <w:marRight w:val="0"/>
          <w:marTop w:val="0"/>
          <w:marBottom w:val="0"/>
          <w:divBdr>
            <w:top w:val="none" w:sz="0" w:space="0" w:color="auto"/>
            <w:left w:val="none" w:sz="0" w:space="0" w:color="auto"/>
            <w:bottom w:val="none" w:sz="0" w:space="0" w:color="auto"/>
            <w:right w:val="none" w:sz="0" w:space="0" w:color="auto"/>
          </w:divBdr>
        </w:div>
        <w:div w:id="976104456">
          <w:marLeft w:val="0"/>
          <w:marRight w:val="0"/>
          <w:marTop w:val="0"/>
          <w:marBottom w:val="0"/>
          <w:divBdr>
            <w:top w:val="none" w:sz="0" w:space="0" w:color="auto"/>
            <w:left w:val="none" w:sz="0" w:space="0" w:color="auto"/>
            <w:bottom w:val="none" w:sz="0" w:space="0" w:color="auto"/>
            <w:right w:val="none" w:sz="0" w:space="0" w:color="auto"/>
          </w:divBdr>
        </w:div>
        <w:div w:id="985741798">
          <w:marLeft w:val="0"/>
          <w:marRight w:val="0"/>
          <w:marTop w:val="0"/>
          <w:marBottom w:val="0"/>
          <w:divBdr>
            <w:top w:val="none" w:sz="0" w:space="0" w:color="auto"/>
            <w:left w:val="none" w:sz="0" w:space="0" w:color="auto"/>
            <w:bottom w:val="none" w:sz="0" w:space="0" w:color="auto"/>
            <w:right w:val="none" w:sz="0" w:space="0" w:color="auto"/>
          </w:divBdr>
        </w:div>
        <w:div w:id="1017194935">
          <w:marLeft w:val="0"/>
          <w:marRight w:val="0"/>
          <w:marTop w:val="0"/>
          <w:marBottom w:val="0"/>
          <w:divBdr>
            <w:top w:val="none" w:sz="0" w:space="0" w:color="auto"/>
            <w:left w:val="none" w:sz="0" w:space="0" w:color="auto"/>
            <w:bottom w:val="none" w:sz="0" w:space="0" w:color="auto"/>
            <w:right w:val="none" w:sz="0" w:space="0" w:color="auto"/>
          </w:divBdr>
        </w:div>
        <w:div w:id="1738478187">
          <w:marLeft w:val="0"/>
          <w:marRight w:val="0"/>
          <w:marTop w:val="0"/>
          <w:marBottom w:val="0"/>
          <w:divBdr>
            <w:top w:val="none" w:sz="0" w:space="0" w:color="auto"/>
            <w:left w:val="none" w:sz="0" w:space="0" w:color="auto"/>
            <w:bottom w:val="none" w:sz="0" w:space="0" w:color="auto"/>
            <w:right w:val="none" w:sz="0" w:space="0" w:color="auto"/>
          </w:divBdr>
        </w:div>
        <w:div w:id="861941480">
          <w:marLeft w:val="0"/>
          <w:marRight w:val="0"/>
          <w:marTop w:val="0"/>
          <w:marBottom w:val="0"/>
          <w:divBdr>
            <w:top w:val="none" w:sz="0" w:space="0" w:color="auto"/>
            <w:left w:val="none" w:sz="0" w:space="0" w:color="auto"/>
            <w:bottom w:val="none" w:sz="0" w:space="0" w:color="auto"/>
            <w:right w:val="none" w:sz="0" w:space="0" w:color="auto"/>
          </w:divBdr>
        </w:div>
        <w:div w:id="26293958">
          <w:marLeft w:val="0"/>
          <w:marRight w:val="0"/>
          <w:marTop w:val="0"/>
          <w:marBottom w:val="0"/>
          <w:divBdr>
            <w:top w:val="none" w:sz="0" w:space="0" w:color="auto"/>
            <w:left w:val="none" w:sz="0" w:space="0" w:color="auto"/>
            <w:bottom w:val="none" w:sz="0" w:space="0" w:color="auto"/>
            <w:right w:val="none" w:sz="0" w:space="0" w:color="auto"/>
          </w:divBdr>
        </w:div>
        <w:div w:id="1672948523">
          <w:marLeft w:val="0"/>
          <w:marRight w:val="0"/>
          <w:marTop w:val="0"/>
          <w:marBottom w:val="0"/>
          <w:divBdr>
            <w:top w:val="none" w:sz="0" w:space="0" w:color="auto"/>
            <w:left w:val="none" w:sz="0" w:space="0" w:color="auto"/>
            <w:bottom w:val="none" w:sz="0" w:space="0" w:color="auto"/>
            <w:right w:val="none" w:sz="0" w:space="0" w:color="auto"/>
          </w:divBdr>
        </w:div>
        <w:div w:id="489368427">
          <w:marLeft w:val="0"/>
          <w:marRight w:val="0"/>
          <w:marTop w:val="0"/>
          <w:marBottom w:val="0"/>
          <w:divBdr>
            <w:top w:val="none" w:sz="0" w:space="0" w:color="auto"/>
            <w:left w:val="none" w:sz="0" w:space="0" w:color="auto"/>
            <w:bottom w:val="none" w:sz="0" w:space="0" w:color="auto"/>
            <w:right w:val="none" w:sz="0" w:space="0" w:color="auto"/>
          </w:divBdr>
        </w:div>
        <w:div w:id="1206480467">
          <w:marLeft w:val="0"/>
          <w:marRight w:val="0"/>
          <w:marTop w:val="0"/>
          <w:marBottom w:val="0"/>
          <w:divBdr>
            <w:top w:val="none" w:sz="0" w:space="0" w:color="auto"/>
            <w:left w:val="none" w:sz="0" w:space="0" w:color="auto"/>
            <w:bottom w:val="none" w:sz="0" w:space="0" w:color="auto"/>
            <w:right w:val="none" w:sz="0" w:space="0" w:color="auto"/>
          </w:divBdr>
        </w:div>
      </w:divsChild>
    </w:div>
    <w:div w:id="561987747">
      <w:bodyDiv w:val="1"/>
      <w:marLeft w:val="0"/>
      <w:marRight w:val="0"/>
      <w:marTop w:val="0"/>
      <w:marBottom w:val="0"/>
      <w:divBdr>
        <w:top w:val="none" w:sz="0" w:space="0" w:color="auto"/>
        <w:left w:val="none" w:sz="0" w:space="0" w:color="auto"/>
        <w:bottom w:val="none" w:sz="0" w:space="0" w:color="auto"/>
        <w:right w:val="none" w:sz="0" w:space="0" w:color="auto"/>
      </w:divBdr>
    </w:div>
    <w:div w:id="570046836">
      <w:bodyDiv w:val="1"/>
      <w:marLeft w:val="0"/>
      <w:marRight w:val="0"/>
      <w:marTop w:val="0"/>
      <w:marBottom w:val="0"/>
      <w:divBdr>
        <w:top w:val="none" w:sz="0" w:space="0" w:color="auto"/>
        <w:left w:val="none" w:sz="0" w:space="0" w:color="auto"/>
        <w:bottom w:val="none" w:sz="0" w:space="0" w:color="auto"/>
        <w:right w:val="none" w:sz="0" w:space="0" w:color="auto"/>
      </w:divBdr>
    </w:div>
    <w:div w:id="571817302">
      <w:bodyDiv w:val="1"/>
      <w:marLeft w:val="0"/>
      <w:marRight w:val="0"/>
      <w:marTop w:val="0"/>
      <w:marBottom w:val="0"/>
      <w:divBdr>
        <w:top w:val="none" w:sz="0" w:space="0" w:color="auto"/>
        <w:left w:val="none" w:sz="0" w:space="0" w:color="auto"/>
        <w:bottom w:val="none" w:sz="0" w:space="0" w:color="auto"/>
        <w:right w:val="none" w:sz="0" w:space="0" w:color="auto"/>
      </w:divBdr>
    </w:div>
    <w:div w:id="581186188">
      <w:bodyDiv w:val="1"/>
      <w:marLeft w:val="0"/>
      <w:marRight w:val="0"/>
      <w:marTop w:val="0"/>
      <w:marBottom w:val="0"/>
      <w:divBdr>
        <w:top w:val="none" w:sz="0" w:space="0" w:color="auto"/>
        <w:left w:val="none" w:sz="0" w:space="0" w:color="auto"/>
        <w:bottom w:val="none" w:sz="0" w:space="0" w:color="auto"/>
        <w:right w:val="none" w:sz="0" w:space="0" w:color="auto"/>
      </w:divBdr>
    </w:div>
    <w:div w:id="585921165">
      <w:bodyDiv w:val="1"/>
      <w:marLeft w:val="0"/>
      <w:marRight w:val="0"/>
      <w:marTop w:val="0"/>
      <w:marBottom w:val="0"/>
      <w:divBdr>
        <w:top w:val="none" w:sz="0" w:space="0" w:color="auto"/>
        <w:left w:val="none" w:sz="0" w:space="0" w:color="auto"/>
        <w:bottom w:val="none" w:sz="0" w:space="0" w:color="auto"/>
        <w:right w:val="none" w:sz="0" w:space="0" w:color="auto"/>
      </w:divBdr>
    </w:div>
    <w:div w:id="596522258">
      <w:bodyDiv w:val="1"/>
      <w:marLeft w:val="0"/>
      <w:marRight w:val="0"/>
      <w:marTop w:val="0"/>
      <w:marBottom w:val="0"/>
      <w:divBdr>
        <w:top w:val="none" w:sz="0" w:space="0" w:color="auto"/>
        <w:left w:val="none" w:sz="0" w:space="0" w:color="auto"/>
        <w:bottom w:val="none" w:sz="0" w:space="0" w:color="auto"/>
        <w:right w:val="none" w:sz="0" w:space="0" w:color="auto"/>
      </w:divBdr>
      <w:divsChild>
        <w:div w:id="522860351">
          <w:marLeft w:val="0"/>
          <w:marRight w:val="0"/>
          <w:marTop w:val="0"/>
          <w:marBottom w:val="0"/>
          <w:divBdr>
            <w:top w:val="none" w:sz="0" w:space="0" w:color="auto"/>
            <w:left w:val="none" w:sz="0" w:space="0" w:color="auto"/>
            <w:bottom w:val="none" w:sz="0" w:space="0" w:color="auto"/>
            <w:right w:val="none" w:sz="0" w:space="0" w:color="auto"/>
          </w:divBdr>
        </w:div>
        <w:div w:id="1246526903">
          <w:marLeft w:val="0"/>
          <w:marRight w:val="0"/>
          <w:marTop w:val="0"/>
          <w:marBottom w:val="0"/>
          <w:divBdr>
            <w:top w:val="none" w:sz="0" w:space="0" w:color="auto"/>
            <w:left w:val="none" w:sz="0" w:space="0" w:color="auto"/>
            <w:bottom w:val="none" w:sz="0" w:space="0" w:color="auto"/>
            <w:right w:val="none" w:sz="0" w:space="0" w:color="auto"/>
          </w:divBdr>
          <w:divsChild>
            <w:div w:id="538129327">
              <w:marLeft w:val="-75"/>
              <w:marRight w:val="0"/>
              <w:marTop w:val="30"/>
              <w:marBottom w:val="30"/>
              <w:divBdr>
                <w:top w:val="none" w:sz="0" w:space="0" w:color="auto"/>
                <w:left w:val="none" w:sz="0" w:space="0" w:color="auto"/>
                <w:bottom w:val="none" w:sz="0" w:space="0" w:color="auto"/>
                <w:right w:val="none" w:sz="0" w:space="0" w:color="auto"/>
              </w:divBdr>
              <w:divsChild>
                <w:div w:id="1162891841">
                  <w:marLeft w:val="0"/>
                  <w:marRight w:val="0"/>
                  <w:marTop w:val="0"/>
                  <w:marBottom w:val="0"/>
                  <w:divBdr>
                    <w:top w:val="none" w:sz="0" w:space="0" w:color="auto"/>
                    <w:left w:val="none" w:sz="0" w:space="0" w:color="auto"/>
                    <w:bottom w:val="none" w:sz="0" w:space="0" w:color="auto"/>
                    <w:right w:val="none" w:sz="0" w:space="0" w:color="auto"/>
                  </w:divBdr>
                  <w:divsChild>
                    <w:div w:id="657805876">
                      <w:marLeft w:val="0"/>
                      <w:marRight w:val="0"/>
                      <w:marTop w:val="0"/>
                      <w:marBottom w:val="0"/>
                      <w:divBdr>
                        <w:top w:val="none" w:sz="0" w:space="0" w:color="auto"/>
                        <w:left w:val="none" w:sz="0" w:space="0" w:color="auto"/>
                        <w:bottom w:val="none" w:sz="0" w:space="0" w:color="auto"/>
                        <w:right w:val="none" w:sz="0" w:space="0" w:color="auto"/>
                      </w:divBdr>
                      <w:divsChild>
                        <w:div w:id="19419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00096">
                  <w:marLeft w:val="0"/>
                  <w:marRight w:val="0"/>
                  <w:marTop w:val="0"/>
                  <w:marBottom w:val="0"/>
                  <w:divBdr>
                    <w:top w:val="none" w:sz="0" w:space="0" w:color="auto"/>
                    <w:left w:val="none" w:sz="0" w:space="0" w:color="auto"/>
                    <w:bottom w:val="none" w:sz="0" w:space="0" w:color="auto"/>
                    <w:right w:val="none" w:sz="0" w:space="0" w:color="auto"/>
                  </w:divBdr>
                  <w:divsChild>
                    <w:div w:id="1820003017">
                      <w:marLeft w:val="0"/>
                      <w:marRight w:val="0"/>
                      <w:marTop w:val="0"/>
                      <w:marBottom w:val="0"/>
                      <w:divBdr>
                        <w:top w:val="none" w:sz="0" w:space="0" w:color="auto"/>
                        <w:left w:val="none" w:sz="0" w:space="0" w:color="auto"/>
                        <w:bottom w:val="none" w:sz="0" w:space="0" w:color="auto"/>
                        <w:right w:val="none" w:sz="0" w:space="0" w:color="auto"/>
                      </w:divBdr>
                      <w:divsChild>
                        <w:div w:id="962226902">
                          <w:marLeft w:val="0"/>
                          <w:marRight w:val="0"/>
                          <w:marTop w:val="0"/>
                          <w:marBottom w:val="0"/>
                          <w:divBdr>
                            <w:top w:val="none" w:sz="0" w:space="0" w:color="auto"/>
                            <w:left w:val="none" w:sz="0" w:space="0" w:color="auto"/>
                            <w:bottom w:val="none" w:sz="0" w:space="0" w:color="auto"/>
                            <w:right w:val="none" w:sz="0" w:space="0" w:color="auto"/>
                          </w:divBdr>
                        </w:div>
                        <w:div w:id="8997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7583">
                  <w:marLeft w:val="0"/>
                  <w:marRight w:val="0"/>
                  <w:marTop w:val="0"/>
                  <w:marBottom w:val="0"/>
                  <w:divBdr>
                    <w:top w:val="none" w:sz="0" w:space="0" w:color="auto"/>
                    <w:left w:val="none" w:sz="0" w:space="0" w:color="auto"/>
                    <w:bottom w:val="none" w:sz="0" w:space="0" w:color="auto"/>
                    <w:right w:val="none" w:sz="0" w:space="0" w:color="auto"/>
                  </w:divBdr>
                  <w:divsChild>
                    <w:div w:id="1046562175">
                      <w:marLeft w:val="0"/>
                      <w:marRight w:val="0"/>
                      <w:marTop w:val="0"/>
                      <w:marBottom w:val="0"/>
                      <w:divBdr>
                        <w:top w:val="none" w:sz="0" w:space="0" w:color="auto"/>
                        <w:left w:val="none" w:sz="0" w:space="0" w:color="auto"/>
                        <w:bottom w:val="none" w:sz="0" w:space="0" w:color="auto"/>
                        <w:right w:val="none" w:sz="0" w:space="0" w:color="auto"/>
                      </w:divBdr>
                      <w:divsChild>
                        <w:div w:id="15238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6744">
                  <w:marLeft w:val="0"/>
                  <w:marRight w:val="0"/>
                  <w:marTop w:val="0"/>
                  <w:marBottom w:val="0"/>
                  <w:divBdr>
                    <w:top w:val="none" w:sz="0" w:space="0" w:color="auto"/>
                    <w:left w:val="none" w:sz="0" w:space="0" w:color="auto"/>
                    <w:bottom w:val="none" w:sz="0" w:space="0" w:color="auto"/>
                    <w:right w:val="none" w:sz="0" w:space="0" w:color="auto"/>
                  </w:divBdr>
                  <w:divsChild>
                    <w:div w:id="514226489">
                      <w:marLeft w:val="0"/>
                      <w:marRight w:val="0"/>
                      <w:marTop w:val="0"/>
                      <w:marBottom w:val="0"/>
                      <w:divBdr>
                        <w:top w:val="none" w:sz="0" w:space="0" w:color="auto"/>
                        <w:left w:val="none" w:sz="0" w:space="0" w:color="auto"/>
                        <w:bottom w:val="none" w:sz="0" w:space="0" w:color="auto"/>
                        <w:right w:val="none" w:sz="0" w:space="0" w:color="auto"/>
                      </w:divBdr>
                      <w:divsChild>
                        <w:div w:id="196434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40797">
                  <w:marLeft w:val="0"/>
                  <w:marRight w:val="0"/>
                  <w:marTop w:val="0"/>
                  <w:marBottom w:val="0"/>
                  <w:divBdr>
                    <w:top w:val="none" w:sz="0" w:space="0" w:color="auto"/>
                    <w:left w:val="none" w:sz="0" w:space="0" w:color="auto"/>
                    <w:bottom w:val="none" w:sz="0" w:space="0" w:color="auto"/>
                    <w:right w:val="none" w:sz="0" w:space="0" w:color="auto"/>
                  </w:divBdr>
                  <w:divsChild>
                    <w:div w:id="1943221134">
                      <w:marLeft w:val="0"/>
                      <w:marRight w:val="0"/>
                      <w:marTop w:val="0"/>
                      <w:marBottom w:val="0"/>
                      <w:divBdr>
                        <w:top w:val="none" w:sz="0" w:space="0" w:color="auto"/>
                        <w:left w:val="none" w:sz="0" w:space="0" w:color="auto"/>
                        <w:bottom w:val="none" w:sz="0" w:space="0" w:color="auto"/>
                        <w:right w:val="none" w:sz="0" w:space="0" w:color="auto"/>
                      </w:divBdr>
                      <w:divsChild>
                        <w:div w:id="12341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465">
                  <w:marLeft w:val="0"/>
                  <w:marRight w:val="0"/>
                  <w:marTop w:val="0"/>
                  <w:marBottom w:val="0"/>
                  <w:divBdr>
                    <w:top w:val="none" w:sz="0" w:space="0" w:color="auto"/>
                    <w:left w:val="none" w:sz="0" w:space="0" w:color="auto"/>
                    <w:bottom w:val="none" w:sz="0" w:space="0" w:color="auto"/>
                    <w:right w:val="none" w:sz="0" w:space="0" w:color="auto"/>
                  </w:divBdr>
                  <w:divsChild>
                    <w:div w:id="1540125499">
                      <w:marLeft w:val="0"/>
                      <w:marRight w:val="0"/>
                      <w:marTop w:val="0"/>
                      <w:marBottom w:val="0"/>
                      <w:divBdr>
                        <w:top w:val="none" w:sz="0" w:space="0" w:color="auto"/>
                        <w:left w:val="none" w:sz="0" w:space="0" w:color="auto"/>
                        <w:bottom w:val="none" w:sz="0" w:space="0" w:color="auto"/>
                        <w:right w:val="none" w:sz="0" w:space="0" w:color="auto"/>
                      </w:divBdr>
                      <w:divsChild>
                        <w:div w:id="1483618879">
                          <w:marLeft w:val="0"/>
                          <w:marRight w:val="0"/>
                          <w:marTop w:val="0"/>
                          <w:marBottom w:val="0"/>
                          <w:divBdr>
                            <w:top w:val="none" w:sz="0" w:space="0" w:color="auto"/>
                            <w:left w:val="none" w:sz="0" w:space="0" w:color="auto"/>
                            <w:bottom w:val="none" w:sz="0" w:space="0" w:color="auto"/>
                            <w:right w:val="none" w:sz="0" w:space="0" w:color="auto"/>
                          </w:divBdr>
                        </w:div>
                        <w:div w:id="2541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72246">
                  <w:marLeft w:val="0"/>
                  <w:marRight w:val="0"/>
                  <w:marTop w:val="0"/>
                  <w:marBottom w:val="0"/>
                  <w:divBdr>
                    <w:top w:val="none" w:sz="0" w:space="0" w:color="auto"/>
                    <w:left w:val="none" w:sz="0" w:space="0" w:color="auto"/>
                    <w:bottom w:val="none" w:sz="0" w:space="0" w:color="auto"/>
                    <w:right w:val="none" w:sz="0" w:space="0" w:color="auto"/>
                  </w:divBdr>
                  <w:divsChild>
                    <w:div w:id="448553712">
                      <w:marLeft w:val="0"/>
                      <w:marRight w:val="0"/>
                      <w:marTop w:val="0"/>
                      <w:marBottom w:val="0"/>
                      <w:divBdr>
                        <w:top w:val="none" w:sz="0" w:space="0" w:color="auto"/>
                        <w:left w:val="none" w:sz="0" w:space="0" w:color="auto"/>
                        <w:bottom w:val="none" w:sz="0" w:space="0" w:color="auto"/>
                        <w:right w:val="none" w:sz="0" w:space="0" w:color="auto"/>
                      </w:divBdr>
                      <w:divsChild>
                        <w:div w:id="20054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59482">
                  <w:marLeft w:val="0"/>
                  <w:marRight w:val="0"/>
                  <w:marTop w:val="0"/>
                  <w:marBottom w:val="0"/>
                  <w:divBdr>
                    <w:top w:val="none" w:sz="0" w:space="0" w:color="auto"/>
                    <w:left w:val="none" w:sz="0" w:space="0" w:color="auto"/>
                    <w:bottom w:val="none" w:sz="0" w:space="0" w:color="auto"/>
                    <w:right w:val="none" w:sz="0" w:space="0" w:color="auto"/>
                  </w:divBdr>
                  <w:divsChild>
                    <w:div w:id="184053795">
                      <w:marLeft w:val="0"/>
                      <w:marRight w:val="0"/>
                      <w:marTop w:val="0"/>
                      <w:marBottom w:val="0"/>
                      <w:divBdr>
                        <w:top w:val="none" w:sz="0" w:space="0" w:color="auto"/>
                        <w:left w:val="none" w:sz="0" w:space="0" w:color="auto"/>
                        <w:bottom w:val="none" w:sz="0" w:space="0" w:color="auto"/>
                        <w:right w:val="none" w:sz="0" w:space="0" w:color="auto"/>
                      </w:divBdr>
                      <w:divsChild>
                        <w:div w:id="211258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7913">
                  <w:marLeft w:val="0"/>
                  <w:marRight w:val="0"/>
                  <w:marTop w:val="0"/>
                  <w:marBottom w:val="0"/>
                  <w:divBdr>
                    <w:top w:val="none" w:sz="0" w:space="0" w:color="auto"/>
                    <w:left w:val="none" w:sz="0" w:space="0" w:color="auto"/>
                    <w:bottom w:val="none" w:sz="0" w:space="0" w:color="auto"/>
                    <w:right w:val="none" w:sz="0" w:space="0" w:color="auto"/>
                  </w:divBdr>
                  <w:divsChild>
                    <w:div w:id="357970381">
                      <w:marLeft w:val="0"/>
                      <w:marRight w:val="0"/>
                      <w:marTop w:val="0"/>
                      <w:marBottom w:val="0"/>
                      <w:divBdr>
                        <w:top w:val="none" w:sz="0" w:space="0" w:color="auto"/>
                        <w:left w:val="none" w:sz="0" w:space="0" w:color="auto"/>
                        <w:bottom w:val="none" w:sz="0" w:space="0" w:color="auto"/>
                        <w:right w:val="none" w:sz="0" w:space="0" w:color="auto"/>
                      </w:divBdr>
                      <w:divsChild>
                        <w:div w:id="11672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4412">
                  <w:marLeft w:val="0"/>
                  <w:marRight w:val="0"/>
                  <w:marTop w:val="0"/>
                  <w:marBottom w:val="0"/>
                  <w:divBdr>
                    <w:top w:val="none" w:sz="0" w:space="0" w:color="auto"/>
                    <w:left w:val="none" w:sz="0" w:space="0" w:color="auto"/>
                    <w:bottom w:val="none" w:sz="0" w:space="0" w:color="auto"/>
                    <w:right w:val="none" w:sz="0" w:space="0" w:color="auto"/>
                  </w:divBdr>
                  <w:divsChild>
                    <w:div w:id="1674608422">
                      <w:marLeft w:val="0"/>
                      <w:marRight w:val="0"/>
                      <w:marTop w:val="0"/>
                      <w:marBottom w:val="0"/>
                      <w:divBdr>
                        <w:top w:val="none" w:sz="0" w:space="0" w:color="auto"/>
                        <w:left w:val="none" w:sz="0" w:space="0" w:color="auto"/>
                        <w:bottom w:val="none" w:sz="0" w:space="0" w:color="auto"/>
                        <w:right w:val="none" w:sz="0" w:space="0" w:color="auto"/>
                      </w:divBdr>
                      <w:divsChild>
                        <w:div w:id="12547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6493">
                  <w:marLeft w:val="0"/>
                  <w:marRight w:val="0"/>
                  <w:marTop w:val="0"/>
                  <w:marBottom w:val="0"/>
                  <w:divBdr>
                    <w:top w:val="none" w:sz="0" w:space="0" w:color="auto"/>
                    <w:left w:val="none" w:sz="0" w:space="0" w:color="auto"/>
                    <w:bottom w:val="none" w:sz="0" w:space="0" w:color="auto"/>
                    <w:right w:val="none" w:sz="0" w:space="0" w:color="auto"/>
                  </w:divBdr>
                  <w:divsChild>
                    <w:div w:id="1389840658">
                      <w:marLeft w:val="0"/>
                      <w:marRight w:val="0"/>
                      <w:marTop w:val="0"/>
                      <w:marBottom w:val="0"/>
                      <w:divBdr>
                        <w:top w:val="none" w:sz="0" w:space="0" w:color="auto"/>
                        <w:left w:val="none" w:sz="0" w:space="0" w:color="auto"/>
                        <w:bottom w:val="none" w:sz="0" w:space="0" w:color="auto"/>
                        <w:right w:val="none" w:sz="0" w:space="0" w:color="auto"/>
                      </w:divBdr>
                      <w:divsChild>
                        <w:div w:id="179891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6541">
                  <w:marLeft w:val="0"/>
                  <w:marRight w:val="0"/>
                  <w:marTop w:val="0"/>
                  <w:marBottom w:val="0"/>
                  <w:divBdr>
                    <w:top w:val="none" w:sz="0" w:space="0" w:color="auto"/>
                    <w:left w:val="none" w:sz="0" w:space="0" w:color="auto"/>
                    <w:bottom w:val="none" w:sz="0" w:space="0" w:color="auto"/>
                    <w:right w:val="none" w:sz="0" w:space="0" w:color="auto"/>
                  </w:divBdr>
                  <w:divsChild>
                    <w:div w:id="886530175">
                      <w:marLeft w:val="0"/>
                      <w:marRight w:val="0"/>
                      <w:marTop w:val="0"/>
                      <w:marBottom w:val="0"/>
                      <w:divBdr>
                        <w:top w:val="none" w:sz="0" w:space="0" w:color="auto"/>
                        <w:left w:val="none" w:sz="0" w:space="0" w:color="auto"/>
                        <w:bottom w:val="none" w:sz="0" w:space="0" w:color="auto"/>
                        <w:right w:val="none" w:sz="0" w:space="0" w:color="auto"/>
                      </w:divBdr>
                      <w:divsChild>
                        <w:div w:id="134232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2978">
                  <w:marLeft w:val="0"/>
                  <w:marRight w:val="0"/>
                  <w:marTop w:val="0"/>
                  <w:marBottom w:val="0"/>
                  <w:divBdr>
                    <w:top w:val="none" w:sz="0" w:space="0" w:color="auto"/>
                    <w:left w:val="none" w:sz="0" w:space="0" w:color="auto"/>
                    <w:bottom w:val="none" w:sz="0" w:space="0" w:color="auto"/>
                    <w:right w:val="none" w:sz="0" w:space="0" w:color="auto"/>
                  </w:divBdr>
                  <w:divsChild>
                    <w:div w:id="588390973">
                      <w:marLeft w:val="0"/>
                      <w:marRight w:val="0"/>
                      <w:marTop w:val="0"/>
                      <w:marBottom w:val="0"/>
                      <w:divBdr>
                        <w:top w:val="none" w:sz="0" w:space="0" w:color="auto"/>
                        <w:left w:val="none" w:sz="0" w:space="0" w:color="auto"/>
                        <w:bottom w:val="none" w:sz="0" w:space="0" w:color="auto"/>
                        <w:right w:val="none" w:sz="0" w:space="0" w:color="auto"/>
                      </w:divBdr>
                      <w:divsChild>
                        <w:div w:id="12636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3547">
                  <w:marLeft w:val="0"/>
                  <w:marRight w:val="0"/>
                  <w:marTop w:val="0"/>
                  <w:marBottom w:val="0"/>
                  <w:divBdr>
                    <w:top w:val="none" w:sz="0" w:space="0" w:color="auto"/>
                    <w:left w:val="none" w:sz="0" w:space="0" w:color="auto"/>
                    <w:bottom w:val="none" w:sz="0" w:space="0" w:color="auto"/>
                    <w:right w:val="none" w:sz="0" w:space="0" w:color="auto"/>
                  </w:divBdr>
                  <w:divsChild>
                    <w:div w:id="1265461299">
                      <w:marLeft w:val="0"/>
                      <w:marRight w:val="0"/>
                      <w:marTop w:val="0"/>
                      <w:marBottom w:val="0"/>
                      <w:divBdr>
                        <w:top w:val="none" w:sz="0" w:space="0" w:color="auto"/>
                        <w:left w:val="none" w:sz="0" w:space="0" w:color="auto"/>
                        <w:bottom w:val="none" w:sz="0" w:space="0" w:color="auto"/>
                        <w:right w:val="none" w:sz="0" w:space="0" w:color="auto"/>
                      </w:divBdr>
                      <w:divsChild>
                        <w:div w:id="3300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3283">
                  <w:marLeft w:val="0"/>
                  <w:marRight w:val="0"/>
                  <w:marTop w:val="0"/>
                  <w:marBottom w:val="0"/>
                  <w:divBdr>
                    <w:top w:val="none" w:sz="0" w:space="0" w:color="auto"/>
                    <w:left w:val="none" w:sz="0" w:space="0" w:color="auto"/>
                    <w:bottom w:val="none" w:sz="0" w:space="0" w:color="auto"/>
                    <w:right w:val="none" w:sz="0" w:space="0" w:color="auto"/>
                  </w:divBdr>
                  <w:divsChild>
                    <w:div w:id="609050531">
                      <w:marLeft w:val="0"/>
                      <w:marRight w:val="0"/>
                      <w:marTop w:val="0"/>
                      <w:marBottom w:val="0"/>
                      <w:divBdr>
                        <w:top w:val="none" w:sz="0" w:space="0" w:color="auto"/>
                        <w:left w:val="none" w:sz="0" w:space="0" w:color="auto"/>
                        <w:bottom w:val="none" w:sz="0" w:space="0" w:color="auto"/>
                        <w:right w:val="none" w:sz="0" w:space="0" w:color="auto"/>
                      </w:divBdr>
                      <w:divsChild>
                        <w:div w:id="395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1138">
                  <w:marLeft w:val="0"/>
                  <w:marRight w:val="0"/>
                  <w:marTop w:val="0"/>
                  <w:marBottom w:val="0"/>
                  <w:divBdr>
                    <w:top w:val="none" w:sz="0" w:space="0" w:color="auto"/>
                    <w:left w:val="none" w:sz="0" w:space="0" w:color="auto"/>
                    <w:bottom w:val="none" w:sz="0" w:space="0" w:color="auto"/>
                    <w:right w:val="none" w:sz="0" w:space="0" w:color="auto"/>
                  </w:divBdr>
                  <w:divsChild>
                    <w:div w:id="893540062">
                      <w:marLeft w:val="0"/>
                      <w:marRight w:val="0"/>
                      <w:marTop w:val="0"/>
                      <w:marBottom w:val="0"/>
                      <w:divBdr>
                        <w:top w:val="none" w:sz="0" w:space="0" w:color="auto"/>
                        <w:left w:val="none" w:sz="0" w:space="0" w:color="auto"/>
                        <w:bottom w:val="none" w:sz="0" w:space="0" w:color="auto"/>
                        <w:right w:val="none" w:sz="0" w:space="0" w:color="auto"/>
                      </w:divBdr>
                      <w:divsChild>
                        <w:div w:id="18796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85553">
                  <w:marLeft w:val="0"/>
                  <w:marRight w:val="0"/>
                  <w:marTop w:val="0"/>
                  <w:marBottom w:val="0"/>
                  <w:divBdr>
                    <w:top w:val="none" w:sz="0" w:space="0" w:color="auto"/>
                    <w:left w:val="none" w:sz="0" w:space="0" w:color="auto"/>
                    <w:bottom w:val="none" w:sz="0" w:space="0" w:color="auto"/>
                    <w:right w:val="none" w:sz="0" w:space="0" w:color="auto"/>
                  </w:divBdr>
                  <w:divsChild>
                    <w:div w:id="1163280430">
                      <w:marLeft w:val="0"/>
                      <w:marRight w:val="0"/>
                      <w:marTop w:val="0"/>
                      <w:marBottom w:val="0"/>
                      <w:divBdr>
                        <w:top w:val="none" w:sz="0" w:space="0" w:color="auto"/>
                        <w:left w:val="none" w:sz="0" w:space="0" w:color="auto"/>
                        <w:bottom w:val="none" w:sz="0" w:space="0" w:color="auto"/>
                        <w:right w:val="none" w:sz="0" w:space="0" w:color="auto"/>
                      </w:divBdr>
                      <w:divsChild>
                        <w:div w:id="15289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3142">
                  <w:marLeft w:val="0"/>
                  <w:marRight w:val="0"/>
                  <w:marTop w:val="0"/>
                  <w:marBottom w:val="0"/>
                  <w:divBdr>
                    <w:top w:val="none" w:sz="0" w:space="0" w:color="auto"/>
                    <w:left w:val="none" w:sz="0" w:space="0" w:color="auto"/>
                    <w:bottom w:val="none" w:sz="0" w:space="0" w:color="auto"/>
                    <w:right w:val="none" w:sz="0" w:space="0" w:color="auto"/>
                  </w:divBdr>
                  <w:divsChild>
                    <w:div w:id="84502746">
                      <w:marLeft w:val="0"/>
                      <w:marRight w:val="0"/>
                      <w:marTop w:val="0"/>
                      <w:marBottom w:val="0"/>
                      <w:divBdr>
                        <w:top w:val="none" w:sz="0" w:space="0" w:color="auto"/>
                        <w:left w:val="none" w:sz="0" w:space="0" w:color="auto"/>
                        <w:bottom w:val="none" w:sz="0" w:space="0" w:color="auto"/>
                        <w:right w:val="none" w:sz="0" w:space="0" w:color="auto"/>
                      </w:divBdr>
                      <w:divsChild>
                        <w:div w:id="13292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04503">
                  <w:marLeft w:val="0"/>
                  <w:marRight w:val="0"/>
                  <w:marTop w:val="0"/>
                  <w:marBottom w:val="0"/>
                  <w:divBdr>
                    <w:top w:val="none" w:sz="0" w:space="0" w:color="auto"/>
                    <w:left w:val="none" w:sz="0" w:space="0" w:color="auto"/>
                    <w:bottom w:val="none" w:sz="0" w:space="0" w:color="auto"/>
                    <w:right w:val="none" w:sz="0" w:space="0" w:color="auto"/>
                  </w:divBdr>
                  <w:divsChild>
                    <w:div w:id="1853296623">
                      <w:marLeft w:val="0"/>
                      <w:marRight w:val="0"/>
                      <w:marTop w:val="0"/>
                      <w:marBottom w:val="0"/>
                      <w:divBdr>
                        <w:top w:val="none" w:sz="0" w:space="0" w:color="auto"/>
                        <w:left w:val="none" w:sz="0" w:space="0" w:color="auto"/>
                        <w:bottom w:val="none" w:sz="0" w:space="0" w:color="auto"/>
                        <w:right w:val="none" w:sz="0" w:space="0" w:color="auto"/>
                      </w:divBdr>
                      <w:divsChild>
                        <w:div w:id="1267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5582">
                  <w:marLeft w:val="0"/>
                  <w:marRight w:val="0"/>
                  <w:marTop w:val="0"/>
                  <w:marBottom w:val="0"/>
                  <w:divBdr>
                    <w:top w:val="none" w:sz="0" w:space="0" w:color="auto"/>
                    <w:left w:val="none" w:sz="0" w:space="0" w:color="auto"/>
                    <w:bottom w:val="none" w:sz="0" w:space="0" w:color="auto"/>
                    <w:right w:val="none" w:sz="0" w:space="0" w:color="auto"/>
                  </w:divBdr>
                  <w:divsChild>
                    <w:div w:id="121311435">
                      <w:marLeft w:val="0"/>
                      <w:marRight w:val="0"/>
                      <w:marTop w:val="0"/>
                      <w:marBottom w:val="0"/>
                      <w:divBdr>
                        <w:top w:val="none" w:sz="0" w:space="0" w:color="auto"/>
                        <w:left w:val="none" w:sz="0" w:space="0" w:color="auto"/>
                        <w:bottom w:val="none" w:sz="0" w:space="0" w:color="auto"/>
                        <w:right w:val="none" w:sz="0" w:space="0" w:color="auto"/>
                      </w:divBdr>
                      <w:divsChild>
                        <w:div w:id="7542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4794">
                  <w:marLeft w:val="0"/>
                  <w:marRight w:val="0"/>
                  <w:marTop w:val="0"/>
                  <w:marBottom w:val="0"/>
                  <w:divBdr>
                    <w:top w:val="none" w:sz="0" w:space="0" w:color="auto"/>
                    <w:left w:val="none" w:sz="0" w:space="0" w:color="auto"/>
                    <w:bottom w:val="none" w:sz="0" w:space="0" w:color="auto"/>
                    <w:right w:val="none" w:sz="0" w:space="0" w:color="auto"/>
                  </w:divBdr>
                  <w:divsChild>
                    <w:div w:id="346446058">
                      <w:marLeft w:val="0"/>
                      <w:marRight w:val="0"/>
                      <w:marTop w:val="0"/>
                      <w:marBottom w:val="0"/>
                      <w:divBdr>
                        <w:top w:val="none" w:sz="0" w:space="0" w:color="auto"/>
                        <w:left w:val="none" w:sz="0" w:space="0" w:color="auto"/>
                        <w:bottom w:val="none" w:sz="0" w:space="0" w:color="auto"/>
                        <w:right w:val="none" w:sz="0" w:space="0" w:color="auto"/>
                      </w:divBdr>
                      <w:divsChild>
                        <w:div w:id="9962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675">
                  <w:marLeft w:val="0"/>
                  <w:marRight w:val="0"/>
                  <w:marTop w:val="0"/>
                  <w:marBottom w:val="0"/>
                  <w:divBdr>
                    <w:top w:val="none" w:sz="0" w:space="0" w:color="auto"/>
                    <w:left w:val="none" w:sz="0" w:space="0" w:color="auto"/>
                    <w:bottom w:val="none" w:sz="0" w:space="0" w:color="auto"/>
                    <w:right w:val="none" w:sz="0" w:space="0" w:color="auto"/>
                  </w:divBdr>
                  <w:divsChild>
                    <w:div w:id="1807308916">
                      <w:marLeft w:val="0"/>
                      <w:marRight w:val="0"/>
                      <w:marTop w:val="0"/>
                      <w:marBottom w:val="0"/>
                      <w:divBdr>
                        <w:top w:val="none" w:sz="0" w:space="0" w:color="auto"/>
                        <w:left w:val="none" w:sz="0" w:space="0" w:color="auto"/>
                        <w:bottom w:val="none" w:sz="0" w:space="0" w:color="auto"/>
                        <w:right w:val="none" w:sz="0" w:space="0" w:color="auto"/>
                      </w:divBdr>
                      <w:divsChild>
                        <w:div w:id="6497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1727">
                  <w:marLeft w:val="0"/>
                  <w:marRight w:val="0"/>
                  <w:marTop w:val="0"/>
                  <w:marBottom w:val="0"/>
                  <w:divBdr>
                    <w:top w:val="none" w:sz="0" w:space="0" w:color="auto"/>
                    <w:left w:val="none" w:sz="0" w:space="0" w:color="auto"/>
                    <w:bottom w:val="none" w:sz="0" w:space="0" w:color="auto"/>
                    <w:right w:val="none" w:sz="0" w:space="0" w:color="auto"/>
                  </w:divBdr>
                  <w:divsChild>
                    <w:div w:id="1191450001">
                      <w:marLeft w:val="0"/>
                      <w:marRight w:val="0"/>
                      <w:marTop w:val="0"/>
                      <w:marBottom w:val="0"/>
                      <w:divBdr>
                        <w:top w:val="none" w:sz="0" w:space="0" w:color="auto"/>
                        <w:left w:val="none" w:sz="0" w:space="0" w:color="auto"/>
                        <w:bottom w:val="none" w:sz="0" w:space="0" w:color="auto"/>
                        <w:right w:val="none" w:sz="0" w:space="0" w:color="auto"/>
                      </w:divBdr>
                      <w:divsChild>
                        <w:div w:id="10182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40933">
                  <w:marLeft w:val="0"/>
                  <w:marRight w:val="0"/>
                  <w:marTop w:val="0"/>
                  <w:marBottom w:val="0"/>
                  <w:divBdr>
                    <w:top w:val="none" w:sz="0" w:space="0" w:color="auto"/>
                    <w:left w:val="none" w:sz="0" w:space="0" w:color="auto"/>
                    <w:bottom w:val="none" w:sz="0" w:space="0" w:color="auto"/>
                    <w:right w:val="none" w:sz="0" w:space="0" w:color="auto"/>
                  </w:divBdr>
                  <w:divsChild>
                    <w:div w:id="1056244852">
                      <w:marLeft w:val="0"/>
                      <w:marRight w:val="0"/>
                      <w:marTop w:val="0"/>
                      <w:marBottom w:val="0"/>
                      <w:divBdr>
                        <w:top w:val="none" w:sz="0" w:space="0" w:color="auto"/>
                        <w:left w:val="none" w:sz="0" w:space="0" w:color="auto"/>
                        <w:bottom w:val="none" w:sz="0" w:space="0" w:color="auto"/>
                        <w:right w:val="none" w:sz="0" w:space="0" w:color="auto"/>
                      </w:divBdr>
                      <w:divsChild>
                        <w:div w:id="10116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9001">
                  <w:marLeft w:val="0"/>
                  <w:marRight w:val="0"/>
                  <w:marTop w:val="0"/>
                  <w:marBottom w:val="0"/>
                  <w:divBdr>
                    <w:top w:val="none" w:sz="0" w:space="0" w:color="auto"/>
                    <w:left w:val="none" w:sz="0" w:space="0" w:color="auto"/>
                    <w:bottom w:val="none" w:sz="0" w:space="0" w:color="auto"/>
                    <w:right w:val="none" w:sz="0" w:space="0" w:color="auto"/>
                  </w:divBdr>
                  <w:divsChild>
                    <w:div w:id="932124087">
                      <w:marLeft w:val="0"/>
                      <w:marRight w:val="0"/>
                      <w:marTop w:val="0"/>
                      <w:marBottom w:val="0"/>
                      <w:divBdr>
                        <w:top w:val="none" w:sz="0" w:space="0" w:color="auto"/>
                        <w:left w:val="none" w:sz="0" w:space="0" w:color="auto"/>
                        <w:bottom w:val="none" w:sz="0" w:space="0" w:color="auto"/>
                        <w:right w:val="none" w:sz="0" w:space="0" w:color="auto"/>
                      </w:divBdr>
                      <w:divsChild>
                        <w:div w:id="14005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9401">
                  <w:marLeft w:val="0"/>
                  <w:marRight w:val="0"/>
                  <w:marTop w:val="0"/>
                  <w:marBottom w:val="0"/>
                  <w:divBdr>
                    <w:top w:val="none" w:sz="0" w:space="0" w:color="auto"/>
                    <w:left w:val="none" w:sz="0" w:space="0" w:color="auto"/>
                    <w:bottom w:val="none" w:sz="0" w:space="0" w:color="auto"/>
                    <w:right w:val="none" w:sz="0" w:space="0" w:color="auto"/>
                  </w:divBdr>
                  <w:divsChild>
                    <w:div w:id="449397937">
                      <w:marLeft w:val="0"/>
                      <w:marRight w:val="0"/>
                      <w:marTop w:val="0"/>
                      <w:marBottom w:val="0"/>
                      <w:divBdr>
                        <w:top w:val="none" w:sz="0" w:space="0" w:color="auto"/>
                        <w:left w:val="none" w:sz="0" w:space="0" w:color="auto"/>
                        <w:bottom w:val="none" w:sz="0" w:space="0" w:color="auto"/>
                        <w:right w:val="none" w:sz="0" w:space="0" w:color="auto"/>
                      </w:divBdr>
                      <w:divsChild>
                        <w:div w:id="5126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2104">
                  <w:marLeft w:val="0"/>
                  <w:marRight w:val="0"/>
                  <w:marTop w:val="0"/>
                  <w:marBottom w:val="0"/>
                  <w:divBdr>
                    <w:top w:val="none" w:sz="0" w:space="0" w:color="auto"/>
                    <w:left w:val="none" w:sz="0" w:space="0" w:color="auto"/>
                    <w:bottom w:val="none" w:sz="0" w:space="0" w:color="auto"/>
                    <w:right w:val="none" w:sz="0" w:space="0" w:color="auto"/>
                  </w:divBdr>
                  <w:divsChild>
                    <w:div w:id="1152217227">
                      <w:marLeft w:val="0"/>
                      <w:marRight w:val="0"/>
                      <w:marTop w:val="0"/>
                      <w:marBottom w:val="0"/>
                      <w:divBdr>
                        <w:top w:val="none" w:sz="0" w:space="0" w:color="auto"/>
                        <w:left w:val="none" w:sz="0" w:space="0" w:color="auto"/>
                        <w:bottom w:val="none" w:sz="0" w:space="0" w:color="auto"/>
                        <w:right w:val="none" w:sz="0" w:space="0" w:color="auto"/>
                      </w:divBdr>
                      <w:divsChild>
                        <w:div w:id="19547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4393">
                  <w:marLeft w:val="0"/>
                  <w:marRight w:val="0"/>
                  <w:marTop w:val="0"/>
                  <w:marBottom w:val="0"/>
                  <w:divBdr>
                    <w:top w:val="none" w:sz="0" w:space="0" w:color="auto"/>
                    <w:left w:val="none" w:sz="0" w:space="0" w:color="auto"/>
                    <w:bottom w:val="none" w:sz="0" w:space="0" w:color="auto"/>
                    <w:right w:val="none" w:sz="0" w:space="0" w:color="auto"/>
                  </w:divBdr>
                  <w:divsChild>
                    <w:div w:id="988634154">
                      <w:marLeft w:val="0"/>
                      <w:marRight w:val="0"/>
                      <w:marTop w:val="0"/>
                      <w:marBottom w:val="0"/>
                      <w:divBdr>
                        <w:top w:val="none" w:sz="0" w:space="0" w:color="auto"/>
                        <w:left w:val="none" w:sz="0" w:space="0" w:color="auto"/>
                        <w:bottom w:val="none" w:sz="0" w:space="0" w:color="auto"/>
                        <w:right w:val="none" w:sz="0" w:space="0" w:color="auto"/>
                      </w:divBdr>
                      <w:divsChild>
                        <w:div w:id="7864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3875">
                  <w:marLeft w:val="0"/>
                  <w:marRight w:val="0"/>
                  <w:marTop w:val="0"/>
                  <w:marBottom w:val="0"/>
                  <w:divBdr>
                    <w:top w:val="none" w:sz="0" w:space="0" w:color="auto"/>
                    <w:left w:val="none" w:sz="0" w:space="0" w:color="auto"/>
                    <w:bottom w:val="none" w:sz="0" w:space="0" w:color="auto"/>
                    <w:right w:val="none" w:sz="0" w:space="0" w:color="auto"/>
                  </w:divBdr>
                  <w:divsChild>
                    <w:div w:id="1726106437">
                      <w:marLeft w:val="0"/>
                      <w:marRight w:val="0"/>
                      <w:marTop w:val="0"/>
                      <w:marBottom w:val="0"/>
                      <w:divBdr>
                        <w:top w:val="none" w:sz="0" w:space="0" w:color="auto"/>
                        <w:left w:val="none" w:sz="0" w:space="0" w:color="auto"/>
                        <w:bottom w:val="none" w:sz="0" w:space="0" w:color="auto"/>
                        <w:right w:val="none" w:sz="0" w:space="0" w:color="auto"/>
                      </w:divBdr>
                      <w:divsChild>
                        <w:div w:id="20895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8824">
                  <w:marLeft w:val="0"/>
                  <w:marRight w:val="0"/>
                  <w:marTop w:val="0"/>
                  <w:marBottom w:val="0"/>
                  <w:divBdr>
                    <w:top w:val="none" w:sz="0" w:space="0" w:color="auto"/>
                    <w:left w:val="none" w:sz="0" w:space="0" w:color="auto"/>
                    <w:bottom w:val="none" w:sz="0" w:space="0" w:color="auto"/>
                    <w:right w:val="none" w:sz="0" w:space="0" w:color="auto"/>
                  </w:divBdr>
                  <w:divsChild>
                    <w:div w:id="951858333">
                      <w:marLeft w:val="0"/>
                      <w:marRight w:val="0"/>
                      <w:marTop w:val="0"/>
                      <w:marBottom w:val="0"/>
                      <w:divBdr>
                        <w:top w:val="none" w:sz="0" w:space="0" w:color="auto"/>
                        <w:left w:val="none" w:sz="0" w:space="0" w:color="auto"/>
                        <w:bottom w:val="none" w:sz="0" w:space="0" w:color="auto"/>
                        <w:right w:val="none" w:sz="0" w:space="0" w:color="auto"/>
                      </w:divBdr>
                      <w:divsChild>
                        <w:div w:id="16880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30143">
                  <w:marLeft w:val="0"/>
                  <w:marRight w:val="0"/>
                  <w:marTop w:val="0"/>
                  <w:marBottom w:val="0"/>
                  <w:divBdr>
                    <w:top w:val="none" w:sz="0" w:space="0" w:color="auto"/>
                    <w:left w:val="none" w:sz="0" w:space="0" w:color="auto"/>
                    <w:bottom w:val="none" w:sz="0" w:space="0" w:color="auto"/>
                    <w:right w:val="none" w:sz="0" w:space="0" w:color="auto"/>
                  </w:divBdr>
                  <w:divsChild>
                    <w:div w:id="1724984781">
                      <w:marLeft w:val="0"/>
                      <w:marRight w:val="0"/>
                      <w:marTop w:val="0"/>
                      <w:marBottom w:val="0"/>
                      <w:divBdr>
                        <w:top w:val="none" w:sz="0" w:space="0" w:color="auto"/>
                        <w:left w:val="none" w:sz="0" w:space="0" w:color="auto"/>
                        <w:bottom w:val="none" w:sz="0" w:space="0" w:color="auto"/>
                        <w:right w:val="none" w:sz="0" w:space="0" w:color="auto"/>
                      </w:divBdr>
                      <w:divsChild>
                        <w:div w:id="6087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7706">
                  <w:marLeft w:val="0"/>
                  <w:marRight w:val="0"/>
                  <w:marTop w:val="0"/>
                  <w:marBottom w:val="0"/>
                  <w:divBdr>
                    <w:top w:val="none" w:sz="0" w:space="0" w:color="auto"/>
                    <w:left w:val="none" w:sz="0" w:space="0" w:color="auto"/>
                    <w:bottom w:val="none" w:sz="0" w:space="0" w:color="auto"/>
                    <w:right w:val="none" w:sz="0" w:space="0" w:color="auto"/>
                  </w:divBdr>
                  <w:divsChild>
                    <w:div w:id="738600799">
                      <w:marLeft w:val="0"/>
                      <w:marRight w:val="0"/>
                      <w:marTop w:val="0"/>
                      <w:marBottom w:val="0"/>
                      <w:divBdr>
                        <w:top w:val="none" w:sz="0" w:space="0" w:color="auto"/>
                        <w:left w:val="none" w:sz="0" w:space="0" w:color="auto"/>
                        <w:bottom w:val="none" w:sz="0" w:space="0" w:color="auto"/>
                        <w:right w:val="none" w:sz="0" w:space="0" w:color="auto"/>
                      </w:divBdr>
                      <w:divsChild>
                        <w:div w:id="14296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5015">
                  <w:marLeft w:val="0"/>
                  <w:marRight w:val="0"/>
                  <w:marTop w:val="0"/>
                  <w:marBottom w:val="0"/>
                  <w:divBdr>
                    <w:top w:val="none" w:sz="0" w:space="0" w:color="auto"/>
                    <w:left w:val="none" w:sz="0" w:space="0" w:color="auto"/>
                    <w:bottom w:val="none" w:sz="0" w:space="0" w:color="auto"/>
                    <w:right w:val="none" w:sz="0" w:space="0" w:color="auto"/>
                  </w:divBdr>
                  <w:divsChild>
                    <w:div w:id="1630280754">
                      <w:marLeft w:val="0"/>
                      <w:marRight w:val="0"/>
                      <w:marTop w:val="0"/>
                      <w:marBottom w:val="0"/>
                      <w:divBdr>
                        <w:top w:val="none" w:sz="0" w:space="0" w:color="auto"/>
                        <w:left w:val="none" w:sz="0" w:space="0" w:color="auto"/>
                        <w:bottom w:val="none" w:sz="0" w:space="0" w:color="auto"/>
                        <w:right w:val="none" w:sz="0" w:space="0" w:color="auto"/>
                      </w:divBdr>
                      <w:divsChild>
                        <w:div w:id="17631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5016">
                  <w:marLeft w:val="0"/>
                  <w:marRight w:val="0"/>
                  <w:marTop w:val="0"/>
                  <w:marBottom w:val="0"/>
                  <w:divBdr>
                    <w:top w:val="none" w:sz="0" w:space="0" w:color="auto"/>
                    <w:left w:val="none" w:sz="0" w:space="0" w:color="auto"/>
                    <w:bottom w:val="none" w:sz="0" w:space="0" w:color="auto"/>
                    <w:right w:val="none" w:sz="0" w:space="0" w:color="auto"/>
                  </w:divBdr>
                  <w:divsChild>
                    <w:div w:id="449401901">
                      <w:marLeft w:val="0"/>
                      <w:marRight w:val="0"/>
                      <w:marTop w:val="0"/>
                      <w:marBottom w:val="0"/>
                      <w:divBdr>
                        <w:top w:val="none" w:sz="0" w:space="0" w:color="auto"/>
                        <w:left w:val="none" w:sz="0" w:space="0" w:color="auto"/>
                        <w:bottom w:val="none" w:sz="0" w:space="0" w:color="auto"/>
                        <w:right w:val="none" w:sz="0" w:space="0" w:color="auto"/>
                      </w:divBdr>
                      <w:divsChild>
                        <w:div w:id="1876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134691">
                  <w:marLeft w:val="0"/>
                  <w:marRight w:val="0"/>
                  <w:marTop w:val="0"/>
                  <w:marBottom w:val="0"/>
                  <w:divBdr>
                    <w:top w:val="none" w:sz="0" w:space="0" w:color="auto"/>
                    <w:left w:val="none" w:sz="0" w:space="0" w:color="auto"/>
                    <w:bottom w:val="none" w:sz="0" w:space="0" w:color="auto"/>
                    <w:right w:val="none" w:sz="0" w:space="0" w:color="auto"/>
                  </w:divBdr>
                  <w:divsChild>
                    <w:div w:id="2012944989">
                      <w:marLeft w:val="0"/>
                      <w:marRight w:val="0"/>
                      <w:marTop w:val="0"/>
                      <w:marBottom w:val="0"/>
                      <w:divBdr>
                        <w:top w:val="none" w:sz="0" w:space="0" w:color="auto"/>
                        <w:left w:val="none" w:sz="0" w:space="0" w:color="auto"/>
                        <w:bottom w:val="none" w:sz="0" w:space="0" w:color="auto"/>
                        <w:right w:val="none" w:sz="0" w:space="0" w:color="auto"/>
                      </w:divBdr>
                      <w:divsChild>
                        <w:div w:id="104826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032">
                  <w:marLeft w:val="0"/>
                  <w:marRight w:val="0"/>
                  <w:marTop w:val="0"/>
                  <w:marBottom w:val="0"/>
                  <w:divBdr>
                    <w:top w:val="none" w:sz="0" w:space="0" w:color="auto"/>
                    <w:left w:val="none" w:sz="0" w:space="0" w:color="auto"/>
                    <w:bottom w:val="none" w:sz="0" w:space="0" w:color="auto"/>
                    <w:right w:val="none" w:sz="0" w:space="0" w:color="auto"/>
                  </w:divBdr>
                  <w:divsChild>
                    <w:div w:id="1342513848">
                      <w:marLeft w:val="0"/>
                      <w:marRight w:val="0"/>
                      <w:marTop w:val="0"/>
                      <w:marBottom w:val="0"/>
                      <w:divBdr>
                        <w:top w:val="none" w:sz="0" w:space="0" w:color="auto"/>
                        <w:left w:val="none" w:sz="0" w:space="0" w:color="auto"/>
                        <w:bottom w:val="none" w:sz="0" w:space="0" w:color="auto"/>
                        <w:right w:val="none" w:sz="0" w:space="0" w:color="auto"/>
                      </w:divBdr>
                      <w:divsChild>
                        <w:div w:id="7857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93565">
                  <w:marLeft w:val="0"/>
                  <w:marRight w:val="0"/>
                  <w:marTop w:val="0"/>
                  <w:marBottom w:val="0"/>
                  <w:divBdr>
                    <w:top w:val="none" w:sz="0" w:space="0" w:color="auto"/>
                    <w:left w:val="none" w:sz="0" w:space="0" w:color="auto"/>
                    <w:bottom w:val="none" w:sz="0" w:space="0" w:color="auto"/>
                    <w:right w:val="none" w:sz="0" w:space="0" w:color="auto"/>
                  </w:divBdr>
                  <w:divsChild>
                    <w:div w:id="1622299203">
                      <w:marLeft w:val="0"/>
                      <w:marRight w:val="0"/>
                      <w:marTop w:val="0"/>
                      <w:marBottom w:val="0"/>
                      <w:divBdr>
                        <w:top w:val="none" w:sz="0" w:space="0" w:color="auto"/>
                        <w:left w:val="none" w:sz="0" w:space="0" w:color="auto"/>
                        <w:bottom w:val="none" w:sz="0" w:space="0" w:color="auto"/>
                        <w:right w:val="none" w:sz="0" w:space="0" w:color="auto"/>
                      </w:divBdr>
                      <w:divsChild>
                        <w:div w:id="2639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40075">
                  <w:marLeft w:val="0"/>
                  <w:marRight w:val="0"/>
                  <w:marTop w:val="0"/>
                  <w:marBottom w:val="0"/>
                  <w:divBdr>
                    <w:top w:val="none" w:sz="0" w:space="0" w:color="auto"/>
                    <w:left w:val="none" w:sz="0" w:space="0" w:color="auto"/>
                    <w:bottom w:val="none" w:sz="0" w:space="0" w:color="auto"/>
                    <w:right w:val="none" w:sz="0" w:space="0" w:color="auto"/>
                  </w:divBdr>
                  <w:divsChild>
                    <w:div w:id="902329935">
                      <w:marLeft w:val="0"/>
                      <w:marRight w:val="0"/>
                      <w:marTop w:val="0"/>
                      <w:marBottom w:val="0"/>
                      <w:divBdr>
                        <w:top w:val="none" w:sz="0" w:space="0" w:color="auto"/>
                        <w:left w:val="none" w:sz="0" w:space="0" w:color="auto"/>
                        <w:bottom w:val="none" w:sz="0" w:space="0" w:color="auto"/>
                        <w:right w:val="none" w:sz="0" w:space="0" w:color="auto"/>
                      </w:divBdr>
                      <w:divsChild>
                        <w:div w:id="3841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592">
                  <w:marLeft w:val="0"/>
                  <w:marRight w:val="0"/>
                  <w:marTop w:val="0"/>
                  <w:marBottom w:val="0"/>
                  <w:divBdr>
                    <w:top w:val="none" w:sz="0" w:space="0" w:color="auto"/>
                    <w:left w:val="none" w:sz="0" w:space="0" w:color="auto"/>
                    <w:bottom w:val="none" w:sz="0" w:space="0" w:color="auto"/>
                    <w:right w:val="none" w:sz="0" w:space="0" w:color="auto"/>
                  </w:divBdr>
                  <w:divsChild>
                    <w:div w:id="880363762">
                      <w:marLeft w:val="0"/>
                      <w:marRight w:val="0"/>
                      <w:marTop w:val="0"/>
                      <w:marBottom w:val="0"/>
                      <w:divBdr>
                        <w:top w:val="none" w:sz="0" w:space="0" w:color="auto"/>
                        <w:left w:val="none" w:sz="0" w:space="0" w:color="auto"/>
                        <w:bottom w:val="none" w:sz="0" w:space="0" w:color="auto"/>
                        <w:right w:val="none" w:sz="0" w:space="0" w:color="auto"/>
                      </w:divBdr>
                      <w:divsChild>
                        <w:div w:id="21305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3512">
                  <w:marLeft w:val="0"/>
                  <w:marRight w:val="0"/>
                  <w:marTop w:val="0"/>
                  <w:marBottom w:val="0"/>
                  <w:divBdr>
                    <w:top w:val="none" w:sz="0" w:space="0" w:color="auto"/>
                    <w:left w:val="none" w:sz="0" w:space="0" w:color="auto"/>
                    <w:bottom w:val="none" w:sz="0" w:space="0" w:color="auto"/>
                    <w:right w:val="none" w:sz="0" w:space="0" w:color="auto"/>
                  </w:divBdr>
                  <w:divsChild>
                    <w:div w:id="1324817083">
                      <w:marLeft w:val="0"/>
                      <w:marRight w:val="0"/>
                      <w:marTop w:val="0"/>
                      <w:marBottom w:val="0"/>
                      <w:divBdr>
                        <w:top w:val="none" w:sz="0" w:space="0" w:color="auto"/>
                        <w:left w:val="none" w:sz="0" w:space="0" w:color="auto"/>
                        <w:bottom w:val="none" w:sz="0" w:space="0" w:color="auto"/>
                        <w:right w:val="none" w:sz="0" w:space="0" w:color="auto"/>
                      </w:divBdr>
                      <w:divsChild>
                        <w:div w:id="10342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3323">
                  <w:marLeft w:val="0"/>
                  <w:marRight w:val="0"/>
                  <w:marTop w:val="0"/>
                  <w:marBottom w:val="0"/>
                  <w:divBdr>
                    <w:top w:val="none" w:sz="0" w:space="0" w:color="auto"/>
                    <w:left w:val="none" w:sz="0" w:space="0" w:color="auto"/>
                    <w:bottom w:val="none" w:sz="0" w:space="0" w:color="auto"/>
                    <w:right w:val="none" w:sz="0" w:space="0" w:color="auto"/>
                  </w:divBdr>
                  <w:divsChild>
                    <w:div w:id="575746425">
                      <w:marLeft w:val="0"/>
                      <w:marRight w:val="0"/>
                      <w:marTop w:val="0"/>
                      <w:marBottom w:val="0"/>
                      <w:divBdr>
                        <w:top w:val="none" w:sz="0" w:space="0" w:color="auto"/>
                        <w:left w:val="none" w:sz="0" w:space="0" w:color="auto"/>
                        <w:bottom w:val="none" w:sz="0" w:space="0" w:color="auto"/>
                        <w:right w:val="none" w:sz="0" w:space="0" w:color="auto"/>
                      </w:divBdr>
                      <w:divsChild>
                        <w:div w:id="18236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3854">
                  <w:marLeft w:val="0"/>
                  <w:marRight w:val="0"/>
                  <w:marTop w:val="0"/>
                  <w:marBottom w:val="0"/>
                  <w:divBdr>
                    <w:top w:val="none" w:sz="0" w:space="0" w:color="auto"/>
                    <w:left w:val="none" w:sz="0" w:space="0" w:color="auto"/>
                    <w:bottom w:val="none" w:sz="0" w:space="0" w:color="auto"/>
                    <w:right w:val="none" w:sz="0" w:space="0" w:color="auto"/>
                  </w:divBdr>
                  <w:divsChild>
                    <w:div w:id="1620213385">
                      <w:marLeft w:val="0"/>
                      <w:marRight w:val="0"/>
                      <w:marTop w:val="0"/>
                      <w:marBottom w:val="0"/>
                      <w:divBdr>
                        <w:top w:val="none" w:sz="0" w:space="0" w:color="auto"/>
                        <w:left w:val="none" w:sz="0" w:space="0" w:color="auto"/>
                        <w:bottom w:val="none" w:sz="0" w:space="0" w:color="auto"/>
                        <w:right w:val="none" w:sz="0" w:space="0" w:color="auto"/>
                      </w:divBdr>
                      <w:divsChild>
                        <w:div w:id="11245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4730">
                  <w:marLeft w:val="0"/>
                  <w:marRight w:val="0"/>
                  <w:marTop w:val="0"/>
                  <w:marBottom w:val="0"/>
                  <w:divBdr>
                    <w:top w:val="none" w:sz="0" w:space="0" w:color="auto"/>
                    <w:left w:val="none" w:sz="0" w:space="0" w:color="auto"/>
                    <w:bottom w:val="none" w:sz="0" w:space="0" w:color="auto"/>
                    <w:right w:val="none" w:sz="0" w:space="0" w:color="auto"/>
                  </w:divBdr>
                  <w:divsChild>
                    <w:div w:id="1287195655">
                      <w:marLeft w:val="0"/>
                      <w:marRight w:val="0"/>
                      <w:marTop w:val="0"/>
                      <w:marBottom w:val="0"/>
                      <w:divBdr>
                        <w:top w:val="none" w:sz="0" w:space="0" w:color="auto"/>
                        <w:left w:val="none" w:sz="0" w:space="0" w:color="auto"/>
                        <w:bottom w:val="none" w:sz="0" w:space="0" w:color="auto"/>
                        <w:right w:val="none" w:sz="0" w:space="0" w:color="auto"/>
                      </w:divBdr>
                      <w:divsChild>
                        <w:div w:id="17394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0845">
                  <w:marLeft w:val="0"/>
                  <w:marRight w:val="0"/>
                  <w:marTop w:val="0"/>
                  <w:marBottom w:val="0"/>
                  <w:divBdr>
                    <w:top w:val="none" w:sz="0" w:space="0" w:color="auto"/>
                    <w:left w:val="none" w:sz="0" w:space="0" w:color="auto"/>
                    <w:bottom w:val="none" w:sz="0" w:space="0" w:color="auto"/>
                    <w:right w:val="none" w:sz="0" w:space="0" w:color="auto"/>
                  </w:divBdr>
                  <w:divsChild>
                    <w:div w:id="2071344435">
                      <w:marLeft w:val="0"/>
                      <w:marRight w:val="0"/>
                      <w:marTop w:val="0"/>
                      <w:marBottom w:val="0"/>
                      <w:divBdr>
                        <w:top w:val="none" w:sz="0" w:space="0" w:color="auto"/>
                        <w:left w:val="none" w:sz="0" w:space="0" w:color="auto"/>
                        <w:bottom w:val="none" w:sz="0" w:space="0" w:color="auto"/>
                        <w:right w:val="none" w:sz="0" w:space="0" w:color="auto"/>
                      </w:divBdr>
                      <w:divsChild>
                        <w:div w:id="3691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5992">
                  <w:marLeft w:val="0"/>
                  <w:marRight w:val="0"/>
                  <w:marTop w:val="0"/>
                  <w:marBottom w:val="0"/>
                  <w:divBdr>
                    <w:top w:val="none" w:sz="0" w:space="0" w:color="auto"/>
                    <w:left w:val="none" w:sz="0" w:space="0" w:color="auto"/>
                    <w:bottom w:val="none" w:sz="0" w:space="0" w:color="auto"/>
                    <w:right w:val="none" w:sz="0" w:space="0" w:color="auto"/>
                  </w:divBdr>
                  <w:divsChild>
                    <w:div w:id="1124888874">
                      <w:marLeft w:val="0"/>
                      <w:marRight w:val="0"/>
                      <w:marTop w:val="0"/>
                      <w:marBottom w:val="0"/>
                      <w:divBdr>
                        <w:top w:val="none" w:sz="0" w:space="0" w:color="auto"/>
                        <w:left w:val="none" w:sz="0" w:space="0" w:color="auto"/>
                        <w:bottom w:val="none" w:sz="0" w:space="0" w:color="auto"/>
                        <w:right w:val="none" w:sz="0" w:space="0" w:color="auto"/>
                      </w:divBdr>
                      <w:divsChild>
                        <w:div w:id="5067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68882">
                  <w:marLeft w:val="0"/>
                  <w:marRight w:val="0"/>
                  <w:marTop w:val="0"/>
                  <w:marBottom w:val="0"/>
                  <w:divBdr>
                    <w:top w:val="none" w:sz="0" w:space="0" w:color="auto"/>
                    <w:left w:val="none" w:sz="0" w:space="0" w:color="auto"/>
                    <w:bottom w:val="none" w:sz="0" w:space="0" w:color="auto"/>
                    <w:right w:val="none" w:sz="0" w:space="0" w:color="auto"/>
                  </w:divBdr>
                  <w:divsChild>
                    <w:div w:id="1427531958">
                      <w:marLeft w:val="0"/>
                      <w:marRight w:val="0"/>
                      <w:marTop w:val="0"/>
                      <w:marBottom w:val="0"/>
                      <w:divBdr>
                        <w:top w:val="none" w:sz="0" w:space="0" w:color="auto"/>
                        <w:left w:val="none" w:sz="0" w:space="0" w:color="auto"/>
                        <w:bottom w:val="none" w:sz="0" w:space="0" w:color="auto"/>
                        <w:right w:val="none" w:sz="0" w:space="0" w:color="auto"/>
                      </w:divBdr>
                      <w:divsChild>
                        <w:div w:id="12785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77491">
                  <w:marLeft w:val="0"/>
                  <w:marRight w:val="0"/>
                  <w:marTop w:val="0"/>
                  <w:marBottom w:val="0"/>
                  <w:divBdr>
                    <w:top w:val="none" w:sz="0" w:space="0" w:color="auto"/>
                    <w:left w:val="none" w:sz="0" w:space="0" w:color="auto"/>
                    <w:bottom w:val="none" w:sz="0" w:space="0" w:color="auto"/>
                    <w:right w:val="none" w:sz="0" w:space="0" w:color="auto"/>
                  </w:divBdr>
                  <w:divsChild>
                    <w:div w:id="2026787086">
                      <w:marLeft w:val="0"/>
                      <w:marRight w:val="0"/>
                      <w:marTop w:val="0"/>
                      <w:marBottom w:val="0"/>
                      <w:divBdr>
                        <w:top w:val="none" w:sz="0" w:space="0" w:color="auto"/>
                        <w:left w:val="none" w:sz="0" w:space="0" w:color="auto"/>
                        <w:bottom w:val="none" w:sz="0" w:space="0" w:color="auto"/>
                        <w:right w:val="none" w:sz="0" w:space="0" w:color="auto"/>
                      </w:divBdr>
                      <w:divsChild>
                        <w:div w:id="16751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5368">
                  <w:marLeft w:val="0"/>
                  <w:marRight w:val="0"/>
                  <w:marTop w:val="0"/>
                  <w:marBottom w:val="0"/>
                  <w:divBdr>
                    <w:top w:val="none" w:sz="0" w:space="0" w:color="auto"/>
                    <w:left w:val="none" w:sz="0" w:space="0" w:color="auto"/>
                    <w:bottom w:val="none" w:sz="0" w:space="0" w:color="auto"/>
                    <w:right w:val="none" w:sz="0" w:space="0" w:color="auto"/>
                  </w:divBdr>
                  <w:divsChild>
                    <w:div w:id="2009745744">
                      <w:marLeft w:val="0"/>
                      <w:marRight w:val="0"/>
                      <w:marTop w:val="0"/>
                      <w:marBottom w:val="0"/>
                      <w:divBdr>
                        <w:top w:val="none" w:sz="0" w:space="0" w:color="auto"/>
                        <w:left w:val="none" w:sz="0" w:space="0" w:color="auto"/>
                        <w:bottom w:val="none" w:sz="0" w:space="0" w:color="auto"/>
                        <w:right w:val="none" w:sz="0" w:space="0" w:color="auto"/>
                      </w:divBdr>
                      <w:divsChild>
                        <w:div w:id="12417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5134">
                  <w:marLeft w:val="0"/>
                  <w:marRight w:val="0"/>
                  <w:marTop w:val="0"/>
                  <w:marBottom w:val="0"/>
                  <w:divBdr>
                    <w:top w:val="none" w:sz="0" w:space="0" w:color="auto"/>
                    <w:left w:val="none" w:sz="0" w:space="0" w:color="auto"/>
                    <w:bottom w:val="none" w:sz="0" w:space="0" w:color="auto"/>
                    <w:right w:val="none" w:sz="0" w:space="0" w:color="auto"/>
                  </w:divBdr>
                  <w:divsChild>
                    <w:div w:id="1061683236">
                      <w:marLeft w:val="0"/>
                      <w:marRight w:val="0"/>
                      <w:marTop w:val="0"/>
                      <w:marBottom w:val="0"/>
                      <w:divBdr>
                        <w:top w:val="none" w:sz="0" w:space="0" w:color="auto"/>
                        <w:left w:val="none" w:sz="0" w:space="0" w:color="auto"/>
                        <w:bottom w:val="none" w:sz="0" w:space="0" w:color="auto"/>
                        <w:right w:val="none" w:sz="0" w:space="0" w:color="auto"/>
                      </w:divBdr>
                      <w:divsChild>
                        <w:div w:id="975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5137">
                  <w:marLeft w:val="0"/>
                  <w:marRight w:val="0"/>
                  <w:marTop w:val="0"/>
                  <w:marBottom w:val="0"/>
                  <w:divBdr>
                    <w:top w:val="none" w:sz="0" w:space="0" w:color="auto"/>
                    <w:left w:val="none" w:sz="0" w:space="0" w:color="auto"/>
                    <w:bottom w:val="none" w:sz="0" w:space="0" w:color="auto"/>
                    <w:right w:val="none" w:sz="0" w:space="0" w:color="auto"/>
                  </w:divBdr>
                  <w:divsChild>
                    <w:div w:id="267932838">
                      <w:marLeft w:val="0"/>
                      <w:marRight w:val="0"/>
                      <w:marTop w:val="0"/>
                      <w:marBottom w:val="0"/>
                      <w:divBdr>
                        <w:top w:val="none" w:sz="0" w:space="0" w:color="auto"/>
                        <w:left w:val="none" w:sz="0" w:space="0" w:color="auto"/>
                        <w:bottom w:val="none" w:sz="0" w:space="0" w:color="auto"/>
                        <w:right w:val="none" w:sz="0" w:space="0" w:color="auto"/>
                      </w:divBdr>
                      <w:divsChild>
                        <w:div w:id="192356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7181">
                  <w:marLeft w:val="0"/>
                  <w:marRight w:val="0"/>
                  <w:marTop w:val="0"/>
                  <w:marBottom w:val="0"/>
                  <w:divBdr>
                    <w:top w:val="none" w:sz="0" w:space="0" w:color="auto"/>
                    <w:left w:val="none" w:sz="0" w:space="0" w:color="auto"/>
                    <w:bottom w:val="none" w:sz="0" w:space="0" w:color="auto"/>
                    <w:right w:val="none" w:sz="0" w:space="0" w:color="auto"/>
                  </w:divBdr>
                  <w:divsChild>
                    <w:div w:id="1470198628">
                      <w:marLeft w:val="0"/>
                      <w:marRight w:val="0"/>
                      <w:marTop w:val="0"/>
                      <w:marBottom w:val="0"/>
                      <w:divBdr>
                        <w:top w:val="none" w:sz="0" w:space="0" w:color="auto"/>
                        <w:left w:val="none" w:sz="0" w:space="0" w:color="auto"/>
                        <w:bottom w:val="none" w:sz="0" w:space="0" w:color="auto"/>
                        <w:right w:val="none" w:sz="0" w:space="0" w:color="auto"/>
                      </w:divBdr>
                      <w:divsChild>
                        <w:div w:id="2129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6570">
                  <w:marLeft w:val="0"/>
                  <w:marRight w:val="0"/>
                  <w:marTop w:val="0"/>
                  <w:marBottom w:val="0"/>
                  <w:divBdr>
                    <w:top w:val="none" w:sz="0" w:space="0" w:color="auto"/>
                    <w:left w:val="none" w:sz="0" w:space="0" w:color="auto"/>
                    <w:bottom w:val="none" w:sz="0" w:space="0" w:color="auto"/>
                    <w:right w:val="none" w:sz="0" w:space="0" w:color="auto"/>
                  </w:divBdr>
                  <w:divsChild>
                    <w:div w:id="533275198">
                      <w:marLeft w:val="0"/>
                      <w:marRight w:val="0"/>
                      <w:marTop w:val="0"/>
                      <w:marBottom w:val="0"/>
                      <w:divBdr>
                        <w:top w:val="none" w:sz="0" w:space="0" w:color="auto"/>
                        <w:left w:val="none" w:sz="0" w:space="0" w:color="auto"/>
                        <w:bottom w:val="none" w:sz="0" w:space="0" w:color="auto"/>
                        <w:right w:val="none" w:sz="0" w:space="0" w:color="auto"/>
                      </w:divBdr>
                      <w:divsChild>
                        <w:div w:id="7278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9831">
                  <w:marLeft w:val="0"/>
                  <w:marRight w:val="0"/>
                  <w:marTop w:val="0"/>
                  <w:marBottom w:val="0"/>
                  <w:divBdr>
                    <w:top w:val="none" w:sz="0" w:space="0" w:color="auto"/>
                    <w:left w:val="none" w:sz="0" w:space="0" w:color="auto"/>
                    <w:bottom w:val="none" w:sz="0" w:space="0" w:color="auto"/>
                    <w:right w:val="none" w:sz="0" w:space="0" w:color="auto"/>
                  </w:divBdr>
                  <w:divsChild>
                    <w:div w:id="1684168411">
                      <w:marLeft w:val="0"/>
                      <w:marRight w:val="0"/>
                      <w:marTop w:val="0"/>
                      <w:marBottom w:val="0"/>
                      <w:divBdr>
                        <w:top w:val="none" w:sz="0" w:space="0" w:color="auto"/>
                        <w:left w:val="none" w:sz="0" w:space="0" w:color="auto"/>
                        <w:bottom w:val="none" w:sz="0" w:space="0" w:color="auto"/>
                        <w:right w:val="none" w:sz="0" w:space="0" w:color="auto"/>
                      </w:divBdr>
                      <w:divsChild>
                        <w:div w:id="14488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5921">
                  <w:marLeft w:val="0"/>
                  <w:marRight w:val="0"/>
                  <w:marTop w:val="0"/>
                  <w:marBottom w:val="0"/>
                  <w:divBdr>
                    <w:top w:val="none" w:sz="0" w:space="0" w:color="auto"/>
                    <w:left w:val="none" w:sz="0" w:space="0" w:color="auto"/>
                    <w:bottom w:val="none" w:sz="0" w:space="0" w:color="auto"/>
                    <w:right w:val="none" w:sz="0" w:space="0" w:color="auto"/>
                  </w:divBdr>
                  <w:divsChild>
                    <w:div w:id="568656023">
                      <w:marLeft w:val="0"/>
                      <w:marRight w:val="0"/>
                      <w:marTop w:val="0"/>
                      <w:marBottom w:val="0"/>
                      <w:divBdr>
                        <w:top w:val="none" w:sz="0" w:space="0" w:color="auto"/>
                        <w:left w:val="none" w:sz="0" w:space="0" w:color="auto"/>
                        <w:bottom w:val="none" w:sz="0" w:space="0" w:color="auto"/>
                        <w:right w:val="none" w:sz="0" w:space="0" w:color="auto"/>
                      </w:divBdr>
                      <w:divsChild>
                        <w:div w:id="713235001">
                          <w:marLeft w:val="0"/>
                          <w:marRight w:val="0"/>
                          <w:marTop w:val="0"/>
                          <w:marBottom w:val="0"/>
                          <w:divBdr>
                            <w:top w:val="none" w:sz="0" w:space="0" w:color="auto"/>
                            <w:left w:val="none" w:sz="0" w:space="0" w:color="auto"/>
                            <w:bottom w:val="none" w:sz="0" w:space="0" w:color="auto"/>
                            <w:right w:val="none" w:sz="0" w:space="0" w:color="auto"/>
                          </w:divBdr>
                        </w:div>
                        <w:div w:id="2219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089">
                  <w:marLeft w:val="0"/>
                  <w:marRight w:val="0"/>
                  <w:marTop w:val="0"/>
                  <w:marBottom w:val="0"/>
                  <w:divBdr>
                    <w:top w:val="none" w:sz="0" w:space="0" w:color="auto"/>
                    <w:left w:val="none" w:sz="0" w:space="0" w:color="auto"/>
                    <w:bottom w:val="none" w:sz="0" w:space="0" w:color="auto"/>
                    <w:right w:val="none" w:sz="0" w:space="0" w:color="auto"/>
                  </w:divBdr>
                  <w:divsChild>
                    <w:div w:id="1860048792">
                      <w:marLeft w:val="0"/>
                      <w:marRight w:val="0"/>
                      <w:marTop w:val="0"/>
                      <w:marBottom w:val="0"/>
                      <w:divBdr>
                        <w:top w:val="none" w:sz="0" w:space="0" w:color="auto"/>
                        <w:left w:val="none" w:sz="0" w:space="0" w:color="auto"/>
                        <w:bottom w:val="none" w:sz="0" w:space="0" w:color="auto"/>
                        <w:right w:val="none" w:sz="0" w:space="0" w:color="auto"/>
                      </w:divBdr>
                      <w:divsChild>
                        <w:div w:id="13034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7466">
                  <w:marLeft w:val="0"/>
                  <w:marRight w:val="0"/>
                  <w:marTop w:val="0"/>
                  <w:marBottom w:val="0"/>
                  <w:divBdr>
                    <w:top w:val="none" w:sz="0" w:space="0" w:color="auto"/>
                    <w:left w:val="none" w:sz="0" w:space="0" w:color="auto"/>
                    <w:bottom w:val="none" w:sz="0" w:space="0" w:color="auto"/>
                    <w:right w:val="none" w:sz="0" w:space="0" w:color="auto"/>
                  </w:divBdr>
                  <w:divsChild>
                    <w:div w:id="1476532316">
                      <w:marLeft w:val="0"/>
                      <w:marRight w:val="0"/>
                      <w:marTop w:val="0"/>
                      <w:marBottom w:val="0"/>
                      <w:divBdr>
                        <w:top w:val="none" w:sz="0" w:space="0" w:color="auto"/>
                        <w:left w:val="none" w:sz="0" w:space="0" w:color="auto"/>
                        <w:bottom w:val="none" w:sz="0" w:space="0" w:color="auto"/>
                        <w:right w:val="none" w:sz="0" w:space="0" w:color="auto"/>
                      </w:divBdr>
                      <w:divsChild>
                        <w:div w:id="1029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018">
                  <w:marLeft w:val="0"/>
                  <w:marRight w:val="0"/>
                  <w:marTop w:val="0"/>
                  <w:marBottom w:val="0"/>
                  <w:divBdr>
                    <w:top w:val="none" w:sz="0" w:space="0" w:color="auto"/>
                    <w:left w:val="none" w:sz="0" w:space="0" w:color="auto"/>
                    <w:bottom w:val="none" w:sz="0" w:space="0" w:color="auto"/>
                    <w:right w:val="none" w:sz="0" w:space="0" w:color="auto"/>
                  </w:divBdr>
                  <w:divsChild>
                    <w:div w:id="1722750712">
                      <w:marLeft w:val="0"/>
                      <w:marRight w:val="0"/>
                      <w:marTop w:val="0"/>
                      <w:marBottom w:val="0"/>
                      <w:divBdr>
                        <w:top w:val="none" w:sz="0" w:space="0" w:color="auto"/>
                        <w:left w:val="none" w:sz="0" w:space="0" w:color="auto"/>
                        <w:bottom w:val="none" w:sz="0" w:space="0" w:color="auto"/>
                        <w:right w:val="none" w:sz="0" w:space="0" w:color="auto"/>
                      </w:divBdr>
                      <w:divsChild>
                        <w:div w:id="10177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2449">
                  <w:marLeft w:val="0"/>
                  <w:marRight w:val="0"/>
                  <w:marTop w:val="0"/>
                  <w:marBottom w:val="0"/>
                  <w:divBdr>
                    <w:top w:val="none" w:sz="0" w:space="0" w:color="auto"/>
                    <w:left w:val="none" w:sz="0" w:space="0" w:color="auto"/>
                    <w:bottom w:val="none" w:sz="0" w:space="0" w:color="auto"/>
                    <w:right w:val="none" w:sz="0" w:space="0" w:color="auto"/>
                  </w:divBdr>
                  <w:divsChild>
                    <w:div w:id="1758944899">
                      <w:marLeft w:val="0"/>
                      <w:marRight w:val="0"/>
                      <w:marTop w:val="0"/>
                      <w:marBottom w:val="0"/>
                      <w:divBdr>
                        <w:top w:val="none" w:sz="0" w:space="0" w:color="auto"/>
                        <w:left w:val="none" w:sz="0" w:space="0" w:color="auto"/>
                        <w:bottom w:val="none" w:sz="0" w:space="0" w:color="auto"/>
                        <w:right w:val="none" w:sz="0" w:space="0" w:color="auto"/>
                      </w:divBdr>
                      <w:divsChild>
                        <w:div w:id="201722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5957">
                  <w:marLeft w:val="0"/>
                  <w:marRight w:val="0"/>
                  <w:marTop w:val="0"/>
                  <w:marBottom w:val="0"/>
                  <w:divBdr>
                    <w:top w:val="none" w:sz="0" w:space="0" w:color="auto"/>
                    <w:left w:val="none" w:sz="0" w:space="0" w:color="auto"/>
                    <w:bottom w:val="none" w:sz="0" w:space="0" w:color="auto"/>
                    <w:right w:val="none" w:sz="0" w:space="0" w:color="auto"/>
                  </w:divBdr>
                  <w:divsChild>
                    <w:div w:id="1897861992">
                      <w:marLeft w:val="0"/>
                      <w:marRight w:val="0"/>
                      <w:marTop w:val="0"/>
                      <w:marBottom w:val="0"/>
                      <w:divBdr>
                        <w:top w:val="none" w:sz="0" w:space="0" w:color="auto"/>
                        <w:left w:val="none" w:sz="0" w:space="0" w:color="auto"/>
                        <w:bottom w:val="none" w:sz="0" w:space="0" w:color="auto"/>
                        <w:right w:val="none" w:sz="0" w:space="0" w:color="auto"/>
                      </w:divBdr>
                      <w:divsChild>
                        <w:div w:id="5825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1485">
                  <w:marLeft w:val="0"/>
                  <w:marRight w:val="0"/>
                  <w:marTop w:val="0"/>
                  <w:marBottom w:val="0"/>
                  <w:divBdr>
                    <w:top w:val="none" w:sz="0" w:space="0" w:color="auto"/>
                    <w:left w:val="none" w:sz="0" w:space="0" w:color="auto"/>
                    <w:bottom w:val="none" w:sz="0" w:space="0" w:color="auto"/>
                    <w:right w:val="none" w:sz="0" w:space="0" w:color="auto"/>
                  </w:divBdr>
                  <w:divsChild>
                    <w:div w:id="1653410320">
                      <w:marLeft w:val="0"/>
                      <w:marRight w:val="0"/>
                      <w:marTop w:val="0"/>
                      <w:marBottom w:val="0"/>
                      <w:divBdr>
                        <w:top w:val="none" w:sz="0" w:space="0" w:color="auto"/>
                        <w:left w:val="none" w:sz="0" w:space="0" w:color="auto"/>
                        <w:bottom w:val="none" w:sz="0" w:space="0" w:color="auto"/>
                        <w:right w:val="none" w:sz="0" w:space="0" w:color="auto"/>
                      </w:divBdr>
                      <w:divsChild>
                        <w:div w:id="18083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0578">
                  <w:marLeft w:val="0"/>
                  <w:marRight w:val="0"/>
                  <w:marTop w:val="0"/>
                  <w:marBottom w:val="0"/>
                  <w:divBdr>
                    <w:top w:val="none" w:sz="0" w:space="0" w:color="auto"/>
                    <w:left w:val="none" w:sz="0" w:space="0" w:color="auto"/>
                    <w:bottom w:val="none" w:sz="0" w:space="0" w:color="auto"/>
                    <w:right w:val="none" w:sz="0" w:space="0" w:color="auto"/>
                  </w:divBdr>
                  <w:divsChild>
                    <w:div w:id="119038499">
                      <w:marLeft w:val="0"/>
                      <w:marRight w:val="0"/>
                      <w:marTop w:val="0"/>
                      <w:marBottom w:val="0"/>
                      <w:divBdr>
                        <w:top w:val="none" w:sz="0" w:space="0" w:color="auto"/>
                        <w:left w:val="none" w:sz="0" w:space="0" w:color="auto"/>
                        <w:bottom w:val="none" w:sz="0" w:space="0" w:color="auto"/>
                        <w:right w:val="none" w:sz="0" w:space="0" w:color="auto"/>
                      </w:divBdr>
                      <w:divsChild>
                        <w:div w:id="6898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560">
                  <w:marLeft w:val="0"/>
                  <w:marRight w:val="0"/>
                  <w:marTop w:val="0"/>
                  <w:marBottom w:val="0"/>
                  <w:divBdr>
                    <w:top w:val="none" w:sz="0" w:space="0" w:color="auto"/>
                    <w:left w:val="none" w:sz="0" w:space="0" w:color="auto"/>
                    <w:bottom w:val="none" w:sz="0" w:space="0" w:color="auto"/>
                    <w:right w:val="none" w:sz="0" w:space="0" w:color="auto"/>
                  </w:divBdr>
                  <w:divsChild>
                    <w:div w:id="972364772">
                      <w:marLeft w:val="0"/>
                      <w:marRight w:val="0"/>
                      <w:marTop w:val="0"/>
                      <w:marBottom w:val="0"/>
                      <w:divBdr>
                        <w:top w:val="none" w:sz="0" w:space="0" w:color="auto"/>
                        <w:left w:val="none" w:sz="0" w:space="0" w:color="auto"/>
                        <w:bottom w:val="none" w:sz="0" w:space="0" w:color="auto"/>
                        <w:right w:val="none" w:sz="0" w:space="0" w:color="auto"/>
                      </w:divBdr>
                      <w:divsChild>
                        <w:div w:id="20235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53046">
                  <w:marLeft w:val="0"/>
                  <w:marRight w:val="0"/>
                  <w:marTop w:val="0"/>
                  <w:marBottom w:val="0"/>
                  <w:divBdr>
                    <w:top w:val="none" w:sz="0" w:space="0" w:color="auto"/>
                    <w:left w:val="none" w:sz="0" w:space="0" w:color="auto"/>
                    <w:bottom w:val="none" w:sz="0" w:space="0" w:color="auto"/>
                    <w:right w:val="none" w:sz="0" w:space="0" w:color="auto"/>
                  </w:divBdr>
                  <w:divsChild>
                    <w:div w:id="2028095721">
                      <w:marLeft w:val="0"/>
                      <w:marRight w:val="0"/>
                      <w:marTop w:val="0"/>
                      <w:marBottom w:val="0"/>
                      <w:divBdr>
                        <w:top w:val="none" w:sz="0" w:space="0" w:color="auto"/>
                        <w:left w:val="none" w:sz="0" w:space="0" w:color="auto"/>
                        <w:bottom w:val="none" w:sz="0" w:space="0" w:color="auto"/>
                        <w:right w:val="none" w:sz="0" w:space="0" w:color="auto"/>
                      </w:divBdr>
                      <w:divsChild>
                        <w:div w:id="8640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80694">
                  <w:marLeft w:val="0"/>
                  <w:marRight w:val="0"/>
                  <w:marTop w:val="0"/>
                  <w:marBottom w:val="0"/>
                  <w:divBdr>
                    <w:top w:val="none" w:sz="0" w:space="0" w:color="auto"/>
                    <w:left w:val="none" w:sz="0" w:space="0" w:color="auto"/>
                    <w:bottom w:val="none" w:sz="0" w:space="0" w:color="auto"/>
                    <w:right w:val="none" w:sz="0" w:space="0" w:color="auto"/>
                  </w:divBdr>
                  <w:divsChild>
                    <w:div w:id="73169797">
                      <w:marLeft w:val="0"/>
                      <w:marRight w:val="0"/>
                      <w:marTop w:val="0"/>
                      <w:marBottom w:val="0"/>
                      <w:divBdr>
                        <w:top w:val="none" w:sz="0" w:space="0" w:color="auto"/>
                        <w:left w:val="none" w:sz="0" w:space="0" w:color="auto"/>
                        <w:bottom w:val="none" w:sz="0" w:space="0" w:color="auto"/>
                        <w:right w:val="none" w:sz="0" w:space="0" w:color="auto"/>
                      </w:divBdr>
                      <w:divsChild>
                        <w:div w:id="454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6663">
                  <w:marLeft w:val="0"/>
                  <w:marRight w:val="0"/>
                  <w:marTop w:val="0"/>
                  <w:marBottom w:val="0"/>
                  <w:divBdr>
                    <w:top w:val="none" w:sz="0" w:space="0" w:color="auto"/>
                    <w:left w:val="none" w:sz="0" w:space="0" w:color="auto"/>
                    <w:bottom w:val="none" w:sz="0" w:space="0" w:color="auto"/>
                    <w:right w:val="none" w:sz="0" w:space="0" w:color="auto"/>
                  </w:divBdr>
                  <w:divsChild>
                    <w:div w:id="260799911">
                      <w:marLeft w:val="0"/>
                      <w:marRight w:val="0"/>
                      <w:marTop w:val="0"/>
                      <w:marBottom w:val="0"/>
                      <w:divBdr>
                        <w:top w:val="none" w:sz="0" w:space="0" w:color="auto"/>
                        <w:left w:val="none" w:sz="0" w:space="0" w:color="auto"/>
                        <w:bottom w:val="none" w:sz="0" w:space="0" w:color="auto"/>
                        <w:right w:val="none" w:sz="0" w:space="0" w:color="auto"/>
                      </w:divBdr>
                      <w:divsChild>
                        <w:div w:id="17300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1736">
                  <w:marLeft w:val="0"/>
                  <w:marRight w:val="0"/>
                  <w:marTop w:val="0"/>
                  <w:marBottom w:val="0"/>
                  <w:divBdr>
                    <w:top w:val="none" w:sz="0" w:space="0" w:color="auto"/>
                    <w:left w:val="none" w:sz="0" w:space="0" w:color="auto"/>
                    <w:bottom w:val="none" w:sz="0" w:space="0" w:color="auto"/>
                    <w:right w:val="none" w:sz="0" w:space="0" w:color="auto"/>
                  </w:divBdr>
                  <w:divsChild>
                    <w:div w:id="444034846">
                      <w:marLeft w:val="0"/>
                      <w:marRight w:val="0"/>
                      <w:marTop w:val="0"/>
                      <w:marBottom w:val="0"/>
                      <w:divBdr>
                        <w:top w:val="none" w:sz="0" w:space="0" w:color="auto"/>
                        <w:left w:val="none" w:sz="0" w:space="0" w:color="auto"/>
                        <w:bottom w:val="none" w:sz="0" w:space="0" w:color="auto"/>
                        <w:right w:val="none" w:sz="0" w:space="0" w:color="auto"/>
                      </w:divBdr>
                      <w:divsChild>
                        <w:div w:id="1008292445">
                          <w:marLeft w:val="0"/>
                          <w:marRight w:val="0"/>
                          <w:marTop w:val="0"/>
                          <w:marBottom w:val="0"/>
                          <w:divBdr>
                            <w:top w:val="none" w:sz="0" w:space="0" w:color="auto"/>
                            <w:left w:val="none" w:sz="0" w:space="0" w:color="auto"/>
                            <w:bottom w:val="none" w:sz="0" w:space="0" w:color="auto"/>
                            <w:right w:val="none" w:sz="0" w:space="0" w:color="auto"/>
                          </w:divBdr>
                        </w:div>
                        <w:div w:id="159632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6100">
                  <w:marLeft w:val="0"/>
                  <w:marRight w:val="0"/>
                  <w:marTop w:val="0"/>
                  <w:marBottom w:val="0"/>
                  <w:divBdr>
                    <w:top w:val="none" w:sz="0" w:space="0" w:color="auto"/>
                    <w:left w:val="none" w:sz="0" w:space="0" w:color="auto"/>
                    <w:bottom w:val="none" w:sz="0" w:space="0" w:color="auto"/>
                    <w:right w:val="none" w:sz="0" w:space="0" w:color="auto"/>
                  </w:divBdr>
                  <w:divsChild>
                    <w:div w:id="1656445549">
                      <w:marLeft w:val="0"/>
                      <w:marRight w:val="0"/>
                      <w:marTop w:val="0"/>
                      <w:marBottom w:val="0"/>
                      <w:divBdr>
                        <w:top w:val="none" w:sz="0" w:space="0" w:color="auto"/>
                        <w:left w:val="none" w:sz="0" w:space="0" w:color="auto"/>
                        <w:bottom w:val="none" w:sz="0" w:space="0" w:color="auto"/>
                        <w:right w:val="none" w:sz="0" w:space="0" w:color="auto"/>
                      </w:divBdr>
                      <w:divsChild>
                        <w:div w:id="20404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65525">
                  <w:marLeft w:val="0"/>
                  <w:marRight w:val="0"/>
                  <w:marTop w:val="0"/>
                  <w:marBottom w:val="0"/>
                  <w:divBdr>
                    <w:top w:val="none" w:sz="0" w:space="0" w:color="auto"/>
                    <w:left w:val="none" w:sz="0" w:space="0" w:color="auto"/>
                    <w:bottom w:val="none" w:sz="0" w:space="0" w:color="auto"/>
                    <w:right w:val="none" w:sz="0" w:space="0" w:color="auto"/>
                  </w:divBdr>
                  <w:divsChild>
                    <w:div w:id="1817720307">
                      <w:marLeft w:val="0"/>
                      <w:marRight w:val="0"/>
                      <w:marTop w:val="0"/>
                      <w:marBottom w:val="0"/>
                      <w:divBdr>
                        <w:top w:val="none" w:sz="0" w:space="0" w:color="auto"/>
                        <w:left w:val="none" w:sz="0" w:space="0" w:color="auto"/>
                        <w:bottom w:val="none" w:sz="0" w:space="0" w:color="auto"/>
                        <w:right w:val="none" w:sz="0" w:space="0" w:color="auto"/>
                      </w:divBdr>
                      <w:divsChild>
                        <w:div w:id="2876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4287">
                  <w:marLeft w:val="0"/>
                  <w:marRight w:val="0"/>
                  <w:marTop w:val="0"/>
                  <w:marBottom w:val="0"/>
                  <w:divBdr>
                    <w:top w:val="none" w:sz="0" w:space="0" w:color="auto"/>
                    <w:left w:val="none" w:sz="0" w:space="0" w:color="auto"/>
                    <w:bottom w:val="none" w:sz="0" w:space="0" w:color="auto"/>
                    <w:right w:val="none" w:sz="0" w:space="0" w:color="auto"/>
                  </w:divBdr>
                  <w:divsChild>
                    <w:div w:id="2121293413">
                      <w:marLeft w:val="0"/>
                      <w:marRight w:val="0"/>
                      <w:marTop w:val="0"/>
                      <w:marBottom w:val="0"/>
                      <w:divBdr>
                        <w:top w:val="none" w:sz="0" w:space="0" w:color="auto"/>
                        <w:left w:val="none" w:sz="0" w:space="0" w:color="auto"/>
                        <w:bottom w:val="none" w:sz="0" w:space="0" w:color="auto"/>
                        <w:right w:val="none" w:sz="0" w:space="0" w:color="auto"/>
                      </w:divBdr>
                      <w:divsChild>
                        <w:div w:id="14935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89417">
                  <w:marLeft w:val="0"/>
                  <w:marRight w:val="0"/>
                  <w:marTop w:val="0"/>
                  <w:marBottom w:val="0"/>
                  <w:divBdr>
                    <w:top w:val="none" w:sz="0" w:space="0" w:color="auto"/>
                    <w:left w:val="none" w:sz="0" w:space="0" w:color="auto"/>
                    <w:bottom w:val="none" w:sz="0" w:space="0" w:color="auto"/>
                    <w:right w:val="none" w:sz="0" w:space="0" w:color="auto"/>
                  </w:divBdr>
                  <w:divsChild>
                    <w:div w:id="284973302">
                      <w:marLeft w:val="0"/>
                      <w:marRight w:val="0"/>
                      <w:marTop w:val="0"/>
                      <w:marBottom w:val="0"/>
                      <w:divBdr>
                        <w:top w:val="none" w:sz="0" w:space="0" w:color="auto"/>
                        <w:left w:val="none" w:sz="0" w:space="0" w:color="auto"/>
                        <w:bottom w:val="none" w:sz="0" w:space="0" w:color="auto"/>
                        <w:right w:val="none" w:sz="0" w:space="0" w:color="auto"/>
                      </w:divBdr>
                      <w:divsChild>
                        <w:div w:id="3578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62970">
                  <w:marLeft w:val="0"/>
                  <w:marRight w:val="0"/>
                  <w:marTop w:val="0"/>
                  <w:marBottom w:val="0"/>
                  <w:divBdr>
                    <w:top w:val="none" w:sz="0" w:space="0" w:color="auto"/>
                    <w:left w:val="none" w:sz="0" w:space="0" w:color="auto"/>
                    <w:bottom w:val="none" w:sz="0" w:space="0" w:color="auto"/>
                    <w:right w:val="none" w:sz="0" w:space="0" w:color="auto"/>
                  </w:divBdr>
                  <w:divsChild>
                    <w:div w:id="178857248">
                      <w:marLeft w:val="0"/>
                      <w:marRight w:val="0"/>
                      <w:marTop w:val="0"/>
                      <w:marBottom w:val="0"/>
                      <w:divBdr>
                        <w:top w:val="none" w:sz="0" w:space="0" w:color="auto"/>
                        <w:left w:val="none" w:sz="0" w:space="0" w:color="auto"/>
                        <w:bottom w:val="none" w:sz="0" w:space="0" w:color="auto"/>
                        <w:right w:val="none" w:sz="0" w:space="0" w:color="auto"/>
                      </w:divBdr>
                      <w:divsChild>
                        <w:div w:id="150531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1105">
                  <w:marLeft w:val="0"/>
                  <w:marRight w:val="0"/>
                  <w:marTop w:val="0"/>
                  <w:marBottom w:val="0"/>
                  <w:divBdr>
                    <w:top w:val="none" w:sz="0" w:space="0" w:color="auto"/>
                    <w:left w:val="none" w:sz="0" w:space="0" w:color="auto"/>
                    <w:bottom w:val="none" w:sz="0" w:space="0" w:color="auto"/>
                    <w:right w:val="none" w:sz="0" w:space="0" w:color="auto"/>
                  </w:divBdr>
                  <w:divsChild>
                    <w:div w:id="1319305461">
                      <w:marLeft w:val="0"/>
                      <w:marRight w:val="0"/>
                      <w:marTop w:val="0"/>
                      <w:marBottom w:val="0"/>
                      <w:divBdr>
                        <w:top w:val="none" w:sz="0" w:space="0" w:color="auto"/>
                        <w:left w:val="none" w:sz="0" w:space="0" w:color="auto"/>
                        <w:bottom w:val="none" w:sz="0" w:space="0" w:color="auto"/>
                        <w:right w:val="none" w:sz="0" w:space="0" w:color="auto"/>
                      </w:divBdr>
                      <w:divsChild>
                        <w:div w:id="3915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36780">
                  <w:marLeft w:val="0"/>
                  <w:marRight w:val="0"/>
                  <w:marTop w:val="0"/>
                  <w:marBottom w:val="0"/>
                  <w:divBdr>
                    <w:top w:val="none" w:sz="0" w:space="0" w:color="auto"/>
                    <w:left w:val="none" w:sz="0" w:space="0" w:color="auto"/>
                    <w:bottom w:val="none" w:sz="0" w:space="0" w:color="auto"/>
                    <w:right w:val="none" w:sz="0" w:space="0" w:color="auto"/>
                  </w:divBdr>
                  <w:divsChild>
                    <w:div w:id="1068265815">
                      <w:marLeft w:val="0"/>
                      <w:marRight w:val="0"/>
                      <w:marTop w:val="0"/>
                      <w:marBottom w:val="0"/>
                      <w:divBdr>
                        <w:top w:val="none" w:sz="0" w:space="0" w:color="auto"/>
                        <w:left w:val="none" w:sz="0" w:space="0" w:color="auto"/>
                        <w:bottom w:val="none" w:sz="0" w:space="0" w:color="auto"/>
                        <w:right w:val="none" w:sz="0" w:space="0" w:color="auto"/>
                      </w:divBdr>
                      <w:divsChild>
                        <w:div w:id="7872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6545">
                  <w:marLeft w:val="0"/>
                  <w:marRight w:val="0"/>
                  <w:marTop w:val="0"/>
                  <w:marBottom w:val="0"/>
                  <w:divBdr>
                    <w:top w:val="none" w:sz="0" w:space="0" w:color="auto"/>
                    <w:left w:val="none" w:sz="0" w:space="0" w:color="auto"/>
                    <w:bottom w:val="none" w:sz="0" w:space="0" w:color="auto"/>
                    <w:right w:val="none" w:sz="0" w:space="0" w:color="auto"/>
                  </w:divBdr>
                  <w:divsChild>
                    <w:div w:id="2024897429">
                      <w:marLeft w:val="0"/>
                      <w:marRight w:val="0"/>
                      <w:marTop w:val="0"/>
                      <w:marBottom w:val="0"/>
                      <w:divBdr>
                        <w:top w:val="none" w:sz="0" w:space="0" w:color="auto"/>
                        <w:left w:val="none" w:sz="0" w:space="0" w:color="auto"/>
                        <w:bottom w:val="none" w:sz="0" w:space="0" w:color="auto"/>
                        <w:right w:val="none" w:sz="0" w:space="0" w:color="auto"/>
                      </w:divBdr>
                      <w:divsChild>
                        <w:div w:id="18729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17793">
                  <w:marLeft w:val="0"/>
                  <w:marRight w:val="0"/>
                  <w:marTop w:val="0"/>
                  <w:marBottom w:val="0"/>
                  <w:divBdr>
                    <w:top w:val="none" w:sz="0" w:space="0" w:color="auto"/>
                    <w:left w:val="none" w:sz="0" w:space="0" w:color="auto"/>
                    <w:bottom w:val="none" w:sz="0" w:space="0" w:color="auto"/>
                    <w:right w:val="none" w:sz="0" w:space="0" w:color="auto"/>
                  </w:divBdr>
                  <w:divsChild>
                    <w:div w:id="1086070717">
                      <w:marLeft w:val="0"/>
                      <w:marRight w:val="0"/>
                      <w:marTop w:val="0"/>
                      <w:marBottom w:val="0"/>
                      <w:divBdr>
                        <w:top w:val="none" w:sz="0" w:space="0" w:color="auto"/>
                        <w:left w:val="none" w:sz="0" w:space="0" w:color="auto"/>
                        <w:bottom w:val="none" w:sz="0" w:space="0" w:color="auto"/>
                        <w:right w:val="none" w:sz="0" w:space="0" w:color="auto"/>
                      </w:divBdr>
                      <w:divsChild>
                        <w:div w:id="21023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637">
                  <w:marLeft w:val="0"/>
                  <w:marRight w:val="0"/>
                  <w:marTop w:val="0"/>
                  <w:marBottom w:val="0"/>
                  <w:divBdr>
                    <w:top w:val="none" w:sz="0" w:space="0" w:color="auto"/>
                    <w:left w:val="none" w:sz="0" w:space="0" w:color="auto"/>
                    <w:bottom w:val="none" w:sz="0" w:space="0" w:color="auto"/>
                    <w:right w:val="none" w:sz="0" w:space="0" w:color="auto"/>
                  </w:divBdr>
                  <w:divsChild>
                    <w:div w:id="228927163">
                      <w:marLeft w:val="0"/>
                      <w:marRight w:val="0"/>
                      <w:marTop w:val="0"/>
                      <w:marBottom w:val="0"/>
                      <w:divBdr>
                        <w:top w:val="none" w:sz="0" w:space="0" w:color="auto"/>
                        <w:left w:val="none" w:sz="0" w:space="0" w:color="auto"/>
                        <w:bottom w:val="none" w:sz="0" w:space="0" w:color="auto"/>
                        <w:right w:val="none" w:sz="0" w:space="0" w:color="auto"/>
                      </w:divBdr>
                      <w:divsChild>
                        <w:div w:id="10590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62135">
                  <w:marLeft w:val="0"/>
                  <w:marRight w:val="0"/>
                  <w:marTop w:val="0"/>
                  <w:marBottom w:val="0"/>
                  <w:divBdr>
                    <w:top w:val="none" w:sz="0" w:space="0" w:color="auto"/>
                    <w:left w:val="none" w:sz="0" w:space="0" w:color="auto"/>
                    <w:bottom w:val="none" w:sz="0" w:space="0" w:color="auto"/>
                    <w:right w:val="none" w:sz="0" w:space="0" w:color="auto"/>
                  </w:divBdr>
                  <w:divsChild>
                    <w:div w:id="875579086">
                      <w:marLeft w:val="0"/>
                      <w:marRight w:val="0"/>
                      <w:marTop w:val="0"/>
                      <w:marBottom w:val="0"/>
                      <w:divBdr>
                        <w:top w:val="none" w:sz="0" w:space="0" w:color="auto"/>
                        <w:left w:val="none" w:sz="0" w:space="0" w:color="auto"/>
                        <w:bottom w:val="none" w:sz="0" w:space="0" w:color="auto"/>
                        <w:right w:val="none" w:sz="0" w:space="0" w:color="auto"/>
                      </w:divBdr>
                      <w:divsChild>
                        <w:div w:id="13297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3315">
                  <w:marLeft w:val="0"/>
                  <w:marRight w:val="0"/>
                  <w:marTop w:val="0"/>
                  <w:marBottom w:val="0"/>
                  <w:divBdr>
                    <w:top w:val="none" w:sz="0" w:space="0" w:color="auto"/>
                    <w:left w:val="none" w:sz="0" w:space="0" w:color="auto"/>
                    <w:bottom w:val="none" w:sz="0" w:space="0" w:color="auto"/>
                    <w:right w:val="none" w:sz="0" w:space="0" w:color="auto"/>
                  </w:divBdr>
                  <w:divsChild>
                    <w:div w:id="363872497">
                      <w:marLeft w:val="0"/>
                      <w:marRight w:val="0"/>
                      <w:marTop w:val="0"/>
                      <w:marBottom w:val="0"/>
                      <w:divBdr>
                        <w:top w:val="none" w:sz="0" w:space="0" w:color="auto"/>
                        <w:left w:val="none" w:sz="0" w:space="0" w:color="auto"/>
                        <w:bottom w:val="none" w:sz="0" w:space="0" w:color="auto"/>
                        <w:right w:val="none" w:sz="0" w:space="0" w:color="auto"/>
                      </w:divBdr>
                      <w:divsChild>
                        <w:div w:id="11152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5447">
                  <w:marLeft w:val="0"/>
                  <w:marRight w:val="0"/>
                  <w:marTop w:val="0"/>
                  <w:marBottom w:val="0"/>
                  <w:divBdr>
                    <w:top w:val="none" w:sz="0" w:space="0" w:color="auto"/>
                    <w:left w:val="none" w:sz="0" w:space="0" w:color="auto"/>
                    <w:bottom w:val="none" w:sz="0" w:space="0" w:color="auto"/>
                    <w:right w:val="none" w:sz="0" w:space="0" w:color="auto"/>
                  </w:divBdr>
                  <w:divsChild>
                    <w:div w:id="146172918">
                      <w:marLeft w:val="0"/>
                      <w:marRight w:val="0"/>
                      <w:marTop w:val="0"/>
                      <w:marBottom w:val="0"/>
                      <w:divBdr>
                        <w:top w:val="none" w:sz="0" w:space="0" w:color="auto"/>
                        <w:left w:val="none" w:sz="0" w:space="0" w:color="auto"/>
                        <w:bottom w:val="none" w:sz="0" w:space="0" w:color="auto"/>
                        <w:right w:val="none" w:sz="0" w:space="0" w:color="auto"/>
                      </w:divBdr>
                      <w:divsChild>
                        <w:div w:id="20467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7842">
                  <w:marLeft w:val="0"/>
                  <w:marRight w:val="0"/>
                  <w:marTop w:val="0"/>
                  <w:marBottom w:val="0"/>
                  <w:divBdr>
                    <w:top w:val="none" w:sz="0" w:space="0" w:color="auto"/>
                    <w:left w:val="none" w:sz="0" w:space="0" w:color="auto"/>
                    <w:bottom w:val="none" w:sz="0" w:space="0" w:color="auto"/>
                    <w:right w:val="none" w:sz="0" w:space="0" w:color="auto"/>
                  </w:divBdr>
                  <w:divsChild>
                    <w:div w:id="282347284">
                      <w:marLeft w:val="0"/>
                      <w:marRight w:val="0"/>
                      <w:marTop w:val="0"/>
                      <w:marBottom w:val="0"/>
                      <w:divBdr>
                        <w:top w:val="none" w:sz="0" w:space="0" w:color="auto"/>
                        <w:left w:val="none" w:sz="0" w:space="0" w:color="auto"/>
                        <w:bottom w:val="none" w:sz="0" w:space="0" w:color="auto"/>
                        <w:right w:val="none" w:sz="0" w:space="0" w:color="auto"/>
                      </w:divBdr>
                      <w:divsChild>
                        <w:div w:id="184223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3588">
                  <w:marLeft w:val="0"/>
                  <w:marRight w:val="0"/>
                  <w:marTop w:val="0"/>
                  <w:marBottom w:val="0"/>
                  <w:divBdr>
                    <w:top w:val="none" w:sz="0" w:space="0" w:color="auto"/>
                    <w:left w:val="none" w:sz="0" w:space="0" w:color="auto"/>
                    <w:bottom w:val="none" w:sz="0" w:space="0" w:color="auto"/>
                    <w:right w:val="none" w:sz="0" w:space="0" w:color="auto"/>
                  </w:divBdr>
                  <w:divsChild>
                    <w:div w:id="1559366422">
                      <w:marLeft w:val="0"/>
                      <w:marRight w:val="0"/>
                      <w:marTop w:val="0"/>
                      <w:marBottom w:val="0"/>
                      <w:divBdr>
                        <w:top w:val="none" w:sz="0" w:space="0" w:color="auto"/>
                        <w:left w:val="none" w:sz="0" w:space="0" w:color="auto"/>
                        <w:bottom w:val="none" w:sz="0" w:space="0" w:color="auto"/>
                        <w:right w:val="none" w:sz="0" w:space="0" w:color="auto"/>
                      </w:divBdr>
                      <w:divsChild>
                        <w:div w:id="12562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3710">
                  <w:marLeft w:val="0"/>
                  <w:marRight w:val="0"/>
                  <w:marTop w:val="0"/>
                  <w:marBottom w:val="0"/>
                  <w:divBdr>
                    <w:top w:val="none" w:sz="0" w:space="0" w:color="auto"/>
                    <w:left w:val="none" w:sz="0" w:space="0" w:color="auto"/>
                    <w:bottom w:val="none" w:sz="0" w:space="0" w:color="auto"/>
                    <w:right w:val="none" w:sz="0" w:space="0" w:color="auto"/>
                  </w:divBdr>
                  <w:divsChild>
                    <w:div w:id="1489436728">
                      <w:marLeft w:val="0"/>
                      <w:marRight w:val="0"/>
                      <w:marTop w:val="0"/>
                      <w:marBottom w:val="0"/>
                      <w:divBdr>
                        <w:top w:val="none" w:sz="0" w:space="0" w:color="auto"/>
                        <w:left w:val="none" w:sz="0" w:space="0" w:color="auto"/>
                        <w:bottom w:val="none" w:sz="0" w:space="0" w:color="auto"/>
                        <w:right w:val="none" w:sz="0" w:space="0" w:color="auto"/>
                      </w:divBdr>
                      <w:divsChild>
                        <w:div w:id="12768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6911">
                  <w:marLeft w:val="0"/>
                  <w:marRight w:val="0"/>
                  <w:marTop w:val="0"/>
                  <w:marBottom w:val="0"/>
                  <w:divBdr>
                    <w:top w:val="none" w:sz="0" w:space="0" w:color="auto"/>
                    <w:left w:val="none" w:sz="0" w:space="0" w:color="auto"/>
                    <w:bottom w:val="none" w:sz="0" w:space="0" w:color="auto"/>
                    <w:right w:val="none" w:sz="0" w:space="0" w:color="auto"/>
                  </w:divBdr>
                  <w:divsChild>
                    <w:div w:id="1000498681">
                      <w:marLeft w:val="0"/>
                      <w:marRight w:val="0"/>
                      <w:marTop w:val="0"/>
                      <w:marBottom w:val="0"/>
                      <w:divBdr>
                        <w:top w:val="none" w:sz="0" w:space="0" w:color="auto"/>
                        <w:left w:val="none" w:sz="0" w:space="0" w:color="auto"/>
                        <w:bottom w:val="none" w:sz="0" w:space="0" w:color="auto"/>
                        <w:right w:val="none" w:sz="0" w:space="0" w:color="auto"/>
                      </w:divBdr>
                      <w:divsChild>
                        <w:div w:id="21366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5397">
                  <w:marLeft w:val="0"/>
                  <w:marRight w:val="0"/>
                  <w:marTop w:val="0"/>
                  <w:marBottom w:val="0"/>
                  <w:divBdr>
                    <w:top w:val="none" w:sz="0" w:space="0" w:color="auto"/>
                    <w:left w:val="none" w:sz="0" w:space="0" w:color="auto"/>
                    <w:bottom w:val="none" w:sz="0" w:space="0" w:color="auto"/>
                    <w:right w:val="none" w:sz="0" w:space="0" w:color="auto"/>
                  </w:divBdr>
                  <w:divsChild>
                    <w:div w:id="1114205153">
                      <w:marLeft w:val="0"/>
                      <w:marRight w:val="0"/>
                      <w:marTop w:val="0"/>
                      <w:marBottom w:val="0"/>
                      <w:divBdr>
                        <w:top w:val="none" w:sz="0" w:space="0" w:color="auto"/>
                        <w:left w:val="none" w:sz="0" w:space="0" w:color="auto"/>
                        <w:bottom w:val="none" w:sz="0" w:space="0" w:color="auto"/>
                        <w:right w:val="none" w:sz="0" w:space="0" w:color="auto"/>
                      </w:divBdr>
                      <w:divsChild>
                        <w:div w:id="9759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7163">
                  <w:marLeft w:val="0"/>
                  <w:marRight w:val="0"/>
                  <w:marTop w:val="0"/>
                  <w:marBottom w:val="0"/>
                  <w:divBdr>
                    <w:top w:val="none" w:sz="0" w:space="0" w:color="auto"/>
                    <w:left w:val="none" w:sz="0" w:space="0" w:color="auto"/>
                    <w:bottom w:val="none" w:sz="0" w:space="0" w:color="auto"/>
                    <w:right w:val="none" w:sz="0" w:space="0" w:color="auto"/>
                  </w:divBdr>
                  <w:divsChild>
                    <w:div w:id="459349528">
                      <w:marLeft w:val="0"/>
                      <w:marRight w:val="0"/>
                      <w:marTop w:val="0"/>
                      <w:marBottom w:val="0"/>
                      <w:divBdr>
                        <w:top w:val="none" w:sz="0" w:space="0" w:color="auto"/>
                        <w:left w:val="none" w:sz="0" w:space="0" w:color="auto"/>
                        <w:bottom w:val="none" w:sz="0" w:space="0" w:color="auto"/>
                        <w:right w:val="none" w:sz="0" w:space="0" w:color="auto"/>
                      </w:divBdr>
                      <w:divsChild>
                        <w:div w:id="5869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96661">
                  <w:marLeft w:val="0"/>
                  <w:marRight w:val="0"/>
                  <w:marTop w:val="0"/>
                  <w:marBottom w:val="0"/>
                  <w:divBdr>
                    <w:top w:val="none" w:sz="0" w:space="0" w:color="auto"/>
                    <w:left w:val="none" w:sz="0" w:space="0" w:color="auto"/>
                    <w:bottom w:val="none" w:sz="0" w:space="0" w:color="auto"/>
                    <w:right w:val="none" w:sz="0" w:space="0" w:color="auto"/>
                  </w:divBdr>
                  <w:divsChild>
                    <w:div w:id="258950007">
                      <w:marLeft w:val="0"/>
                      <w:marRight w:val="0"/>
                      <w:marTop w:val="0"/>
                      <w:marBottom w:val="0"/>
                      <w:divBdr>
                        <w:top w:val="none" w:sz="0" w:space="0" w:color="auto"/>
                        <w:left w:val="none" w:sz="0" w:space="0" w:color="auto"/>
                        <w:bottom w:val="none" w:sz="0" w:space="0" w:color="auto"/>
                        <w:right w:val="none" w:sz="0" w:space="0" w:color="auto"/>
                      </w:divBdr>
                      <w:divsChild>
                        <w:div w:id="9421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5496">
                  <w:marLeft w:val="0"/>
                  <w:marRight w:val="0"/>
                  <w:marTop w:val="0"/>
                  <w:marBottom w:val="0"/>
                  <w:divBdr>
                    <w:top w:val="none" w:sz="0" w:space="0" w:color="auto"/>
                    <w:left w:val="none" w:sz="0" w:space="0" w:color="auto"/>
                    <w:bottom w:val="none" w:sz="0" w:space="0" w:color="auto"/>
                    <w:right w:val="none" w:sz="0" w:space="0" w:color="auto"/>
                  </w:divBdr>
                  <w:divsChild>
                    <w:div w:id="1551919412">
                      <w:marLeft w:val="0"/>
                      <w:marRight w:val="0"/>
                      <w:marTop w:val="0"/>
                      <w:marBottom w:val="0"/>
                      <w:divBdr>
                        <w:top w:val="none" w:sz="0" w:space="0" w:color="auto"/>
                        <w:left w:val="none" w:sz="0" w:space="0" w:color="auto"/>
                        <w:bottom w:val="none" w:sz="0" w:space="0" w:color="auto"/>
                        <w:right w:val="none" w:sz="0" w:space="0" w:color="auto"/>
                      </w:divBdr>
                      <w:divsChild>
                        <w:div w:id="6070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45447">
                  <w:marLeft w:val="0"/>
                  <w:marRight w:val="0"/>
                  <w:marTop w:val="0"/>
                  <w:marBottom w:val="0"/>
                  <w:divBdr>
                    <w:top w:val="none" w:sz="0" w:space="0" w:color="auto"/>
                    <w:left w:val="none" w:sz="0" w:space="0" w:color="auto"/>
                    <w:bottom w:val="none" w:sz="0" w:space="0" w:color="auto"/>
                    <w:right w:val="none" w:sz="0" w:space="0" w:color="auto"/>
                  </w:divBdr>
                  <w:divsChild>
                    <w:div w:id="1625307312">
                      <w:marLeft w:val="0"/>
                      <w:marRight w:val="0"/>
                      <w:marTop w:val="0"/>
                      <w:marBottom w:val="0"/>
                      <w:divBdr>
                        <w:top w:val="none" w:sz="0" w:space="0" w:color="auto"/>
                        <w:left w:val="none" w:sz="0" w:space="0" w:color="auto"/>
                        <w:bottom w:val="none" w:sz="0" w:space="0" w:color="auto"/>
                        <w:right w:val="none" w:sz="0" w:space="0" w:color="auto"/>
                      </w:divBdr>
                      <w:divsChild>
                        <w:div w:id="4287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232421">
                  <w:marLeft w:val="0"/>
                  <w:marRight w:val="0"/>
                  <w:marTop w:val="0"/>
                  <w:marBottom w:val="0"/>
                  <w:divBdr>
                    <w:top w:val="none" w:sz="0" w:space="0" w:color="auto"/>
                    <w:left w:val="none" w:sz="0" w:space="0" w:color="auto"/>
                    <w:bottom w:val="none" w:sz="0" w:space="0" w:color="auto"/>
                    <w:right w:val="none" w:sz="0" w:space="0" w:color="auto"/>
                  </w:divBdr>
                  <w:divsChild>
                    <w:div w:id="603615078">
                      <w:marLeft w:val="0"/>
                      <w:marRight w:val="0"/>
                      <w:marTop w:val="0"/>
                      <w:marBottom w:val="0"/>
                      <w:divBdr>
                        <w:top w:val="none" w:sz="0" w:space="0" w:color="auto"/>
                        <w:left w:val="none" w:sz="0" w:space="0" w:color="auto"/>
                        <w:bottom w:val="none" w:sz="0" w:space="0" w:color="auto"/>
                        <w:right w:val="none" w:sz="0" w:space="0" w:color="auto"/>
                      </w:divBdr>
                      <w:divsChild>
                        <w:div w:id="376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8106">
                  <w:marLeft w:val="0"/>
                  <w:marRight w:val="0"/>
                  <w:marTop w:val="0"/>
                  <w:marBottom w:val="0"/>
                  <w:divBdr>
                    <w:top w:val="none" w:sz="0" w:space="0" w:color="auto"/>
                    <w:left w:val="none" w:sz="0" w:space="0" w:color="auto"/>
                    <w:bottom w:val="none" w:sz="0" w:space="0" w:color="auto"/>
                    <w:right w:val="none" w:sz="0" w:space="0" w:color="auto"/>
                  </w:divBdr>
                  <w:divsChild>
                    <w:div w:id="1059868425">
                      <w:marLeft w:val="0"/>
                      <w:marRight w:val="0"/>
                      <w:marTop w:val="0"/>
                      <w:marBottom w:val="0"/>
                      <w:divBdr>
                        <w:top w:val="none" w:sz="0" w:space="0" w:color="auto"/>
                        <w:left w:val="none" w:sz="0" w:space="0" w:color="auto"/>
                        <w:bottom w:val="none" w:sz="0" w:space="0" w:color="auto"/>
                        <w:right w:val="none" w:sz="0" w:space="0" w:color="auto"/>
                      </w:divBdr>
                      <w:divsChild>
                        <w:div w:id="35789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39533">
                  <w:marLeft w:val="0"/>
                  <w:marRight w:val="0"/>
                  <w:marTop w:val="0"/>
                  <w:marBottom w:val="0"/>
                  <w:divBdr>
                    <w:top w:val="none" w:sz="0" w:space="0" w:color="auto"/>
                    <w:left w:val="none" w:sz="0" w:space="0" w:color="auto"/>
                    <w:bottom w:val="none" w:sz="0" w:space="0" w:color="auto"/>
                    <w:right w:val="none" w:sz="0" w:space="0" w:color="auto"/>
                  </w:divBdr>
                  <w:divsChild>
                    <w:div w:id="1574971342">
                      <w:marLeft w:val="0"/>
                      <w:marRight w:val="0"/>
                      <w:marTop w:val="0"/>
                      <w:marBottom w:val="0"/>
                      <w:divBdr>
                        <w:top w:val="none" w:sz="0" w:space="0" w:color="auto"/>
                        <w:left w:val="none" w:sz="0" w:space="0" w:color="auto"/>
                        <w:bottom w:val="none" w:sz="0" w:space="0" w:color="auto"/>
                        <w:right w:val="none" w:sz="0" w:space="0" w:color="auto"/>
                      </w:divBdr>
                      <w:divsChild>
                        <w:div w:id="19906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2859">
                  <w:marLeft w:val="0"/>
                  <w:marRight w:val="0"/>
                  <w:marTop w:val="0"/>
                  <w:marBottom w:val="0"/>
                  <w:divBdr>
                    <w:top w:val="none" w:sz="0" w:space="0" w:color="auto"/>
                    <w:left w:val="none" w:sz="0" w:space="0" w:color="auto"/>
                    <w:bottom w:val="none" w:sz="0" w:space="0" w:color="auto"/>
                    <w:right w:val="none" w:sz="0" w:space="0" w:color="auto"/>
                  </w:divBdr>
                  <w:divsChild>
                    <w:div w:id="605845728">
                      <w:marLeft w:val="0"/>
                      <w:marRight w:val="0"/>
                      <w:marTop w:val="0"/>
                      <w:marBottom w:val="0"/>
                      <w:divBdr>
                        <w:top w:val="none" w:sz="0" w:space="0" w:color="auto"/>
                        <w:left w:val="none" w:sz="0" w:space="0" w:color="auto"/>
                        <w:bottom w:val="none" w:sz="0" w:space="0" w:color="auto"/>
                        <w:right w:val="none" w:sz="0" w:space="0" w:color="auto"/>
                      </w:divBdr>
                      <w:divsChild>
                        <w:div w:id="8189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00024">
                  <w:marLeft w:val="0"/>
                  <w:marRight w:val="0"/>
                  <w:marTop w:val="0"/>
                  <w:marBottom w:val="0"/>
                  <w:divBdr>
                    <w:top w:val="none" w:sz="0" w:space="0" w:color="auto"/>
                    <w:left w:val="none" w:sz="0" w:space="0" w:color="auto"/>
                    <w:bottom w:val="none" w:sz="0" w:space="0" w:color="auto"/>
                    <w:right w:val="none" w:sz="0" w:space="0" w:color="auto"/>
                  </w:divBdr>
                  <w:divsChild>
                    <w:div w:id="366954836">
                      <w:marLeft w:val="0"/>
                      <w:marRight w:val="0"/>
                      <w:marTop w:val="0"/>
                      <w:marBottom w:val="0"/>
                      <w:divBdr>
                        <w:top w:val="none" w:sz="0" w:space="0" w:color="auto"/>
                        <w:left w:val="none" w:sz="0" w:space="0" w:color="auto"/>
                        <w:bottom w:val="none" w:sz="0" w:space="0" w:color="auto"/>
                        <w:right w:val="none" w:sz="0" w:space="0" w:color="auto"/>
                      </w:divBdr>
                      <w:divsChild>
                        <w:div w:id="3313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01529">
                  <w:marLeft w:val="0"/>
                  <w:marRight w:val="0"/>
                  <w:marTop w:val="0"/>
                  <w:marBottom w:val="0"/>
                  <w:divBdr>
                    <w:top w:val="none" w:sz="0" w:space="0" w:color="auto"/>
                    <w:left w:val="none" w:sz="0" w:space="0" w:color="auto"/>
                    <w:bottom w:val="none" w:sz="0" w:space="0" w:color="auto"/>
                    <w:right w:val="none" w:sz="0" w:space="0" w:color="auto"/>
                  </w:divBdr>
                  <w:divsChild>
                    <w:div w:id="891386032">
                      <w:marLeft w:val="0"/>
                      <w:marRight w:val="0"/>
                      <w:marTop w:val="0"/>
                      <w:marBottom w:val="0"/>
                      <w:divBdr>
                        <w:top w:val="none" w:sz="0" w:space="0" w:color="auto"/>
                        <w:left w:val="none" w:sz="0" w:space="0" w:color="auto"/>
                        <w:bottom w:val="none" w:sz="0" w:space="0" w:color="auto"/>
                        <w:right w:val="none" w:sz="0" w:space="0" w:color="auto"/>
                      </w:divBdr>
                      <w:divsChild>
                        <w:div w:id="20541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0703">
                  <w:marLeft w:val="0"/>
                  <w:marRight w:val="0"/>
                  <w:marTop w:val="0"/>
                  <w:marBottom w:val="0"/>
                  <w:divBdr>
                    <w:top w:val="none" w:sz="0" w:space="0" w:color="auto"/>
                    <w:left w:val="none" w:sz="0" w:space="0" w:color="auto"/>
                    <w:bottom w:val="none" w:sz="0" w:space="0" w:color="auto"/>
                    <w:right w:val="none" w:sz="0" w:space="0" w:color="auto"/>
                  </w:divBdr>
                  <w:divsChild>
                    <w:div w:id="1816141608">
                      <w:marLeft w:val="0"/>
                      <w:marRight w:val="0"/>
                      <w:marTop w:val="0"/>
                      <w:marBottom w:val="0"/>
                      <w:divBdr>
                        <w:top w:val="none" w:sz="0" w:space="0" w:color="auto"/>
                        <w:left w:val="none" w:sz="0" w:space="0" w:color="auto"/>
                        <w:bottom w:val="none" w:sz="0" w:space="0" w:color="auto"/>
                        <w:right w:val="none" w:sz="0" w:space="0" w:color="auto"/>
                      </w:divBdr>
                      <w:divsChild>
                        <w:div w:id="5366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31245">
                  <w:marLeft w:val="0"/>
                  <w:marRight w:val="0"/>
                  <w:marTop w:val="0"/>
                  <w:marBottom w:val="0"/>
                  <w:divBdr>
                    <w:top w:val="none" w:sz="0" w:space="0" w:color="auto"/>
                    <w:left w:val="none" w:sz="0" w:space="0" w:color="auto"/>
                    <w:bottom w:val="none" w:sz="0" w:space="0" w:color="auto"/>
                    <w:right w:val="none" w:sz="0" w:space="0" w:color="auto"/>
                  </w:divBdr>
                  <w:divsChild>
                    <w:div w:id="1835414937">
                      <w:marLeft w:val="0"/>
                      <w:marRight w:val="0"/>
                      <w:marTop w:val="0"/>
                      <w:marBottom w:val="0"/>
                      <w:divBdr>
                        <w:top w:val="none" w:sz="0" w:space="0" w:color="auto"/>
                        <w:left w:val="none" w:sz="0" w:space="0" w:color="auto"/>
                        <w:bottom w:val="none" w:sz="0" w:space="0" w:color="auto"/>
                        <w:right w:val="none" w:sz="0" w:space="0" w:color="auto"/>
                      </w:divBdr>
                      <w:divsChild>
                        <w:div w:id="2734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7013">
                  <w:marLeft w:val="0"/>
                  <w:marRight w:val="0"/>
                  <w:marTop w:val="0"/>
                  <w:marBottom w:val="0"/>
                  <w:divBdr>
                    <w:top w:val="none" w:sz="0" w:space="0" w:color="auto"/>
                    <w:left w:val="none" w:sz="0" w:space="0" w:color="auto"/>
                    <w:bottom w:val="none" w:sz="0" w:space="0" w:color="auto"/>
                    <w:right w:val="none" w:sz="0" w:space="0" w:color="auto"/>
                  </w:divBdr>
                  <w:divsChild>
                    <w:div w:id="2125885222">
                      <w:marLeft w:val="0"/>
                      <w:marRight w:val="0"/>
                      <w:marTop w:val="0"/>
                      <w:marBottom w:val="0"/>
                      <w:divBdr>
                        <w:top w:val="none" w:sz="0" w:space="0" w:color="auto"/>
                        <w:left w:val="none" w:sz="0" w:space="0" w:color="auto"/>
                        <w:bottom w:val="none" w:sz="0" w:space="0" w:color="auto"/>
                        <w:right w:val="none" w:sz="0" w:space="0" w:color="auto"/>
                      </w:divBdr>
                      <w:divsChild>
                        <w:div w:id="13182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50">
                  <w:marLeft w:val="0"/>
                  <w:marRight w:val="0"/>
                  <w:marTop w:val="0"/>
                  <w:marBottom w:val="0"/>
                  <w:divBdr>
                    <w:top w:val="none" w:sz="0" w:space="0" w:color="auto"/>
                    <w:left w:val="none" w:sz="0" w:space="0" w:color="auto"/>
                    <w:bottom w:val="none" w:sz="0" w:space="0" w:color="auto"/>
                    <w:right w:val="none" w:sz="0" w:space="0" w:color="auto"/>
                  </w:divBdr>
                  <w:divsChild>
                    <w:div w:id="253048955">
                      <w:marLeft w:val="0"/>
                      <w:marRight w:val="0"/>
                      <w:marTop w:val="0"/>
                      <w:marBottom w:val="0"/>
                      <w:divBdr>
                        <w:top w:val="none" w:sz="0" w:space="0" w:color="auto"/>
                        <w:left w:val="none" w:sz="0" w:space="0" w:color="auto"/>
                        <w:bottom w:val="none" w:sz="0" w:space="0" w:color="auto"/>
                        <w:right w:val="none" w:sz="0" w:space="0" w:color="auto"/>
                      </w:divBdr>
                      <w:divsChild>
                        <w:div w:id="3908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9337">
                  <w:marLeft w:val="0"/>
                  <w:marRight w:val="0"/>
                  <w:marTop w:val="0"/>
                  <w:marBottom w:val="0"/>
                  <w:divBdr>
                    <w:top w:val="none" w:sz="0" w:space="0" w:color="auto"/>
                    <w:left w:val="none" w:sz="0" w:space="0" w:color="auto"/>
                    <w:bottom w:val="none" w:sz="0" w:space="0" w:color="auto"/>
                    <w:right w:val="none" w:sz="0" w:space="0" w:color="auto"/>
                  </w:divBdr>
                  <w:divsChild>
                    <w:div w:id="1505516524">
                      <w:marLeft w:val="0"/>
                      <w:marRight w:val="0"/>
                      <w:marTop w:val="0"/>
                      <w:marBottom w:val="0"/>
                      <w:divBdr>
                        <w:top w:val="none" w:sz="0" w:space="0" w:color="auto"/>
                        <w:left w:val="none" w:sz="0" w:space="0" w:color="auto"/>
                        <w:bottom w:val="none" w:sz="0" w:space="0" w:color="auto"/>
                        <w:right w:val="none" w:sz="0" w:space="0" w:color="auto"/>
                      </w:divBdr>
                      <w:divsChild>
                        <w:div w:id="11259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21404">
                  <w:marLeft w:val="0"/>
                  <w:marRight w:val="0"/>
                  <w:marTop w:val="0"/>
                  <w:marBottom w:val="0"/>
                  <w:divBdr>
                    <w:top w:val="none" w:sz="0" w:space="0" w:color="auto"/>
                    <w:left w:val="none" w:sz="0" w:space="0" w:color="auto"/>
                    <w:bottom w:val="none" w:sz="0" w:space="0" w:color="auto"/>
                    <w:right w:val="none" w:sz="0" w:space="0" w:color="auto"/>
                  </w:divBdr>
                  <w:divsChild>
                    <w:div w:id="241336206">
                      <w:marLeft w:val="0"/>
                      <w:marRight w:val="0"/>
                      <w:marTop w:val="0"/>
                      <w:marBottom w:val="0"/>
                      <w:divBdr>
                        <w:top w:val="none" w:sz="0" w:space="0" w:color="auto"/>
                        <w:left w:val="none" w:sz="0" w:space="0" w:color="auto"/>
                        <w:bottom w:val="none" w:sz="0" w:space="0" w:color="auto"/>
                        <w:right w:val="none" w:sz="0" w:space="0" w:color="auto"/>
                      </w:divBdr>
                      <w:divsChild>
                        <w:div w:id="2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69427">
                  <w:marLeft w:val="0"/>
                  <w:marRight w:val="0"/>
                  <w:marTop w:val="0"/>
                  <w:marBottom w:val="0"/>
                  <w:divBdr>
                    <w:top w:val="none" w:sz="0" w:space="0" w:color="auto"/>
                    <w:left w:val="none" w:sz="0" w:space="0" w:color="auto"/>
                    <w:bottom w:val="none" w:sz="0" w:space="0" w:color="auto"/>
                    <w:right w:val="none" w:sz="0" w:space="0" w:color="auto"/>
                  </w:divBdr>
                  <w:divsChild>
                    <w:div w:id="384644425">
                      <w:marLeft w:val="0"/>
                      <w:marRight w:val="0"/>
                      <w:marTop w:val="0"/>
                      <w:marBottom w:val="0"/>
                      <w:divBdr>
                        <w:top w:val="none" w:sz="0" w:space="0" w:color="auto"/>
                        <w:left w:val="none" w:sz="0" w:space="0" w:color="auto"/>
                        <w:bottom w:val="none" w:sz="0" w:space="0" w:color="auto"/>
                        <w:right w:val="none" w:sz="0" w:space="0" w:color="auto"/>
                      </w:divBdr>
                      <w:divsChild>
                        <w:div w:id="3269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2424">
                  <w:marLeft w:val="0"/>
                  <w:marRight w:val="0"/>
                  <w:marTop w:val="0"/>
                  <w:marBottom w:val="0"/>
                  <w:divBdr>
                    <w:top w:val="none" w:sz="0" w:space="0" w:color="auto"/>
                    <w:left w:val="none" w:sz="0" w:space="0" w:color="auto"/>
                    <w:bottom w:val="none" w:sz="0" w:space="0" w:color="auto"/>
                    <w:right w:val="none" w:sz="0" w:space="0" w:color="auto"/>
                  </w:divBdr>
                  <w:divsChild>
                    <w:div w:id="391661000">
                      <w:marLeft w:val="0"/>
                      <w:marRight w:val="0"/>
                      <w:marTop w:val="0"/>
                      <w:marBottom w:val="0"/>
                      <w:divBdr>
                        <w:top w:val="none" w:sz="0" w:space="0" w:color="auto"/>
                        <w:left w:val="none" w:sz="0" w:space="0" w:color="auto"/>
                        <w:bottom w:val="none" w:sz="0" w:space="0" w:color="auto"/>
                        <w:right w:val="none" w:sz="0" w:space="0" w:color="auto"/>
                      </w:divBdr>
                      <w:divsChild>
                        <w:div w:id="1273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52389">
                  <w:marLeft w:val="0"/>
                  <w:marRight w:val="0"/>
                  <w:marTop w:val="0"/>
                  <w:marBottom w:val="0"/>
                  <w:divBdr>
                    <w:top w:val="none" w:sz="0" w:space="0" w:color="auto"/>
                    <w:left w:val="none" w:sz="0" w:space="0" w:color="auto"/>
                    <w:bottom w:val="none" w:sz="0" w:space="0" w:color="auto"/>
                    <w:right w:val="none" w:sz="0" w:space="0" w:color="auto"/>
                  </w:divBdr>
                  <w:divsChild>
                    <w:div w:id="843711053">
                      <w:marLeft w:val="0"/>
                      <w:marRight w:val="0"/>
                      <w:marTop w:val="0"/>
                      <w:marBottom w:val="0"/>
                      <w:divBdr>
                        <w:top w:val="none" w:sz="0" w:space="0" w:color="auto"/>
                        <w:left w:val="none" w:sz="0" w:space="0" w:color="auto"/>
                        <w:bottom w:val="none" w:sz="0" w:space="0" w:color="auto"/>
                        <w:right w:val="none" w:sz="0" w:space="0" w:color="auto"/>
                      </w:divBdr>
                      <w:divsChild>
                        <w:div w:id="156672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4519">
                  <w:marLeft w:val="0"/>
                  <w:marRight w:val="0"/>
                  <w:marTop w:val="0"/>
                  <w:marBottom w:val="0"/>
                  <w:divBdr>
                    <w:top w:val="none" w:sz="0" w:space="0" w:color="auto"/>
                    <w:left w:val="none" w:sz="0" w:space="0" w:color="auto"/>
                    <w:bottom w:val="none" w:sz="0" w:space="0" w:color="auto"/>
                    <w:right w:val="none" w:sz="0" w:space="0" w:color="auto"/>
                  </w:divBdr>
                  <w:divsChild>
                    <w:div w:id="1437022187">
                      <w:marLeft w:val="0"/>
                      <w:marRight w:val="0"/>
                      <w:marTop w:val="0"/>
                      <w:marBottom w:val="0"/>
                      <w:divBdr>
                        <w:top w:val="none" w:sz="0" w:space="0" w:color="auto"/>
                        <w:left w:val="none" w:sz="0" w:space="0" w:color="auto"/>
                        <w:bottom w:val="none" w:sz="0" w:space="0" w:color="auto"/>
                        <w:right w:val="none" w:sz="0" w:space="0" w:color="auto"/>
                      </w:divBdr>
                      <w:divsChild>
                        <w:div w:id="13233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6854">
                  <w:marLeft w:val="0"/>
                  <w:marRight w:val="0"/>
                  <w:marTop w:val="0"/>
                  <w:marBottom w:val="0"/>
                  <w:divBdr>
                    <w:top w:val="none" w:sz="0" w:space="0" w:color="auto"/>
                    <w:left w:val="none" w:sz="0" w:space="0" w:color="auto"/>
                    <w:bottom w:val="none" w:sz="0" w:space="0" w:color="auto"/>
                    <w:right w:val="none" w:sz="0" w:space="0" w:color="auto"/>
                  </w:divBdr>
                  <w:divsChild>
                    <w:div w:id="1124814309">
                      <w:marLeft w:val="0"/>
                      <w:marRight w:val="0"/>
                      <w:marTop w:val="0"/>
                      <w:marBottom w:val="0"/>
                      <w:divBdr>
                        <w:top w:val="none" w:sz="0" w:space="0" w:color="auto"/>
                        <w:left w:val="none" w:sz="0" w:space="0" w:color="auto"/>
                        <w:bottom w:val="none" w:sz="0" w:space="0" w:color="auto"/>
                        <w:right w:val="none" w:sz="0" w:space="0" w:color="auto"/>
                      </w:divBdr>
                      <w:divsChild>
                        <w:div w:id="2052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09">
                  <w:marLeft w:val="0"/>
                  <w:marRight w:val="0"/>
                  <w:marTop w:val="0"/>
                  <w:marBottom w:val="0"/>
                  <w:divBdr>
                    <w:top w:val="none" w:sz="0" w:space="0" w:color="auto"/>
                    <w:left w:val="none" w:sz="0" w:space="0" w:color="auto"/>
                    <w:bottom w:val="none" w:sz="0" w:space="0" w:color="auto"/>
                    <w:right w:val="none" w:sz="0" w:space="0" w:color="auto"/>
                  </w:divBdr>
                  <w:divsChild>
                    <w:div w:id="499275325">
                      <w:marLeft w:val="0"/>
                      <w:marRight w:val="0"/>
                      <w:marTop w:val="0"/>
                      <w:marBottom w:val="0"/>
                      <w:divBdr>
                        <w:top w:val="none" w:sz="0" w:space="0" w:color="auto"/>
                        <w:left w:val="none" w:sz="0" w:space="0" w:color="auto"/>
                        <w:bottom w:val="none" w:sz="0" w:space="0" w:color="auto"/>
                        <w:right w:val="none" w:sz="0" w:space="0" w:color="auto"/>
                      </w:divBdr>
                      <w:divsChild>
                        <w:div w:id="19743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3300">
                  <w:marLeft w:val="0"/>
                  <w:marRight w:val="0"/>
                  <w:marTop w:val="0"/>
                  <w:marBottom w:val="0"/>
                  <w:divBdr>
                    <w:top w:val="none" w:sz="0" w:space="0" w:color="auto"/>
                    <w:left w:val="none" w:sz="0" w:space="0" w:color="auto"/>
                    <w:bottom w:val="none" w:sz="0" w:space="0" w:color="auto"/>
                    <w:right w:val="none" w:sz="0" w:space="0" w:color="auto"/>
                  </w:divBdr>
                  <w:divsChild>
                    <w:div w:id="1516726358">
                      <w:marLeft w:val="0"/>
                      <w:marRight w:val="0"/>
                      <w:marTop w:val="0"/>
                      <w:marBottom w:val="0"/>
                      <w:divBdr>
                        <w:top w:val="none" w:sz="0" w:space="0" w:color="auto"/>
                        <w:left w:val="none" w:sz="0" w:space="0" w:color="auto"/>
                        <w:bottom w:val="none" w:sz="0" w:space="0" w:color="auto"/>
                        <w:right w:val="none" w:sz="0" w:space="0" w:color="auto"/>
                      </w:divBdr>
                      <w:divsChild>
                        <w:div w:id="1196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85137">
                  <w:marLeft w:val="0"/>
                  <w:marRight w:val="0"/>
                  <w:marTop w:val="0"/>
                  <w:marBottom w:val="0"/>
                  <w:divBdr>
                    <w:top w:val="none" w:sz="0" w:space="0" w:color="auto"/>
                    <w:left w:val="none" w:sz="0" w:space="0" w:color="auto"/>
                    <w:bottom w:val="none" w:sz="0" w:space="0" w:color="auto"/>
                    <w:right w:val="none" w:sz="0" w:space="0" w:color="auto"/>
                  </w:divBdr>
                  <w:divsChild>
                    <w:div w:id="1620529205">
                      <w:marLeft w:val="0"/>
                      <w:marRight w:val="0"/>
                      <w:marTop w:val="0"/>
                      <w:marBottom w:val="0"/>
                      <w:divBdr>
                        <w:top w:val="none" w:sz="0" w:space="0" w:color="auto"/>
                        <w:left w:val="none" w:sz="0" w:space="0" w:color="auto"/>
                        <w:bottom w:val="none" w:sz="0" w:space="0" w:color="auto"/>
                        <w:right w:val="none" w:sz="0" w:space="0" w:color="auto"/>
                      </w:divBdr>
                      <w:divsChild>
                        <w:div w:id="110573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4873">
          <w:marLeft w:val="0"/>
          <w:marRight w:val="0"/>
          <w:marTop w:val="0"/>
          <w:marBottom w:val="0"/>
          <w:divBdr>
            <w:top w:val="none" w:sz="0" w:space="0" w:color="auto"/>
            <w:left w:val="none" w:sz="0" w:space="0" w:color="auto"/>
            <w:bottom w:val="none" w:sz="0" w:space="0" w:color="auto"/>
            <w:right w:val="none" w:sz="0" w:space="0" w:color="auto"/>
          </w:divBdr>
        </w:div>
        <w:div w:id="2004045720">
          <w:marLeft w:val="0"/>
          <w:marRight w:val="0"/>
          <w:marTop w:val="0"/>
          <w:marBottom w:val="0"/>
          <w:divBdr>
            <w:top w:val="none" w:sz="0" w:space="0" w:color="auto"/>
            <w:left w:val="none" w:sz="0" w:space="0" w:color="auto"/>
            <w:bottom w:val="none" w:sz="0" w:space="0" w:color="auto"/>
            <w:right w:val="none" w:sz="0" w:space="0" w:color="auto"/>
          </w:divBdr>
        </w:div>
        <w:div w:id="213659446">
          <w:marLeft w:val="0"/>
          <w:marRight w:val="0"/>
          <w:marTop w:val="0"/>
          <w:marBottom w:val="0"/>
          <w:divBdr>
            <w:top w:val="none" w:sz="0" w:space="0" w:color="auto"/>
            <w:left w:val="none" w:sz="0" w:space="0" w:color="auto"/>
            <w:bottom w:val="none" w:sz="0" w:space="0" w:color="auto"/>
            <w:right w:val="none" w:sz="0" w:space="0" w:color="auto"/>
          </w:divBdr>
        </w:div>
        <w:div w:id="929973027">
          <w:marLeft w:val="0"/>
          <w:marRight w:val="0"/>
          <w:marTop w:val="0"/>
          <w:marBottom w:val="0"/>
          <w:divBdr>
            <w:top w:val="none" w:sz="0" w:space="0" w:color="auto"/>
            <w:left w:val="none" w:sz="0" w:space="0" w:color="auto"/>
            <w:bottom w:val="none" w:sz="0" w:space="0" w:color="auto"/>
            <w:right w:val="none" w:sz="0" w:space="0" w:color="auto"/>
          </w:divBdr>
        </w:div>
      </w:divsChild>
    </w:div>
    <w:div w:id="607395200">
      <w:bodyDiv w:val="1"/>
      <w:marLeft w:val="0"/>
      <w:marRight w:val="0"/>
      <w:marTop w:val="0"/>
      <w:marBottom w:val="0"/>
      <w:divBdr>
        <w:top w:val="none" w:sz="0" w:space="0" w:color="auto"/>
        <w:left w:val="none" w:sz="0" w:space="0" w:color="auto"/>
        <w:bottom w:val="none" w:sz="0" w:space="0" w:color="auto"/>
        <w:right w:val="none" w:sz="0" w:space="0" w:color="auto"/>
      </w:divBdr>
    </w:div>
    <w:div w:id="637299279">
      <w:bodyDiv w:val="1"/>
      <w:marLeft w:val="0"/>
      <w:marRight w:val="0"/>
      <w:marTop w:val="0"/>
      <w:marBottom w:val="0"/>
      <w:divBdr>
        <w:top w:val="none" w:sz="0" w:space="0" w:color="auto"/>
        <w:left w:val="none" w:sz="0" w:space="0" w:color="auto"/>
        <w:bottom w:val="none" w:sz="0" w:space="0" w:color="auto"/>
        <w:right w:val="none" w:sz="0" w:space="0" w:color="auto"/>
      </w:divBdr>
      <w:divsChild>
        <w:div w:id="706413169">
          <w:marLeft w:val="0"/>
          <w:marRight w:val="0"/>
          <w:marTop w:val="0"/>
          <w:marBottom w:val="0"/>
          <w:divBdr>
            <w:top w:val="none" w:sz="0" w:space="0" w:color="auto"/>
            <w:left w:val="none" w:sz="0" w:space="0" w:color="auto"/>
            <w:bottom w:val="none" w:sz="0" w:space="0" w:color="auto"/>
            <w:right w:val="none" w:sz="0" w:space="0" w:color="auto"/>
          </w:divBdr>
        </w:div>
        <w:div w:id="890267667">
          <w:marLeft w:val="0"/>
          <w:marRight w:val="0"/>
          <w:marTop w:val="0"/>
          <w:marBottom w:val="0"/>
          <w:divBdr>
            <w:top w:val="none" w:sz="0" w:space="0" w:color="auto"/>
            <w:left w:val="none" w:sz="0" w:space="0" w:color="auto"/>
            <w:bottom w:val="none" w:sz="0" w:space="0" w:color="auto"/>
            <w:right w:val="none" w:sz="0" w:space="0" w:color="auto"/>
          </w:divBdr>
        </w:div>
        <w:div w:id="909735075">
          <w:marLeft w:val="0"/>
          <w:marRight w:val="0"/>
          <w:marTop w:val="0"/>
          <w:marBottom w:val="0"/>
          <w:divBdr>
            <w:top w:val="none" w:sz="0" w:space="0" w:color="auto"/>
            <w:left w:val="none" w:sz="0" w:space="0" w:color="auto"/>
            <w:bottom w:val="none" w:sz="0" w:space="0" w:color="auto"/>
            <w:right w:val="none" w:sz="0" w:space="0" w:color="auto"/>
          </w:divBdr>
        </w:div>
        <w:div w:id="1192377141">
          <w:marLeft w:val="0"/>
          <w:marRight w:val="0"/>
          <w:marTop w:val="0"/>
          <w:marBottom w:val="0"/>
          <w:divBdr>
            <w:top w:val="none" w:sz="0" w:space="0" w:color="auto"/>
            <w:left w:val="none" w:sz="0" w:space="0" w:color="auto"/>
            <w:bottom w:val="none" w:sz="0" w:space="0" w:color="auto"/>
            <w:right w:val="none" w:sz="0" w:space="0" w:color="auto"/>
          </w:divBdr>
        </w:div>
        <w:div w:id="98724707">
          <w:marLeft w:val="0"/>
          <w:marRight w:val="0"/>
          <w:marTop w:val="0"/>
          <w:marBottom w:val="0"/>
          <w:divBdr>
            <w:top w:val="none" w:sz="0" w:space="0" w:color="auto"/>
            <w:left w:val="none" w:sz="0" w:space="0" w:color="auto"/>
            <w:bottom w:val="none" w:sz="0" w:space="0" w:color="auto"/>
            <w:right w:val="none" w:sz="0" w:space="0" w:color="auto"/>
          </w:divBdr>
        </w:div>
        <w:div w:id="1501509677">
          <w:marLeft w:val="0"/>
          <w:marRight w:val="0"/>
          <w:marTop w:val="0"/>
          <w:marBottom w:val="0"/>
          <w:divBdr>
            <w:top w:val="none" w:sz="0" w:space="0" w:color="auto"/>
            <w:left w:val="none" w:sz="0" w:space="0" w:color="auto"/>
            <w:bottom w:val="none" w:sz="0" w:space="0" w:color="auto"/>
            <w:right w:val="none" w:sz="0" w:space="0" w:color="auto"/>
          </w:divBdr>
        </w:div>
        <w:div w:id="583148544">
          <w:marLeft w:val="0"/>
          <w:marRight w:val="0"/>
          <w:marTop w:val="0"/>
          <w:marBottom w:val="0"/>
          <w:divBdr>
            <w:top w:val="none" w:sz="0" w:space="0" w:color="auto"/>
            <w:left w:val="none" w:sz="0" w:space="0" w:color="auto"/>
            <w:bottom w:val="none" w:sz="0" w:space="0" w:color="auto"/>
            <w:right w:val="none" w:sz="0" w:space="0" w:color="auto"/>
          </w:divBdr>
        </w:div>
        <w:div w:id="781221009">
          <w:marLeft w:val="0"/>
          <w:marRight w:val="0"/>
          <w:marTop w:val="0"/>
          <w:marBottom w:val="0"/>
          <w:divBdr>
            <w:top w:val="none" w:sz="0" w:space="0" w:color="auto"/>
            <w:left w:val="none" w:sz="0" w:space="0" w:color="auto"/>
            <w:bottom w:val="none" w:sz="0" w:space="0" w:color="auto"/>
            <w:right w:val="none" w:sz="0" w:space="0" w:color="auto"/>
          </w:divBdr>
        </w:div>
        <w:div w:id="2085684271">
          <w:marLeft w:val="0"/>
          <w:marRight w:val="0"/>
          <w:marTop w:val="0"/>
          <w:marBottom w:val="0"/>
          <w:divBdr>
            <w:top w:val="none" w:sz="0" w:space="0" w:color="auto"/>
            <w:left w:val="none" w:sz="0" w:space="0" w:color="auto"/>
            <w:bottom w:val="none" w:sz="0" w:space="0" w:color="auto"/>
            <w:right w:val="none" w:sz="0" w:space="0" w:color="auto"/>
          </w:divBdr>
        </w:div>
        <w:div w:id="2130126395">
          <w:marLeft w:val="0"/>
          <w:marRight w:val="0"/>
          <w:marTop w:val="0"/>
          <w:marBottom w:val="0"/>
          <w:divBdr>
            <w:top w:val="none" w:sz="0" w:space="0" w:color="auto"/>
            <w:left w:val="none" w:sz="0" w:space="0" w:color="auto"/>
            <w:bottom w:val="none" w:sz="0" w:space="0" w:color="auto"/>
            <w:right w:val="none" w:sz="0" w:space="0" w:color="auto"/>
          </w:divBdr>
        </w:div>
        <w:div w:id="1090657849">
          <w:marLeft w:val="0"/>
          <w:marRight w:val="0"/>
          <w:marTop w:val="0"/>
          <w:marBottom w:val="0"/>
          <w:divBdr>
            <w:top w:val="none" w:sz="0" w:space="0" w:color="auto"/>
            <w:left w:val="none" w:sz="0" w:space="0" w:color="auto"/>
            <w:bottom w:val="none" w:sz="0" w:space="0" w:color="auto"/>
            <w:right w:val="none" w:sz="0" w:space="0" w:color="auto"/>
          </w:divBdr>
        </w:div>
        <w:div w:id="316111691">
          <w:marLeft w:val="0"/>
          <w:marRight w:val="0"/>
          <w:marTop w:val="0"/>
          <w:marBottom w:val="0"/>
          <w:divBdr>
            <w:top w:val="none" w:sz="0" w:space="0" w:color="auto"/>
            <w:left w:val="none" w:sz="0" w:space="0" w:color="auto"/>
            <w:bottom w:val="none" w:sz="0" w:space="0" w:color="auto"/>
            <w:right w:val="none" w:sz="0" w:space="0" w:color="auto"/>
          </w:divBdr>
        </w:div>
        <w:div w:id="622731692">
          <w:marLeft w:val="0"/>
          <w:marRight w:val="0"/>
          <w:marTop w:val="0"/>
          <w:marBottom w:val="0"/>
          <w:divBdr>
            <w:top w:val="none" w:sz="0" w:space="0" w:color="auto"/>
            <w:left w:val="none" w:sz="0" w:space="0" w:color="auto"/>
            <w:bottom w:val="none" w:sz="0" w:space="0" w:color="auto"/>
            <w:right w:val="none" w:sz="0" w:space="0" w:color="auto"/>
          </w:divBdr>
        </w:div>
        <w:div w:id="1484732599">
          <w:marLeft w:val="0"/>
          <w:marRight w:val="0"/>
          <w:marTop w:val="0"/>
          <w:marBottom w:val="0"/>
          <w:divBdr>
            <w:top w:val="none" w:sz="0" w:space="0" w:color="auto"/>
            <w:left w:val="none" w:sz="0" w:space="0" w:color="auto"/>
            <w:bottom w:val="none" w:sz="0" w:space="0" w:color="auto"/>
            <w:right w:val="none" w:sz="0" w:space="0" w:color="auto"/>
          </w:divBdr>
        </w:div>
        <w:div w:id="1794590989">
          <w:marLeft w:val="0"/>
          <w:marRight w:val="0"/>
          <w:marTop w:val="0"/>
          <w:marBottom w:val="0"/>
          <w:divBdr>
            <w:top w:val="none" w:sz="0" w:space="0" w:color="auto"/>
            <w:left w:val="none" w:sz="0" w:space="0" w:color="auto"/>
            <w:bottom w:val="none" w:sz="0" w:space="0" w:color="auto"/>
            <w:right w:val="none" w:sz="0" w:space="0" w:color="auto"/>
          </w:divBdr>
        </w:div>
        <w:div w:id="435829294">
          <w:marLeft w:val="0"/>
          <w:marRight w:val="0"/>
          <w:marTop w:val="0"/>
          <w:marBottom w:val="0"/>
          <w:divBdr>
            <w:top w:val="none" w:sz="0" w:space="0" w:color="auto"/>
            <w:left w:val="none" w:sz="0" w:space="0" w:color="auto"/>
            <w:bottom w:val="none" w:sz="0" w:space="0" w:color="auto"/>
            <w:right w:val="none" w:sz="0" w:space="0" w:color="auto"/>
          </w:divBdr>
        </w:div>
        <w:div w:id="303660087">
          <w:marLeft w:val="0"/>
          <w:marRight w:val="0"/>
          <w:marTop w:val="0"/>
          <w:marBottom w:val="0"/>
          <w:divBdr>
            <w:top w:val="none" w:sz="0" w:space="0" w:color="auto"/>
            <w:left w:val="none" w:sz="0" w:space="0" w:color="auto"/>
            <w:bottom w:val="none" w:sz="0" w:space="0" w:color="auto"/>
            <w:right w:val="none" w:sz="0" w:space="0" w:color="auto"/>
          </w:divBdr>
        </w:div>
        <w:div w:id="90516558">
          <w:marLeft w:val="0"/>
          <w:marRight w:val="0"/>
          <w:marTop w:val="0"/>
          <w:marBottom w:val="0"/>
          <w:divBdr>
            <w:top w:val="none" w:sz="0" w:space="0" w:color="auto"/>
            <w:left w:val="none" w:sz="0" w:space="0" w:color="auto"/>
            <w:bottom w:val="none" w:sz="0" w:space="0" w:color="auto"/>
            <w:right w:val="none" w:sz="0" w:space="0" w:color="auto"/>
          </w:divBdr>
        </w:div>
        <w:div w:id="1140927581">
          <w:marLeft w:val="0"/>
          <w:marRight w:val="0"/>
          <w:marTop w:val="0"/>
          <w:marBottom w:val="0"/>
          <w:divBdr>
            <w:top w:val="none" w:sz="0" w:space="0" w:color="auto"/>
            <w:left w:val="none" w:sz="0" w:space="0" w:color="auto"/>
            <w:bottom w:val="none" w:sz="0" w:space="0" w:color="auto"/>
            <w:right w:val="none" w:sz="0" w:space="0" w:color="auto"/>
          </w:divBdr>
        </w:div>
        <w:div w:id="1925919120">
          <w:marLeft w:val="0"/>
          <w:marRight w:val="0"/>
          <w:marTop w:val="0"/>
          <w:marBottom w:val="0"/>
          <w:divBdr>
            <w:top w:val="none" w:sz="0" w:space="0" w:color="auto"/>
            <w:left w:val="none" w:sz="0" w:space="0" w:color="auto"/>
            <w:bottom w:val="none" w:sz="0" w:space="0" w:color="auto"/>
            <w:right w:val="none" w:sz="0" w:space="0" w:color="auto"/>
          </w:divBdr>
        </w:div>
        <w:div w:id="39331151">
          <w:marLeft w:val="0"/>
          <w:marRight w:val="0"/>
          <w:marTop w:val="0"/>
          <w:marBottom w:val="0"/>
          <w:divBdr>
            <w:top w:val="none" w:sz="0" w:space="0" w:color="auto"/>
            <w:left w:val="none" w:sz="0" w:space="0" w:color="auto"/>
            <w:bottom w:val="none" w:sz="0" w:space="0" w:color="auto"/>
            <w:right w:val="none" w:sz="0" w:space="0" w:color="auto"/>
          </w:divBdr>
        </w:div>
        <w:div w:id="1438788380">
          <w:marLeft w:val="0"/>
          <w:marRight w:val="0"/>
          <w:marTop w:val="0"/>
          <w:marBottom w:val="0"/>
          <w:divBdr>
            <w:top w:val="none" w:sz="0" w:space="0" w:color="auto"/>
            <w:left w:val="none" w:sz="0" w:space="0" w:color="auto"/>
            <w:bottom w:val="none" w:sz="0" w:space="0" w:color="auto"/>
            <w:right w:val="none" w:sz="0" w:space="0" w:color="auto"/>
          </w:divBdr>
        </w:div>
        <w:div w:id="1704473110">
          <w:marLeft w:val="0"/>
          <w:marRight w:val="0"/>
          <w:marTop w:val="0"/>
          <w:marBottom w:val="0"/>
          <w:divBdr>
            <w:top w:val="none" w:sz="0" w:space="0" w:color="auto"/>
            <w:left w:val="none" w:sz="0" w:space="0" w:color="auto"/>
            <w:bottom w:val="none" w:sz="0" w:space="0" w:color="auto"/>
            <w:right w:val="none" w:sz="0" w:space="0" w:color="auto"/>
          </w:divBdr>
        </w:div>
        <w:div w:id="199360644">
          <w:marLeft w:val="0"/>
          <w:marRight w:val="0"/>
          <w:marTop w:val="0"/>
          <w:marBottom w:val="0"/>
          <w:divBdr>
            <w:top w:val="none" w:sz="0" w:space="0" w:color="auto"/>
            <w:left w:val="none" w:sz="0" w:space="0" w:color="auto"/>
            <w:bottom w:val="none" w:sz="0" w:space="0" w:color="auto"/>
            <w:right w:val="none" w:sz="0" w:space="0" w:color="auto"/>
          </w:divBdr>
        </w:div>
        <w:div w:id="1436635303">
          <w:marLeft w:val="0"/>
          <w:marRight w:val="0"/>
          <w:marTop w:val="0"/>
          <w:marBottom w:val="0"/>
          <w:divBdr>
            <w:top w:val="none" w:sz="0" w:space="0" w:color="auto"/>
            <w:left w:val="none" w:sz="0" w:space="0" w:color="auto"/>
            <w:bottom w:val="none" w:sz="0" w:space="0" w:color="auto"/>
            <w:right w:val="none" w:sz="0" w:space="0" w:color="auto"/>
          </w:divBdr>
        </w:div>
        <w:div w:id="963582700">
          <w:marLeft w:val="0"/>
          <w:marRight w:val="0"/>
          <w:marTop w:val="0"/>
          <w:marBottom w:val="0"/>
          <w:divBdr>
            <w:top w:val="none" w:sz="0" w:space="0" w:color="auto"/>
            <w:left w:val="none" w:sz="0" w:space="0" w:color="auto"/>
            <w:bottom w:val="none" w:sz="0" w:space="0" w:color="auto"/>
            <w:right w:val="none" w:sz="0" w:space="0" w:color="auto"/>
          </w:divBdr>
        </w:div>
        <w:div w:id="1597060664">
          <w:marLeft w:val="0"/>
          <w:marRight w:val="0"/>
          <w:marTop w:val="0"/>
          <w:marBottom w:val="0"/>
          <w:divBdr>
            <w:top w:val="none" w:sz="0" w:space="0" w:color="auto"/>
            <w:left w:val="none" w:sz="0" w:space="0" w:color="auto"/>
            <w:bottom w:val="none" w:sz="0" w:space="0" w:color="auto"/>
            <w:right w:val="none" w:sz="0" w:space="0" w:color="auto"/>
          </w:divBdr>
        </w:div>
        <w:div w:id="474493265">
          <w:marLeft w:val="0"/>
          <w:marRight w:val="0"/>
          <w:marTop w:val="0"/>
          <w:marBottom w:val="0"/>
          <w:divBdr>
            <w:top w:val="none" w:sz="0" w:space="0" w:color="auto"/>
            <w:left w:val="none" w:sz="0" w:space="0" w:color="auto"/>
            <w:bottom w:val="none" w:sz="0" w:space="0" w:color="auto"/>
            <w:right w:val="none" w:sz="0" w:space="0" w:color="auto"/>
          </w:divBdr>
        </w:div>
        <w:div w:id="402945483">
          <w:marLeft w:val="0"/>
          <w:marRight w:val="0"/>
          <w:marTop w:val="0"/>
          <w:marBottom w:val="0"/>
          <w:divBdr>
            <w:top w:val="none" w:sz="0" w:space="0" w:color="auto"/>
            <w:left w:val="none" w:sz="0" w:space="0" w:color="auto"/>
            <w:bottom w:val="none" w:sz="0" w:space="0" w:color="auto"/>
            <w:right w:val="none" w:sz="0" w:space="0" w:color="auto"/>
          </w:divBdr>
        </w:div>
        <w:div w:id="613439378">
          <w:marLeft w:val="0"/>
          <w:marRight w:val="0"/>
          <w:marTop w:val="0"/>
          <w:marBottom w:val="0"/>
          <w:divBdr>
            <w:top w:val="none" w:sz="0" w:space="0" w:color="auto"/>
            <w:left w:val="none" w:sz="0" w:space="0" w:color="auto"/>
            <w:bottom w:val="none" w:sz="0" w:space="0" w:color="auto"/>
            <w:right w:val="none" w:sz="0" w:space="0" w:color="auto"/>
          </w:divBdr>
        </w:div>
        <w:div w:id="531846059">
          <w:marLeft w:val="0"/>
          <w:marRight w:val="0"/>
          <w:marTop w:val="0"/>
          <w:marBottom w:val="0"/>
          <w:divBdr>
            <w:top w:val="none" w:sz="0" w:space="0" w:color="auto"/>
            <w:left w:val="none" w:sz="0" w:space="0" w:color="auto"/>
            <w:bottom w:val="none" w:sz="0" w:space="0" w:color="auto"/>
            <w:right w:val="none" w:sz="0" w:space="0" w:color="auto"/>
          </w:divBdr>
        </w:div>
        <w:div w:id="1542744289">
          <w:marLeft w:val="0"/>
          <w:marRight w:val="0"/>
          <w:marTop w:val="0"/>
          <w:marBottom w:val="0"/>
          <w:divBdr>
            <w:top w:val="none" w:sz="0" w:space="0" w:color="auto"/>
            <w:left w:val="none" w:sz="0" w:space="0" w:color="auto"/>
            <w:bottom w:val="none" w:sz="0" w:space="0" w:color="auto"/>
            <w:right w:val="none" w:sz="0" w:space="0" w:color="auto"/>
          </w:divBdr>
        </w:div>
        <w:div w:id="413666103">
          <w:marLeft w:val="0"/>
          <w:marRight w:val="0"/>
          <w:marTop w:val="0"/>
          <w:marBottom w:val="0"/>
          <w:divBdr>
            <w:top w:val="none" w:sz="0" w:space="0" w:color="auto"/>
            <w:left w:val="none" w:sz="0" w:space="0" w:color="auto"/>
            <w:bottom w:val="none" w:sz="0" w:space="0" w:color="auto"/>
            <w:right w:val="none" w:sz="0" w:space="0" w:color="auto"/>
          </w:divBdr>
        </w:div>
        <w:div w:id="1399939170">
          <w:marLeft w:val="0"/>
          <w:marRight w:val="0"/>
          <w:marTop w:val="0"/>
          <w:marBottom w:val="0"/>
          <w:divBdr>
            <w:top w:val="none" w:sz="0" w:space="0" w:color="auto"/>
            <w:left w:val="none" w:sz="0" w:space="0" w:color="auto"/>
            <w:bottom w:val="none" w:sz="0" w:space="0" w:color="auto"/>
            <w:right w:val="none" w:sz="0" w:space="0" w:color="auto"/>
          </w:divBdr>
        </w:div>
        <w:div w:id="1137145251">
          <w:marLeft w:val="0"/>
          <w:marRight w:val="0"/>
          <w:marTop w:val="0"/>
          <w:marBottom w:val="0"/>
          <w:divBdr>
            <w:top w:val="none" w:sz="0" w:space="0" w:color="auto"/>
            <w:left w:val="none" w:sz="0" w:space="0" w:color="auto"/>
            <w:bottom w:val="none" w:sz="0" w:space="0" w:color="auto"/>
            <w:right w:val="none" w:sz="0" w:space="0" w:color="auto"/>
          </w:divBdr>
        </w:div>
        <w:div w:id="585462116">
          <w:marLeft w:val="0"/>
          <w:marRight w:val="0"/>
          <w:marTop w:val="0"/>
          <w:marBottom w:val="0"/>
          <w:divBdr>
            <w:top w:val="none" w:sz="0" w:space="0" w:color="auto"/>
            <w:left w:val="none" w:sz="0" w:space="0" w:color="auto"/>
            <w:bottom w:val="none" w:sz="0" w:space="0" w:color="auto"/>
            <w:right w:val="none" w:sz="0" w:space="0" w:color="auto"/>
          </w:divBdr>
        </w:div>
      </w:divsChild>
    </w:div>
    <w:div w:id="676465117">
      <w:bodyDiv w:val="1"/>
      <w:marLeft w:val="0"/>
      <w:marRight w:val="0"/>
      <w:marTop w:val="0"/>
      <w:marBottom w:val="0"/>
      <w:divBdr>
        <w:top w:val="none" w:sz="0" w:space="0" w:color="auto"/>
        <w:left w:val="none" w:sz="0" w:space="0" w:color="auto"/>
        <w:bottom w:val="none" w:sz="0" w:space="0" w:color="auto"/>
        <w:right w:val="none" w:sz="0" w:space="0" w:color="auto"/>
      </w:divBdr>
      <w:divsChild>
        <w:div w:id="368267236">
          <w:marLeft w:val="0"/>
          <w:marRight w:val="0"/>
          <w:marTop w:val="0"/>
          <w:marBottom w:val="0"/>
          <w:divBdr>
            <w:top w:val="none" w:sz="0" w:space="0" w:color="auto"/>
            <w:left w:val="none" w:sz="0" w:space="0" w:color="auto"/>
            <w:bottom w:val="none" w:sz="0" w:space="0" w:color="auto"/>
            <w:right w:val="none" w:sz="0" w:space="0" w:color="auto"/>
          </w:divBdr>
        </w:div>
        <w:div w:id="58554570">
          <w:marLeft w:val="0"/>
          <w:marRight w:val="0"/>
          <w:marTop w:val="0"/>
          <w:marBottom w:val="0"/>
          <w:divBdr>
            <w:top w:val="none" w:sz="0" w:space="0" w:color="auto"/>
            <w:left w:val="none" w:sz="0" w:space="0" w:color="auto"/>
            <w:bottom w:val="none" w:sz="0" w:space="0" w:color="auto"/>
            <w:right w:val="none" w:sz="0" w:space="0" w:color="auto"/>
          </w:divBdr>
        </w:div>
        <w:div w:id="307364964">
          <w:marLeft w:val="0"/>
          <w:marRight w:val="0"/>
          <w:marTop w:val="0"/>
          <w:marBottom w:val="0"/>
          <w:divBdr>
            <w:top w:val="none" w:sz="0" w:space="0" w:color="auto"/>
            <w:left w:val="none" w:sz="0" w:space="0" w:color="auto"/>
            <w:bottom w:val="none" w:sz="0" w:space="0" w:color="auto"/>
            <w:right w:val="none" w:sz="0" w:space="0" w:color="auto"/>
          </w:divBdr>
        </w:div>
        <w:div w:id="2079588530">
          <w:marLeft w:val="0"/>
          <w:marRight w:val="0"/>
          <w:marTop w:val="0"/>
          <w:marBottom w:val="0"/>
          <w:divBdr>
            <w:top w:val="none" w:sz="0" w:space="0" w:color="auto"/>
            <w:left w:val="none" w:sz="0" w:space="0" w:color="auto"/>
            <w:bottom w:val="none" w:sz="0" w:space="0" w:color="auto"/>
            <w:right w:val="none" w:sz="0" w:space="0" w:color="auto"/>
          </w:divBdr>
        </w:div>
        <w:div w:id="870803480">
          <w:marLeft w:val="0"/>
          <w:marRight w:val="0"/>
          <w:marTop w:val="0"/>
          <w:marBottom w:val="0"/>
          <w:divBdr>
            <w:top w:val="none" w:sz="0" w:space="0" w:color="auto"/>
            <w:left w:val="none" w:sz="0" w:space="0" w:color="auto"/>
            <w:bottom w:val="none" w:sz="0" w:space="0" w:color="auto"/>
            <w:right w:val="none" w:sz="0" w:space="0" w:color="auto"/>
          </w:divBdr>
        </w:div>
        <w:div w:id="125856471">
          <w:marLeft w:val="0"/>
          <w:marRight w:val="0"/>
          <w:marTop w:val="0"/>
          <w:marBottom w:val="0"/>
          <w:divBdr>
            <w:top w:val="none" w:sz="0" w:space="0" w:color="auto"/>
            <w:left w:val="none" w:sz="0" w:space="0" w:color="auto"/>
            <w:bottom w:val="none" w:sz="0" w:space="0" w:color="auto"/>
            <w:right w:val="none" w:sz="0" w:space="0" w:color="auto"/>
          </w:divBdr>
        </w:div>
        <w:div w:id="1916930950">
          <w:marLeft w:val="0"/>
          <w:marRight w:val="0"/>
          <w:marTop w:val="0"/>
          <w:marBottom w:val="0"/>
          <w:divBdr>
            <w:top w:val="none" w:sz="0" w:space="0" w:color="auto"/>
            <w:left w:val="none" w:sz="0" w:space="0" w:color="auto"/>
            <w:bottom w:val="none" w:sz="0" w:space="0" w:color="auto"/>
            <w:right w:val="none" w:sz="0" w:space="0" w:color="auto"/>
          </w:divBdr>
        </w:div>
        <w:div w:id="113401558">
          <w:marLeft w:val="0"/>
          <w:marRight w:val="0"/>
          <w:marTop w:val="0"/>
          <w:marBottom w:val="0"/>
          <w:divBdr>
            <w:top w:val="none" w:sz="0" w:space="0" w:color="auto"/>
            <w:left w:val="none" w:sz="0" w:space="0" w:color="auto"/>
            <w:bottom w:val="none" w:sz="0" w:space="0" w:color="auto"/>
            <w:right w:val="none" w:sz="0" w:space="0" w:color="auto"/>
          </w:divBdr>
          <w:divsChild>
            <w:div w:id="436340276">
              <w:marLeft w:val="-75"/>
              <w:marRight w:val="0"/>
              <w:marTop w:val="30"/>
              <w:marBottom w:val="30"/>
              <w:divBdr>
                <w:top w:val="none" w:sz="0" w:space="0" w:color="auto"/>
                <w:left w:val="none" w:sz="0" w:space="0" w:color="auto"/>
                <w:bottom w:val="none" w:sz="0" w:space="0" w:color="auto"/>
                <w:right w:val="none" w:sz="0" w:space="0" w:color="auto"/>
              </w:divBdr>
              <w:divsChild>
                <w:div w:id="825440724">
                  <w:marLeft w:val="0"/>
                  <w:marRight w:val="0"/>
                  <w:marTop w:val="0"/>
                  <w:marBottom w:val="0"/>
                  <w:divBdr>
                    <w:top w:val="none" w:sz="0" w:space="0" w:color="auto"/>
                    <w:left w:val="none" w:sz="0" w:space="0" w:color="auto"/>
                    <w:bottom w:val="none" w:sz="0" w:space="0" w:color="auto"/>
                    <w:right w:val="none" w:sz="0" w:space="0" w:color="auto"/>
                  </w:divBdr>
                  <w:divsChild>
                    <w:div w:id="496923270">
                      <w:marLeft w:val="0"/>
                      <w:marRight w:val="0"/>
                      <w:marTop w:val="0"/>
                      <w:marBottom w:val="0"/>
                      <w:divBdr>
                        <w:top w:val="none" w:sz="0" w:space="0" w:color="auto"/>
                        <w:left w:val="none" w:sz="0" w:space="0" w:color="auto"/>
                        <w:bottom w:val="none" w:sz="0" w:space="0" w:color="auto"/>
                        <w:right w:val="none" w:sz="0" w:space="0" w:color="auto"/>
                      </w:divBdr>
                      <w:divsChild>
                        <w:div w:id="5562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30646">
                  <w:marLeft w:val="0"/>
                  <w:marRight w:val="0"/>
                  <w:marTop w:val="0"/>
                  <w:marBottom w:val="0"/>
                  <w:divBdr>
                    <w:top w:val="none" w:sz="0" w:space="0" w:color="auto"/>
                    <w:left w:val="none" w:sz="0" w:space="0" w:color="auto"/>
                    <w:bottom w:val="none" w:sz="0" w:space="0" w:color="auto"/>
                    <w:right w:val="none" w:sz="0" w:space="0" w:color="auto"/>
                  </w:divBdr>
                  <w:divsChild>
                    <w:div w:id="1214849809">
                      <w:marLeft w:val="0"/>
                      <w:marRight w:val="0"/>
                      <w:marTop w:val="0"/>
                      <w:marBottom w:val="0"/>
                      <w:divBdr>
                        <w:top w:val="none" w:sz="0" w:space="0" w:color="auto"/>
                        <w:left w:val="none" w:sz="0" w:space="0" w:color="auto"/>
                        <w:bottom w:val="none" w:sz="0" w:space="0" w:color="auto"/>
                        <w:right w:val="none" w:sz="0" w:space="0" w:color="auto"/>
                      </w:divBdr>
                      <w:divsChild>
                        <w:div w:id="62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7689">
                  <w:marLeft w:val="0"/>
                  <w:marRight w:val="0"/>
                  <w:marTop w:val="0"/>
                  <w:marBottom w:val="0"/>
                  <w:divBdr>
                    <w:top w:val="none" w:sz="0" w:space="0" w:color="auto"/>
                    <w:left w:val="none" w:sz="0" w:space="0" w:color="auto"/>
                    <w:bottom w:val="none" w:sz="0" w:space="0" w:color="auto"/>
                    <w:right w:val="none" w:sz="0" w:space="0" w:color="auto"/>
                  </w:divBdr>
                  <w:divsChild>
                    <w:div w:id="1028065592">
                      <w:marLeft w:val="0"/>
                      <w:marRight w:val="0"/>
                      <w:marTop w:val="0"/>
                      <w:marBottom w:val="0"/>
                      <w:divBdr>
                        <w:top w:val="none" w:sz="0" w:space="0" w:color="auto"/>
                        <w:left w:val="none" w:sz="0" w:space="0" w:color="auto"/>
                        <w:bottom w:val="none" w:sz="0" w:space="0" w:color="auto"/>
                        <w:right w:val="none" w:sz="0" w:space="0" w:color="auto"/>
                      </w:divBdr>
                      <w:divsChild>
                        <w:div w:id="929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4874">
                  <w:marLeft w:val="0"/>
                  <w:marRight w:val="0"/>
                  <w:marTop w:val="0"/>
                  <w:marBottom w:val="0"/>
                  <w:divBdr>
                    <w:top w:val="none" w:sz="0" w:space="0" w:color="auto"/>
                    <w:left w:val="none" w:sz="0" w:space="0" w:color="auto"/>
                    <w:bottom w:val="none" w:sz="0" w:space="0" w:color="auto"/>
                    <w:right w:val="none" w:sz="0" w:space="0" w:color="auto"/>
                  </w:divBdr>
                  <w:divsChild>
                    <w:div w:id="1215773998">
                      <w:marLeft w:val="0"/>
                      <w:marRight w:val="0"/>
                      <w:marTop w:val="0"/>
                      <w:marBottom w:val="0"/>
                      <w:divBdr>
                        <w:top w:val="none" w:sz="0" w:space="0" w:color="auto"/>
                        <w:left w:val="none" w:sz="0" w:space="0" w:color="auto"/>
                        <w:bottom w:val="none" w:sz="0" w:space="0" w:color="auto"/>
                        <w:right w:val="none" w:sz="0" w:space="0" w:color="auto"/>
                      </w:divBdr>
                      <w:divsChild>
                        <w:div w:id="9694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3559">
                  <w:marLeft w:val="0"/>
                  <w:marRight w:val="0"/>
                  <w:marTop w:val="0"/>
                  <w:marBottom w:val="0"/>
                  <w:divBdr>
                    <w:top w:val="none" w:sz="0" w:space="0" w:color="auto"/>
                    <w:left w:val="none" w:sz="0" w:space="0" w:color="auto"/>
                    <w:bottom w:val="none" w:sz="0" w:space="0" w:color="auto"/>
                    <w:right w:val="none" w:sz="0" w:space="0" w:color="auto"/>
                  </w:divBdr>
                  <w:divsChild>
                    <w:div w:id="480148964">
                      <w:marLeft w:val="0"/>
                      <w:marRight w:val="0"/>
                      <w:marTop w:val="0"/>
                      <w:marBottom w:val="0"/>
                      <w:divBdr>
                        <w:top w:val="none" w:sz="0" w:space="0" w:color="auto"/>
                        <w:left w:val="none" w:sz="0" w:space="0" w:color="auto"/>
                        <w:bottom w:val="none" w:sz="0" w:space="0" w:color="auto"/>
                        <w:right w:val="none" w:sz="0" w:space="0" w:color="auto"/>
                      </w:divBdr>
                      <w:divsChild>
                        <w:div w:id="13017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1387">
                  <w:marLeft w:val="0"/>
                  <w:marRight w:val="0"/>
                  <w:marTop w:val="0"/>
                  <w:marBottom w:val="0"/>
                  <w:divBdr>
                    <w:top w:val="none" w:sz="0" w:space="0" w:color="auto"/>
                    <w:left w:val="none" w:sz="0" w:space="0" w:color="auto"/>
                    <w:bottom w:val="none" w:sz="0" w:space="0" w:color="auto"/>
                    <w:right w:val="none" w:sz="0" w:space="0" w:color="auto"/>
                  </w:divBdr>
                  <w:divsChild>
                    <w:div w:id="7215167">
                      <w:marLeft w:val="0"/>
                      <w:marRight w:val="0"/>
                      <w:marTop w:val="0"/>
                      <w:marBottom w:val="0"/>
                      <w:divBdr>
                        <w:top w:val="none" w:sz="0" w:space="0" w:color="auto"/>
                        <w:left w:val="none" w:sz="0" w:space="0" w:color="auto"/>
                        <w:bottom w:val="none" w:sz="0" w:space="0" w:color="auto"/>
                        <w:right w:val="none" w:sz="0" w:space="0" w:color="auto"/>
                      </w:divBdr>
                      <w:divsChild>
                        <w:div w:id="80740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5756">
                  <w:marLeft w:val="0"/>
                  <w:marRight w:val="0"/>
                  <w:marTop w:val="0"/>
                  <w:marBottom w:val="0"/>
                  <w:divBdr>
                    <w:top w:val="none" w:sz="0" w:space="0" w:color="auto"/>
                    <w:left w:val="none" w:sz="0" w:space="0" w:color="auto"/>
                    <w:bottom w:val="none" w:sz="0" w:space="0" w:color="auto"/>
                    <w:right w:val="none" w:sz="0" w:space="0" w:color="auto"/>
                  </w:divBdr>
                  <w:divsChild>
                    <w:div w:id="779228745">
                      <w:marLeft w:val="0"/>
                      <w:marRight w:val="0"/>
                      <w:marTop w:val="0"/>
                      <w:marBottom w:val="0"/>
                      <w:divBdr>
                        <w:top w:val="none" w:sz="0" w:space="0" w:color="auto"/>
                        <w:left w:val="none" w:sz="0" w:space="0" w:color="auto"/>
                        <w:bottom w:val="none" w:sz="0" w:space="0" w:color="auto"/>
                        <w:right w:val="none" w:sz="0" w:space="0" w:color="auto"/>
                      </w:divBdr>
                      <w:divsChild>
                        <w:div w:id="23798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52">
                  <w:marLeft w:val="0"/>
                  <w:marRight w:val="0"/>
                  <w:marTop w:val="0"/>
                  <w:marBottom w:val="0"/>
                  <w:divBdr>
                    <w:top w:val="none" w:sz="0" w:space="0" w:color="auto"/>
                    <w:left w:val="none" w:sz="0" w:space="0" w:color="auto"/>
                    <w:bottom w:val="none" w:sz="0" w:space="0" w:color="auto"/>
                    <w:right w:val="none" w:sz="0" w:space="0" w:color="auto"/>
                  </w:divBdr>
                  <w:divsChild>
                    <w:div w:id="1935479717">
                      <w:marLeft w:val="0"/>
                      <w:marRight w:val="0"/>
                      <w:marTop w:val="0"/>
                      <w:marBottom w:val="0"/>
                      <w:divBdr>
                        <w:top w:val="none" w:sz="0" w:space="0" w:color="auto"/>
                        <w:left w:val="none" w:sz="0" w:space="0" w:color="auto"/>
                        <w:bottom w:val="none" w:sz="0" w:space="0" w:color="auto"/>
                        <w:right w:val="none" w:sz="0" w:space="0" w:color="auto"/>
                      </w:divBdr>
                      <w:divsChild>
                        <w:div w:id="5543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1158">
                  <w:marLeft w:val="0"/>
                  <w:marRight w:val="0"/>
                  <w:marTop w:val="0"/>
                  <w:marBottom w:val="0"/>
                  <w:divBdr>
                    <w:top w:val="none" w:sz="0" w:space="0" w:color="auto"/>
                    <w:left w:val="none" w:sz="0" w:space="0" w:color="auto"/>
                    <w:bottom w:val="none" w:sz="0" w:space="0" w:color="auto"/>
                    <w:right w:val="none" w:sz="0" w:space="0" w:color="auto"/>
                  </w:divBdr>
                  <w:divsChild>
                    <w:div w:id="1841265469">
                      <w:marLeft w:val="0"/>
                      <w:marRight w:val="0"/>
                      <w:marTop w:val="0"/>
                      <w:marBottom w:val="0"/>
                      <w:divBdr>
                        <w:top w:val="none" w:sz="0" w:space="0" w:color="auto"/>
                        <w:left w:val="none" w:sz="0" w:space="0" w:color="auto"/>
                        <w:bottom w:val="none" w:sz="0" w:space="0" w:color="auto"/>
                        <w:right w:val="none" w:sz="0" w:space="0" w:color="auto"/>
                      </w:divBdr>
                      <w:divsChild>
                        <w:div w:id="20288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8850">
                  <w:marLeft w:val="0"/>
                  <w:marRight w:val="0"/>
                  <w:marTop w:val="0"/>
                  <w:marBottom w:val="0"/>
                  <w:divBdr>
                    <w:top w:val="none" w:sz="0" w:space="0" w:color="auto"/>
                    <w:left w:val="none" w:sz="0" w:space="0" w:color="auto"/>
                    <w:bottom w:val="none" w:sz="0" w:space="0" w:color="auto"/>
                    <w:right w:val="none" w:sz="0" w:space="0" w:color="auto"/>
                  </w:divBdr>
                  <w:divsChild>
                    <w:div w:id="2014260145">
                      <w:marLeft w:val="0"/>
                      <w:marRight w:val="0"/>
                      <w:marTop w:val="0"/>
                      <w:marBottom w:val="0"/>
                      <w:divBdr>
                        <w:top w:val="none" w:sz="0" w:space="0" w:color="auto"/>
                        <w:left w:val="none" w:sz="0" w:space="0" w:color="auto"/>
                        <w:bottom w:val="none" w:sz="0" w:space="0" w:color="auto"/>
                        <w:right w:val="none" w:sz="0" w:space="0" w:color="auto"/>
                      </w:divBdr>
                      <w:divsChild>
                        <w:div w:id="13576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3241">
                  <w:marLeft w:val="0"/>
                  <w:marRight w:val="0"/>
                  <w:marTop w:val="0"/>
                  <w:marBottom w:val="0"/>
                  <w:divBdr>
                    <w:top w:val="none" w:sz="0" w:space="0" w:color="auto"/>
                    <w:left w:val="none" w:sz="0" w:space="0" w:color="auto"/>
                    <w:bottom w:val="none" w:sz="0" w:space="0" w:color="auto"/>
                    <w:right w:val="none" w:sz="0" w:space="0" w:color="auto"/>
                  </w:divBdr>
                  <w:divsChild>
                    <w:div w:id="1551766916">
                      <w:marLeft w:val="0"/>
                      <w:marRight w:val="0"/>
                      <w:marTop w:val="0"/>
                      <w:marBottom w:val="0"/>
                      <w:divBdr>
                        <w:top w:val="none" w:sz="0" w:space="0" w:color="auto"/>
                        <w:left w:val="none" w:sz="0" w:space="0" w:color="auto"/>
                        <w:bottom w:val="none" w:sz="0" w:space="0" w:color="auto"/>
                        <w:right w:val="none" w:sz="0" w:space="0" w:color="auto"/>
                      </w:divBdr>
                      <w:divsChild>
                        <w:div w:id="38148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89795">
                  <w:marLeft w:val="0"/>
                  <w:marRight w:val="0"/>
                  <w:marTop w:val="0"/>
                  <w:marBottom w:val="0"/>
                  <w:divBdr>
                    <w:top w:val="none" w:sz="0" w:space="0" w:color="auto"/>
                    <w:left w:val="none" w:sz="0" w:space="0" w:color="auto"/>
                    <w:bottom w:val="none" w:sz="0" w:space="0" w:color="auto"/>
                    <w:right w:val="none" w:sz="0" w:space="0" w:color="auto"/>
                  </w:divBdr>
                  <w:divsChild>
                    <w:div w:id="1563515378">
                      <w:marLeft w:val="0"/>
                      <w:marRight w:val="0"/>
                      <w:marTop w:val="0"/>
                      <w:marBottom w:val="0"/>
                      <w:divBdr>
                        <w:top w:val="none" w:sz="0" w:space="0" w:color="auto"/>
                        <w:left w:val="none" w:sz="0" w:space="0" w:color="auto"/>
                        <w:bottom w:val="none" w:sz="0" w:space="0" w:color="auto"/>
                        <w:right w:val="none" w:sz="0" w:space="0" w:color="auto"/>
                      </w:divBdr>
                      <w:divsChild>
                        <w:div w:id="20710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1918">
                  <w:marLeft w:val="0"/>
                  <w:marRight w:val="0"/>
                  <w:marTop w:val="0"/>
                  <w:marBottom w:val="0"/>
                  <w:divBdr>
                    <w:top w:val="none" w:sz="0" w:space="0" w:color="auto"/>
                    <w:left w:val="none" w:sz="0" w:space="0" w:color="auto"/>
                    <w:bottom w:val="none" w:sz="0" w:space="0" w:color="auto"/>
                    <w:right w:val="none" w:sz="0" w:space="0" w:color="auto"/>
                  </w:divBdr>
                  <w:divsChild>
                    <w:div w:id="1753889395">
                      <w:marLeft w:val="0"/>
                      <w:marRight w:val="0"/>
                      <w:marTop w:val="0"/>
                      <w:marBottom w:val="0"/>
                      <w:divBdr>
                        <w:top w:val="none" w:sz="0" w:space="0" w:color="auto"/>
                        <w:left w:val="none" w:sz="0" w:space="0" w:color="auto"/>
                        <w:bottom w:val="none" w:sz="0" w:space="0" w:color="auto"/>
                        <w:right w:val="none" w:sz="0" w:space="0" w:color="auto"/>
                      </w:divBdr>
                      <w:divsChild>
                        <w:div w:id="20346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3294">
                  <w:marLeft w:val="0"/>
                  <w:marRight w:val="0"/>
                  <w:marTop w:val="0"/>
                  <w:marBottom w:val="0"/>
                  <w:divBdr>
                    <w:top w:val="none" w:sz="0" w:space="0" w:color="auto"/>
                    <w:left w:val="none" w:sz="0" w:space="0" w:color="auto"/>
                    <w:bottom w:val="none" w:sz="0" w:space="0" w:color="auto"/>
                    <w:right w:val="none" w:sz="0" w:space="0" w:color="auto"/>
                  </w:divBdr>
                  <w:divsChild>
                    <w:div w:id="40829625">
                      <w:marLeft w:val="0"/>
                      <w:marRight w:val="0"/>
                      <w:marTop w:val="0"/>
                      <w:marBottom w:val="0"/>
                      <w:divBdr>
                        <w:top w:val="none" w:sz="0" w:space="0" w:color="auto"/>
                        <w:left w:val="none" w:sz="0" w:space="0" w:color="auto"/>
                        <w:bottom w:val="none" w:sz="0" w:space="0" w:color="auto"/>
                        <w:right w:val="none" w:sz="0" w:space="0" w:color="auto"/>
                      </w:divBdr>
                      <w:divsChild>
                        <w:div w:id="10755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89394">
                  <w:marLeft w:val="0"/>
                  <w:marRight w:val="0"/>
                  <w:marTop w:val="0"/>
                  <w:marBottom w:val="0"/>
                  <w:divBdr>
                    <w:top w:val="none" w:sz="0" w:space="0" w:color="auto"/>
                    <w:left w:val="none" w:sz="0" w:space="0" w:color="auto"/>
                    <w:bottom w:val="none" w:sz="0" w:space="0" w:color="auto"/>
                    <w:right w:val="none" w:sz="0" w:space="0" w:color="auto"/>
                  </w:divBdr>
                  <w:divsChild>
                    <w:div w:id="1641837589">
                      <w:marLeft w:val="0"/>
                      <w:marRight w:val="0"/>
                      <w:marTop w:val="0"/>
                      <w:marBottom w:val="0"/>
                      <w:divBdr>
                        <w:top w:val="none" w:sz="0" w:space="0" w:color="auto"/>
                        <w:left w:val="none" w:sz="0" w:space="0" w:color="auto"/>
                        <w:bottom w:val="none" w:sz="0" w:space="0" w:color="auto"/>
                        <w:right w:val="none" w:sz="0" w:space="0" w:color="auto"/>
                      </w:divBdr>
                      <w:divsChild>
                        <w:div w:id="18955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529">
                  <w:marLeft w:val="0"/>
                  <w:marRight w:val="0"/>
                  <w:marTop w:val="0"/>
                  <w:marBottom w:val="0"/>
                  <w:divBdr>
                    <w:top w:val="none" w:sz="0" w:space="0" w:color="auto"/>
                    <w:left w:val="none" w:sz="0" w:space="0" w:color="auto"/>
                    <w:bottom w:val="none" w:sz="0" w:space="0" w:color="auto"/>
                    <w:right w:val="none" w:sz="0" w:space="0" w:color="auto"/>
                  </w:divBdr>
                  <w:divsChild>
                    <w:div w:id="1659067948">
                      <w:marLeft w:val="0"/>
                      <w:marRight w:val="0"/>
                      <w:marTop w:val="0"/>
                      <w:marBottom w:val="0"/>
                      <w:divBdr>
                        <w:top w:val="none" w:sz="0" w:space="0" w:color="auto"/>
                        <w:left w:val="none" w:sz="0" w:space="0" w:color="auto"/>
                        <w:bottom w:val="none" w:sz="0" w:space="0" w:color="auto"/>
                        <w:right w:val="none" w:sz="0" w:space="0" w:color="auto"/>
                      </w:divBdr>
                      <w:divsChild>
                        <w:div w:id="815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8508">
                  <w:marLeft w:val="0"/>
                  <w:marRight w:val="0"/>
                  <w:marTop w:val="0"/>
                  <w:marBottom w:val="0"/>
                  <w:divBdr>
                    <w:top w:val="none" w:sz="0" w:space="0" w:color="auto"/>
                    <w:left w:val="none" w:sz="0" w:space="0" w:color="auto"/>
                    <w:bottom w:val="none" w:sz="0" w:space="0" w:color="auto"/>
                    <w:right w:val="none" w:sz="0" w:space="0" w:color="auto"/>
                  </w:divBdr>
                  <w:divsChild>
                    <w:div w:id="1663849936">
                      <w:marLeft w:val="0"/>
                      <w:marRight w:val="0"/>
                      <w:marTop w:val="0"/>
                      <w:marBottom w:val="0"/>
                      <w:divBdr>
                        <w:top w:val="none" w:sz="0" w:space="0" w:color="auto"/>
                        <w:left w:val="none" w:sz="0" w:space="0" w:color="auto"/>
                        <w:bottom w:val="none" w:sz="0" w:space="0" w:color="auto"/>
                        <w:right w:val="none" w:sz="0" w:space="0" w:color="auto"/>
                      </w:divBdr>
                      <w:divsChild>
                        <w:div w:id="12696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5371">
                  <w:marLeft w:val="0"/>
                  <w:marRight w:val="0"/>
                  <w:marTop w:val="0"/>
                  <w:marBottom w:val="0"/>
                  <w:divBdr>
                    <w:top w:val="none" w:sz="0" w:space="0" w:color="auto"/>
                    <w:left w:val="none" w:sz="0" w:space="0" w:color="auto"/>
                    <w:bottom w:val="none" w:sz="0" w:space="0" w:color="auto"/>
                    <w:right w:val="none" w:sz="0" w:space="0" w:color="auto"/>
                  </w:divBdr>
                  <w:divsChild>
                    <w:div w:id="1438333067">
                      <w:marLeft w:val="0"/>
                      <w:marRight w:val="0"/>
                      <w:marTop w:val="0"/>
                      <w:marBottom w:val="0"/>
                      <w:divBdr>
                        <w:top w:val="none" w:sz="0" w:space="0" w:color="auto"/>
                        <w:left w:val="none" w:sz="0" w:space="0" w:color="auto"/>
                        <w:bottom w:val="none" w:sz="0" w:space="0" w:color="auto"/>
                        <w:right w:val="none" w:sz="0" w:space="0" w:color="auto"/>
                      </w:divBdr>
                      <w:divsChild>
                        <w:div w:id="14973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06488">
                  <w:marLeft w:val="0"/>
                  <w:marRight w:val="0"/>
                  <w:marTop w:val="0"/>
                  <w:marBottom w:val="0"/>
                  <w:divBdr>
                    <w:top w:val="none" w:sz="0" w:space="0" w:color="auto"/>
                    <w:left w:val="none" w:sz="0" w:space="0" w:color="auto"/>
                    <w:bottom w:val="none" w:sz="0" w:space="0" w:color="auto"/>
                    <w:right w:val="none" w:sz="0" w:space="0" w:color="auto"/>
                  </w:divBdr>
                  <w:divsChild>
                    <w:div w:id="300158746">
                      <w:marLeft w:val="0"/>
                      <w:marRight w:val="0"/>
                      <w:marTop w:val="0"/>
                      <w:marBottom w:val="0"/>
                      <w:divBdr>
                        <w:top w:val="none" w:sz="0" w:space="0" w:color="auto"/>
                        <w:left w:val="none" w:sz="0" w:space="0" w:color="auto"/>
                        <w:bottom w:val="none" w:sz="0" w:space="0" w:color="auto"/>
                        <w:right w:val="none" w:sz="0" w:space="0" w:color="auto"/>
                      </w:divBdr>
                      <w:divsChild>
                        <w:div w:id="1386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4629">
                  <w:marLeft w:val="0"/>
                  <w:marRight w:val="0"/>
                  <w:marTop w:val="0"/>
                  <w:marBottom w:val="0"/>
                  <w:divBdr>
                    <w:top w:val="none" w:sz="0" w:space="0" w:color="auto"/>
                    <w:left w:val="none" w:sz="0" w:space="0" w:color="auto"/>
                    <w:bottom w:val="none" w:sz="0" w:space="0" w:color="auto"/>
                    <w:right w:val="none" w:sz="0" w:space="0" w:color="auto"/>
                  </w:divBdr>
                  <w:divsChild>
                    <w:div w:id="1955207824">
                      <w:marLeft w:val="0"/>
                      <w:marRight w:val="0"/>
                      <w:marTop w:val="0"/>
                      <w:marBottom w:val="0"/>
                      <w:divBdr>
                        <w:top w:val="none" w:sz="0" w:space="0" w:color="auto"/>
                        <w:left w:val="none" w:sz="0" w:space="0" w:color="auto"/>
                        <w:bottom w:val="none" w:sz="0" w:space="0" w:color="auto"/>
                        <w:right w:val="none" w:sz="0" w:space="0" w:color="auto"/>
                      </w:divBdr>
                      <w:divsChild>
                        <w:div w:id="7753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18743">
          <w:marLeft w:val="0"/>
          <w:marRight w:val="0"/>
          <w:marTop w:val="0"/>
          <w:marBottom w:val="0"/>
          <w:divBdr>
            <w:top w:val="none" w:sz="0" w:space="0" w:color="auto"/>
            <w:left w:val="none" w:sz="0" w:space="0" w:color="auto"/>
            <w:bottom w:val="none" w:sz="0" w:space="0" w:color="auto"/>
            <w:right w:val="none" w:sz="0" w:space="0" w:color="auto"/>
          </w:divBdr>
        </w:div>
        <w:div w:id="298800712">
          <w:marLeft w:val="0"/>
          <w:marRight w:val="0"/>
          <w:marTop w:val="0"/>
          <w:marBottom w:val="0"/>
          <w:divBdr>
            <w:top w:val="none" w:sz="0" w:space="0" w:color="auto"/>
            <w:left w:val="none" w:sz="0" w:space="0" w:color="auto"/>
            <w:bottom w:val="none" w:sz="0" w:space="0" w:color="auto"/>
            <w:right w:val="none" w:sz="0" w:space="0" w:color="auto"/>
          </w:divBdr>
        </w:div>
      </w:divsChild>
    </w:div>
    <w:div w:id="683048052">
      <w:bodyDiv w:val="1"/>
      <w:marLeft w:val="0"/>
      <w:marRight w:val="0"/>
      <w:marTop w:val="0"/>
      <w:marBottom w:val="0"/>
      <w:divBdr>
        <w:top w:val="none" w:sz="0" w:space="0" w:color="auto"/>
        <w:left w:val="none" w:sz="0" w:space="0" w:color="auto"/>
        <w:bottom w:val="none" w:sz="0" w:space="0" w:color="auto"/>
        <w:right w:val="none" w:sz="0" w:space="0" w:color="auto"/>
      </w:divBdr>
    </w:div>
    <w:div w:id="701320380">
      <w:bodyDiv w:val="1"/>
      <w:marLeft w:val="0"/>
      <w:marRight w:val="0"/>
      <w:marTop w:val="0"/>
      <w:marBottom w:val="0"/>
      <w:divBdr>
        <w:top w:val="none" w:sz="0" w:space="0" w:color="auto"/>
        <w:left w:val="none" w:sz="0" w:space="0" w:color="auto"/>
        <w:bottom w:val="none" w:sz="0" w:space="0" w:color="auto"/>
        <w:right w:val="none" w:sz="0" w:space="0" w:color="auto"/>
      </w:divBdr>
    </w:div>
    <w:div w:id="706876071">
      <w:bodyDiv w:val="1"/>
      <w:marLeft w:val="0"/>
      <w:marRight w:val="0"/>
      <w:marTop w:val="0"/>
      <w:marBottom w:val="0"/>
      <w:divBdr>
        <w:top w:val="none" w:sz="0" w:space="0" w:color="auto"/>
        <w:left w:val="none" w:sz="0" w:space="0" w:color="auto"/>
        <w:bottom w:val="none" w:sz="0" w:space="0" w:color="auto"/>
        <w:right w:val="none" w:sz="0" w:space="0" w:color="auto"/>
      </w:divBdr>
    </w:div>
    <w:div w:id="729309173">
      <w:bodyDiv w:val="1"/>
      <w:marLeft w:val="0"/>
      <w:marRight w:val="0"/>
      <w:marTop w:val="0"/>
      <w:marBottom w:val="0"/>
      <w:divBdr>
        <w:top w:val="none" w:sz="0" w:space="0" w:color="auto"/>
        <w:left w:val="none" w:sz="0" w:space="0" w:color="auto"/>
        <w:bottom w:val="none" w:sz="0" w:space="0" w:color="auto"/>
        <w:right w:val="none" w:sz="0" w:space="0" w:color="auto"/>
      </w:divBdr>
      <w:divsChild>
        <w:div w:id="80100866">
          <w:marLeft w:val="0"/>
          <w:marRight w:val="0"/>
          <w:marTop w:val="0"/>
          <w:marBottom w:val="0"/>
          <w:divBdr>
            <w:top w:val="none" w:sz="0" w:space="0" w:color="auto"/>
            <w:left w:val="none" w:sz="0" w:space="0" w:color="auto"/>
            <w:bottom w:val="none" w:sz="0" w:space="0" w:color="auto"/>
            <w:right w:val="none" w:sz="0" w:space="0" w:color="auto"/>
          </w:divBdr>
        </w:div>
        <w:div w:id="2050839941">
          <w:marLeft w:val="0"/>
          <w:marRight w:val="0"/>
          <w:marTop w:val="0"/>
          <w:marBottom w:val="0"/>
          <w:divBdr>
            <w:top w:val="none" w:sz="0" w:space="0" w:color="auto"/>
            <w:left w:val="none" w:sz="0" w:space="0" w:color="auto"/>
            <w:bottom w:val="none" w:sz="0" w:space="0" w:color="auto"/>
            <w:right w:val="none" w:sz="0" w:space="0" w:color="auto"/>
          </w:divBdr>
        </w:div>
        <w:div w:id="1858227256">
          <w:marLeft w:val="0"/>
          <w:marRight w:val="0"/>
          <w:marTop w:val="0"/>
          <w:marBottom w:val="0"/>
          <w:divBdr>
            <w:top w:val="none" w:sz="0" w:space="0" w:color="auto"/>
            <w:left w:val="none" w:sz="0" w:space="0" w:color="auto"/>
            <w:bottom w:val="none" w:sz="0" w:space="0" w:color="auto"/>
            <w:right w:val="none" w:sz="0" w:space="0" w:color="auto"/>
          </w:divBdr>
        </w:div>
        <w:div w:id="307326222">
          <w:marLeft w:val="0"/>
          <w:marRight w:val="0"/>
          <w:marTop w:val="0"/>
          <w:marBottom w:val="0"/>
          <w:divBdr>
            <w:top w:val="none" w:sz="0" w:space="0" w:color="auto"/>
            <w:left w:val="none" w:sz="0" w:space="0" w:color="auto"/>
            <w:bottom w:val="none" w:sz="0" w:space="0" w:color="auto"/>
            <w:right w:val="none" w:sz="0" w:space="0" w:color="auto"/>
          </w:divBdr>
        </w:div>
        <w:div w:id="1731881643">
          <w:marLeft w:val="0"/>
          <w:marRight w:val="0"/>
          <w:marTop w:val="0"/>
          <w:marBottom w:val="0"/>
          <w:divBdr>
            <w:top w:val="none" w:sz="0" w:space="0" w:color="auto"/>
            <w:left w:val="none" w:sz="0" w:space="0" w:color="auto"/>
            <w:bottom w:val="none" w:sz="0" w:space="0" w:color="auto"/>
            <w:right w:val="none" w:sz="0" w:space="0" w:color="auto"/>
          </w:divBdr>
        </w:div>
        <w:div w:id="1426072725">
          <w:marLeft w:val="0"/>
          <w:marRight w:val="0"/>
          <w:marTop w:val="0"/>
          <w:marBottom w:val="0"/>
          <w:divBdr>
            <w:top w:val="none" w:sz="0" w:space="0" w:color="auto"/>
            <w:left w:val="none" w:sz="0" w:space="0" w:color="auto"/>
            <w:bottom w:val="none" w:sz="0" w:space="0" w:color="auto"/>
            <w:right w:val="none" w:sz="0" w:space="0" w:color="auto"/>
          </w:divBdr>
        </w:div>
        <w:div w:id="1938757742">
          <w:marLeft w:val="0"/>
          <w:marRight w:val="0"/>
          <w:marTop w:val="0"/>
          <w:marBottom w:val="0"/>
          <w:divBdr>
            <w:top w:val="none" w:sz="0" w:space="0" w:color="auto"/>
            <w:left w:val="none" w:sz="0" w:space="0" w:color="auto"/>
            <w:bottom w:val="none" w:sz="0" w:space="0" w:color="auto"/>
            <w:right w:val="none" w:sz="0" w:space="0" w:color="auto"/>
          </w:divBdr>
        </w:div>
        <w:div w:id="1154683099">
          <w:marLeft w:val="0"/>
          <w:marRight w:val="0"/>
          <w:marTop w:val="0"/>
          <w:marBottom w:val="0"/>
          <w:divBdr>
            <w:top w:val="none" w:sz="0" w:space="0" w:color="auto"/>
            <w:left w:val="none" w:sz="0" w:space="0" w:color="auto"/>
            <w:bottom w:val="none" w:sz="0" w:space="0" w:color="auto"/>
            <w:right w:val="none" w:sz="0" w:space="0" w:color="auto"/>
          </w:divBdr>
        </w:div>
        <w:div w:id="487290665">
          <w:marLeft w:val="0"/>
          <w:marRight w:val="0"/>
          <w:marTop w:val="0"/>
          <w:marBottom w:val="0"/>
          <w:divBdr>
            <w:top w:val="none" w:sz="0" w:space="0" w:color="auto"/>
            <w:left w:val="none" w:sz="0" w:space="0" w:color="auto"/>
            <w:bottom w:val="none" w:sz="0" w:space="0" w:color="auto"/>
            <w:right w:val="none" w:sz="0" w:space="0" w:color="auto"/>
          </w:divBdr>
        </w:div>
        <w:div w:id="463041628">
          <w:marLeft w:val="0"/>
          <w:marRight w:val="0"/>
          <w:marTop w:val="0"/>
          <w:marBottom w:val="0"/>
          <w:divBdr>
            <w:top w:val="none" w:sz="0" w:space="0" w:color="auto"/>
            <w:left w:val="none" w:sz="0" w:space="0" w:color="auto"/>
            <w:bottom w:val="none" w:sz="0" w:space="0" w:color="auto"/>
            <w:right w:val="none" w:sz="0" w:space="0" w:color="auto"/>
          </w:divBdr>
        </w:div>
        <w:div w:id="126628248">
          <w:marLeft w:val="0"/>
          <w:marRight w:val="0"/>
          <w:marTop w:val="0"/>
          <w:marBottom w:val="0"/>
          <w:divBdr>
            <w:top w:val="none" w:sz="0" w:space="0" w:color="auto"/>
            <w:left w:val="none" w:sz="0" w:space="0" w:color="auto"/>
            <w:bottom w:val="none" w:sz="0" w:space="0" w:color="auto"/>
            <w:right w:val="none" w:sz="0" w:space="0" w:color="auto"/>
          </w:divBdr>
        </w:div>
        <w:div w:id="984893416">
          <w:marLeft w:val="0"/>
          <w:marRight w:val="0"/>
          <w:marTop w:val="0"/>
          <w:marBottom w:val="0"/>
          <w:divBdr>
            <w:top w:val="none" w:sz="0" w:space="0" w:color="auto"/>
            <w:left w:val="none" w:sz="0" w:space="0" w:color="auto"/>
            <w:bottom w:val="none" w:sz="0" w:space="0" w:color="auto"/>
            <w:right w:val="none" w:sz="0" w:space="0" w:color="auto"/>
          </w:divBdr>
        </w:div>
        <w:div w:id="867181111">
          <w:marLeft w:val="0"/>
          <w:marRight w:val="0"/>
          <w:marTop w:val="0"/>
          <w:marBottom w:val="0"/>
          <w:divBdr>
            <w:top w:val="none" w:sz="0" w:space="0" w:color="auto"/>
            <w:left w:val="none" w:sz="0" w:space="0" w:color="auto"/>
            <w:bottom w:val="none" w:sz="0" w:space="0" w:color="auto"/>
            <w:right w:val="none" w:sz="0" w:space="0" w:color="auto"/>
          </w:divBdr>
        </w:div>
        <w:div w:id="392312018">
          <w:marLeft w:val="0"/>
          <w:marRight w:val="0"/>
          <w:marTop w:val="0"/>
          <w:marBottom w:val="0"/>
          <w:divBdr>
            <w:top w:val="none" w:sz="0" w:space="0" w:color="auto"/>
            <w:left w:val="none" w:sz="0" w:space="0" w:color="auto"/>
            <w:bottom w:val="none" w:sz="0" w:space="0" w:color="auto"/>
            <w:right w:val="none" w:sz="0" w:space="0" w:color="auto"/>
          </w:divBdr>
        </w:div>
        <w:div w:id="2098860622">
          <w:marLeft w:val="0"/>
          <w:marRight w:val="0"/>
          <w:marTop w:val="0"/>
          <w:marBottom w:val="0"/>
          <w:divBdr>
            <w:top w:val="none" w:sz="0" w:space="0" w:color="auto"/>
            <w:left w:val="none" w:sz="0" w:space="0" w:color="auto"/>
            <w:bottom w:val="none" w:sz="0" w:space="0" w:color="auto"/>
            <w:right w:val="none" w:sz="0" w:space="0" w:color="auto"/>
          </w:divBdr>
        </w:div>
        <w:div w:id="987707396">
          <w:marLeft w:val="0"/>
          <w:marRight w:val="0"/>
          <w:marTop w:val="0"/>
          <w:marBottom w:val="0"/>
          <w:divBdr>
            <w:top w:val="none" w:sz="0" w:space="0" w:color="auto"/>
            <w:left w:val="none" w:sz="0" w:space="0" w:color="auto"/>
            <w:bottom w:val="none" w:sz="0" w:space="0" w:color="auto"/>
            <w:right w:val="none" w:sz="0" w:space="0" w:color="auto"/>
          </w:divBdr>
        </w:div>
        <w:div w:id="358773554">
          <w:marLeft w:val="0"/>
          <w:marRight w:val="0"/>
          <w:marTop w:val="0"/>
          <w:marBottom w:val="0"/>
          <w:divBdr>
            <w:top w:val="none" w:sz="0" w:space="0" w:color="auto"/>
            <w:left w:val="none" w:sz="0" w:space="0" w:color="auto"/>
            <w:bottom w:val="none" w:sz="0" w:space="0" w:color="auto"/>
            <w:right w:val="none" w:sz="0" w:space="0" w:color="auto"/>
          </w:divBdr>
        </w:div>
        <w:div w:id="4793454">
          <w:marLeft w:val="0"/>
          <w:marRight w:val="0"/>
          <w:marTop w:val="0"/>
          <w:marBottom w:val="0"/>
          <w:divBdr>
            <w:top w:val="none" w:sz="0" w:space="0" w:color="auto"/>
            <w:left w:val="none" w:sz="0" w:space="0" w:color="auto"/>
            <w:bottom w:val="none" w:sz="0" w:space="0" w:color="auto"/>
            <w:right w:val="none" w:sz="0" w:space="0" w:color="auto"/>
          </w:divBdr>
        </w:div>
        <w:div w:id="446899469">
          <w:marLeft w:val="0"/>
          <w:marRight w:val="0"/>
          <w:marTop w:val="0"/>
          <w:marBottom w:val="0"/>
          <w:divBdr>
            <w:top w:val="none" w:sz="0" w:space="0" w:color="auto"/>
            <w:left w:val="none" w:sz="0" w:space="0" w:color="auto"/>
            <w:bottom w:val="none" w:sz="0" w:space="0" w:color="auto"/>
            <w:right w:val="none" w:sz="0" w:space="0" w:color="auto"/>
          </w:divBdr>
        </w:div>
        <w:div w:id="1960523339">
          <w:marLeft w:val="0"/>
          <w:marRight w:val="0"/>
          <w:marTop w:val="0"/>
          <w:marBottom w:val="0"/>
          <w:divBdr>
            <w:top w:val="none" w:sz="0" w:space="0" w:color="auto"/>
            <w:left w:val="none" w:sz="0" w:space="0" w:color="auto"/>
            <w:bottom w:val="none" w:sz="0" w:space="0" w:color="auto"/>
            <w:right w:val="none" w:sz="0" w:space="0" w:color="auto"/>
          </w:divBdr>
        </w:div>
        <w:div w:id="1723747751">
          <w:marLeft w:val="0"/>
          <w:marRight w:val="0"/>
          <w:marTop w:val="0"/>
          <w:marBottom w:val="0"/>
          <w:divBdr>
            <w:top w:val="none" w:sz="0" w:space="0" w:color="auto"/>
            <w:left w:val="none" w:sz="0" w:space="0" w:color="auto"/>
            <w:bottom w:val="none" w:sz="0" w:space="0" w:color="auto"/>
            <w:right w:val="none" w:sz="0" w:space="0" w:color="auto"/>
          </w:divBdr>
        </w:div>
        <w:div w:id="812216265">
          <w:marLeft w:val="0"/>
          <w:marRight w:val="0"/>
          <w:marTop w:val="0"/>
          <w:marBottom w:val="0"/>
          <w:divBdr>
            <w:top w:val="none" w:sz="0" w:space="0" w:color="auto"/>
            <w:left w:val="none" w:sz="0" w:space="0" w:color="auto"/>
            <w:bottom w:val="none" w:sz="0" w:space="0" w:color="auto"/>
            <w:right w:val="none" w:sz="0" w:space="0" w:color="auto"/>
          </w:divBdr>
        </w:div>
        <w:div w:id="273757638">
          <w:marLeft w:val="0"/>
          <w:marRight w:val="0"/>
          <w:marTop w:val="0"/>
          <w:marBottom w:val="0"/>
          <w:divBdr>
            <w:top w:val="none" w:sz="0" w:space="0" w:color="auto"/>
            <w:left w:val="none" w:sz="0" w:space="0" w:color="auto"/>
            <w:bottom w:val="none" w:sz="0" w:space="0" w:color="auto"/>
            <w:right w:val="none" w:sz="0" w:space="0" w:color="auto"/>
          </w:divBdr>
        </w:div>
        <w:div w:id="161556451">
          <w:marLeft w:val="0"/>
          <w:marRight w:val="0"/>
          <w:marTop w:val="0"/>
          <w:marBottom w:val="0"/>
          <w:divBdr>
            <w:top w:val="none" w:sz="0" w:space="0" w:color="auto"/>
            <w:left w:val="none" w:sz="0" w:space="0" w:color="auto"/>
            <w:bottom w:val="none" w:sz="0" w:space="0" w:color="auto"/>
            <w:right w:val="none" w:sz="0" w:space="0" w:color="auto"/>
          </w:divBdr>
        </w:div>
        <w:div w:id="1312906848">
          <w:marLeft w:val="0"/>
          <w:marRight w:val="0"/>
          <w:marTop w:val="0"/>
          <w:marBottom w:val="0"/>
          <w:divBdr>
            <w:top w:val="none" w:sz="0" w:space="0" w:color="auto"/>
            <w:left w:val="none" w:sz="0" w:space="0" w:color="auto"/>
            <w:bottom w:val="none" w:sz="0" w:space="0" w:color="auto"/>
            <w:right w:val="none" w:sz="0" w:space="0" w:color="auto"/>
          </w:divBdr>
        </w:div>
        <w:div w:id="643776579">
          <w:marLeft w:val="0"/>
          <w:marRight w:val="0"/>
          <w:marTop w:val="0"/>
          <w:marBottom w:val="0"/>
          <w:divBdr>
            <w:top w:val="none" w:sz="0" w:space="0" w:color="auto"/>
            <w:left w:val="none" w:sz="0" w:space="0" w:color="auto"/>
            <w:bottom w:val="none" w:sz="0" w:space="0" w:color="auto"/>
            <w:right w:val="none" w:sz="0" w:space="0" w:color="auto"/>
          </w:divBdr>
        </w:div>
        <w:div w:id="1741906209">
          <w:marLeft w:val="0"/>
          <w:marRight w:val="0"/>
          <w:marTop w:val="0"/>
          <w:marBottom w:val="0"/>
          <w:divBdr>
            <w:top w:val="none" w:sz="0" w:space="0" w:color="auto"/>
            <w:left w:val="none" w:sz="0" w:space="0" w:color="auto"/>
            <w:bottom w:val="none" w:sz="0" w:space="0" w:color="auto"/>
            <w:right w:val="none" w:sz="0" w:space="0" w:color="auto"/>
          </w:divBdr>
        </w:div>
        <w:div w:id="1547257454">
          <w:marLeft w:val="0"/>
          <w:marRight w:val="0"/>
          <w:marTop w:val="0"/>
          <w:marBottom w:val="0"/>
          <w:divBdr>
            <w:top w:val="none" w:sz="0" w:space="0" w:color="auto"/>
            <w:left w:val="none" w:sz="0" w:space="0" w:color="auto"/>
            <w:bottom w:val="none" w:sz="0" w:space="0" w:color="auto"/>
            <w:right w:val="none" w:sz="0" w:space="0" w:color="auto"/>
          </w:divBdr>
        </w:div>
        <w:div w:id="315688736">
          <w:marLeft w:val="0"/>
          <w:marRight w:val="0"/>
          <w:marTop w:val="0"/>
          <w:marBottom w:val="0"/>
          <w:divBdr>
            <w:top w:val="none" w:sz="0" w:space="0" w:color="auto"/>
            <w:left w:val="none" w:sz="0" w:space="0" w:color="auto"/>
            <w:bottom w:val="none" w:sz="0" w:space="0" w:color="auto"/>
            <w:right w:val="none" w:sz="0" w:space="0" w:color="auto"/>
          </w:divBdr>
        </w:div>
        <w:div w:id="1645742386">
          <w:marLeft w:val="0"/>
          <w:marRight w:val="0"/>
          <w:marTop w:val="0"/>
          <w:marBottom w:val="0"/>
          <w:divBdr>
            <w:top w:val="none" w:sz="0" w:space="0" w:color="auto"/>
            <w:left w:val="none" w:sz="0" w:space="0" w:color="auto"/>
            <w:bottom w:val="none" w:sz="0" w:space="0" w:color="auto"/>
            <w:right w:val="none" w:sz="0" w:space="0" w:color="auto"/>
          </w:divBdr>
        </w:div>
        <w:div w:id="1618948344">
          <w:marLeft w:val="0"/>
          <w:marRight w:val="0"/>
          <w:marTop w:val="0"/>
          <w:marBottom w:val="0"/>
          <w:divBdr>
            <w:top w:val="none" w:sz="0" w:space="0" w:color="auto"/>
            <w:left w:val="none" w:sz="0" w:space="0" w:color="auto"/>
            <w:bottom w:val="none" w:sz="0" w:space="0" w:color="auto"/>
            <w:right w:val="none" w:sz="0" w:space="0" w:color="auto"/>
          </w:divBdr>
        </w:div>
        <w:div w:id="535626948">
          <w:marLeft w:val="0"/>
          <w:marRight w:val="0"/>
          <w:marTop w:val="0"/>
          <w:marBottom w:val="0"/>
          <w:divBdr>
            <w:top w:val="none" w:sz="0" w:space="0" w:color="auto"/>
            <w:left w:val="none" w:sz="0" w:space="0" w:color="auto"/>
            <w:bottom w:val="none" w:sz="0" w:space="0" w:color="auto"/>
            <w:right w:val="none" w:sz="0" w:space="0" w:color="auto"/>
          </w:divBdr>
        </w:div>
        <w:div w:id="1390879369">
          <w:marLeft w:val="0"/>
          <w:marRight w:val="0"/>
          <w:marTop w:val="0"/>
          <w:marBottom w:val="0"/>
          <w:divBdr>
            <w:top w:val="none" w:sz="0" w:space="0" w:color="auto"/>
            <w:left w:val="none" w:sz="0" w:space="0" w:color="auto"/>
            <w:bottom w:val="none" w:sz="0" w:space="0" w:color="auto"/>
            <w:right w:val="none" w:sz="0" w:space="0" w:color="auto"/>
          </w:divBdr>
        </w:div>
        <w:div w:id="2085640338">
          <w:marLeft w:val="0"/>
          <w:marRight w:val="0"/>
          <w:marTop w:val="0"/>
          <w:marBottom w:val="0"/>
          <w:divBdr>
            <w:top w:val="none" w:sz="0" w:space="0" w:color="auto"/>
            <w:left w:val="none" w:sz="0" w:space="0" w:color="auto"/>
            <w:bottom w:val="none" w:sz="0" w:space="0" w:color="auto"/>
            <w:right w:val="none" w:sz="0" w:space="0" w:color="auto"/>
          </w:divBdr>
        </w:div>
        <w:div w:id="1791388458">
          <w:marLeft w:val="0"/>
          <w:marRight w:val="0"/>
          <w:marTop w:val="0"/>
          <w:marBottom w:val="0"/>
          <w:divBdr>
            <w:top w:val="none" w:sz="0" w:space="0" w:color="auto"/>
            <w:left w:val="none" w:sz="0" w:space="0" w:color="auto"/>
            <w:bottom w:val="none" w:sz="0" w:space="0" w:color="auto"/>
            <w:right w:val="none" w:sz="0" w:space="0" w:color="auto"/>
          </w:divBdr>
        </w:div>
        <w:div w:id="1371107580">
          <w:marLeft w:val="0"/>
          <w:marRight w:val="0"/>
          <w:marTop w:val="0"/>
          <w:marBottom w:val="0"/>
          <w:divBdr>
            <w:top w:val="none" w:sz="0" w:space="0" w:color="auto"/>
            <w:left w:val="none" w:sz="0" w:space="0" w:color="auto"/>
            <w:bottom w:val="none" w:sz="0" w:space="0" w:color="auto"/>
            <w:right w:val="none" w:sz="0" w:space="0" w:color="auto"/>
          </w:divBdr>
        </w:div>
      </w:divsChild>
    </w:div>
    <w:div w:id="730419660">
      <w:bodyDiv w:val="1"/>
      <w:marLeft w:val="0"/>
      <w:marRight w:val="0"/>
      <w:marTop w:val="0"/>
      <w:marBottom w:val="0"/>
      <w:divBdr>
        <w:top w:val="none" w:sz="0" w:space="0" w:color="auto"/>
        <w:left w:val="none" w:sz="0" w:space="0" w:color="auto"/>
        <w:bottom w:val="none" w:sz="0" w:space="0" w:color="auto"/>
        <w:right w:val="none" w:sz="0" w:space="0" w:color="auto"/>
      </w:divBdr>
    </w:div>
    <w:div w:id="804465453">
      <w:bodyDiv w:val="1"/>
      <w:marLeft w:val="0"/>
      <w:marRight w:val="0"/>
      <w:marTop w:val="0"/>
      <w:marBottom w:val="0"/>
      <w:divBdr>
        <w:top w:val="none" w:sz="0" w:space="0" w:color="auto"/>
        <w:left w:val="none" w:sz="0" w:space="0" w:color="auto"/>
        <w:bottom w:val="none" w:sz="0" w:space="0" w:color="auto"/>
        <w:right w:val="none" w:sz="0" w:space="0" w:color="auto"/>
      </w:divBdr>
      <w:divsChild>
        <w:div w:id="2030914342">
          <w:marLeft w:val="0"/>
          <w:marRight w:val="0"/>
          <w:marTop w:val="0"/>
          <w:marBottom w:val="0"/>
          <w:divBdr>
            <w:top w:val="none" w:sz="0" w:space="0" w:color="auto"/>
            <w:left w:val="none" w:sz="0" w:space="0" w:color="auto"/>
            <w:bottom w:val="none" w:sz="0" w:space="0" w:color="auto"/>
            <w:right w:val="none" w:sz="0" w:space="0" w:color="auto"/>
          </w:divBdr>
        </w:div>
        <w:div w:id="1635679437">
          <w:marLeft w:val="0"/>
          <w:marRight w:val="0"/>
          <w:marTop w:val="0"/>
          <w:marBottom w:val="0"/>
          <w:divBdr>
            <w:top w:val="none" w:sz="0" w:space="0" w:color="auto"/>
            <w:left w:val="none" w:sz="0" w:space="0" w:color="auto"/>
            <w:bottom w:val="none" w:sz="0" w:space="0" w:color="auto"/>
            <w:right w:val="none" w:sz="0" w:space="0" w:color="auto"/>
          </w:divBdr>
          <w:divsChild>
            <w:div w:id="1119714652">
              <w:marLeft w:val="-75"/>
              <w:marRight w:val="0"/>
              <w:marTop w:val="30"/>
              <w:marBottom w:val="30"/>
              <w:divBdr>
                <w:top w:val="none" w:sz="0" w:space="0" w:color="auto"/>
                <w:left w:val="none" w:sz="0" w:space="0" w:color="auto"/>
                <w:bottom w:val="none" w:sz="0" w:space="0" w:color="auto"/>
                <w:right w:val="none" w:sz="0" w:space="0" w:color="auto"/>
              </w:divBdr>
              <w:divsChild>
                <w:div w:id="179440889">
                  <w:marLeft w:val="0"/>
                  <w:marRight w:val="0"/>
                  <w:marTop w:val="0"/>
                  <w:marBottom w:val="0"/>
                  <w:divBdr>
                    <w:top w:val="none" w:sz="0" w:space="0" w:color="auto"/>
                    <w:left w:val="none" w:sz="0" w:space="0" w:color="auto"/>
                    <w:bottom w:val="none" w:sz="0" w:space="0" w:color="auto"/>
                    <w:right w:val="none" w:sz="0" w:space="0" w:color="auto"/>
                  </w:divBdr>
                  <w:divsChild>
                    <w:div w:id="70663993">
                      <w:marLeft w:val="0"/>
                      <w:marRight w:val="0"/>
                      <w:marTop w:val="0"/>
                      <w:marBottom w:val="0"/>
                      <w:divBdr>
                        <w:top w:val="none" w:sz="0" w:space="0" w:color="auto"/>
                        <w:left w:val="none" w:sz="0" w:space="0" w:color="auto"/>
                        <w:bottom w:val="none" w:sz="0" w:space="0" w:color="auto"/>
                        <w:right w:val="none" w:sz="0" w:space="0" w:color="auto"/>
                      </w:divBdr>
                      <w:divsChild>
                        <w:div w:id="34913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80509">
                  <w:marLeft w:val="0"/>
                  <w:marRight w:val="0"/>
                  <w:marTop w:val="0"/>
                  <w:marBottom w:val="0"/>
                  <w:divBdr>
                    <w:top w:val="none" w:sz="0" w:space="0" w:color="auto"/>
                    <w:left w:val="none" w:sz="0" w:space="0" w:color="auto"/>
                    <w:bottom w:val="none" w:sz="0" w:space="0" w:color="auto"/>
                    <w:right w:val="none" w:sz="0" w:space="0" w:color="auto"/>
                  </w:divBdr>
                  <w:divsChild>
                    <w:div w:id="725568875">
                      <w:marLeft w:val="0"/>
                      <w:marRight w:val="0"/>
                      <w:marTop w:val="0"/>
                      <w:marBottom w:val="0"/>
                      <w:divBdr>
                        <w:top w:val="none" w:sz="0" w:space="0" w:color="auto"/>
                        <w:left w:val="none" w:sz="0" w:space="0" w:color="auto"/>
                        <w:bottom w:val="none" w:sz="0" w:space="0" w:color="auto"/>
                        <w:right w:val="none" w:sz="0" w:space="0" w:color="auto"/>
                      </w:divBdr>
                      <w:divsChild>
                        <w:div w:id="915170682">
                          <w:marLeft w:val="0"/>
                          <w:marRight w:val="0"/>
                          <w:marTop w:val="0"/>
                          <w:marBottom w:val="0"/>
                          <w:divBdr>
                            <w:top w:val="none" w:sz="0" w:space="0" w:color="auto"/>
                            <w:left w:val="none" w:sz="0" w:space="0" w:color="auto"/>
                            <w:bottom w:val="none" w:sz="0" w:space="0" w:color="auto"/>
                            <w:right w:val="none" w:sz="0" w:space="0" w:color="auto"/>
                          </w:divBdr>
                        </w:div>
                        <w:div w:id="3607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89772">
                  <w:marLeft w:val="0"/>
                  <w:marRight w:val="0"/>
                  <w:marTop w:val="0"/>
                  <w:marBottom w:val="0"/>
                  <w:divBdr>
                    <w:top w:val="none" w:sz="0" w:space="0" w:color="auto"/>
                    <w:left w:val="none" w:sz="0" w:space="0" w:color="auto"/>
                    <w:bottom w:val="none" w:sz="0" w:space="0" w:color="auto"/>
                    <w:right w:val="none" w:sz="0" w:space="0" w:color="auto"/>
                  </w:divBdr>
                  <w:divsChild>
                    <w:div w:id="877166277">
                      <w:marLeft w:val="0"/>
                      <w:marRight w:val="0"/>
                      <w:marTop w:val="0"/>
                      <w:marBottom w:val="0"/>
                      <w:divBdr>
                        <w:top w:val="none" w:sz="0" w:space="0" w:color="auto"/>
                        <w:left w:val="none" w:sz="0" w:space="0" w:color="auto"/>
                        <w:bottom w:val="none" w:sz="0" w:space="0" w:color="auto"/>
                        <w:right w:val="none" w:sz="0" w:space="0" w:color="auto"/>
                      </w:divBdr>
                      <w:divsChild>
                        <w:div w:id="17427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2940">
                  <w:marLeft w:val="0"/>
                  <w:marRight w:val="0"/>
                  <w:marTop w:val="0"/>
                  <w:marBottom w:val="0"/>
                  <w:divBdr>
                    <w:top w:val="none" w:sz="0" w:space="0" w:color="auto"/>
                    <w:left w:val="none" w:sz="0" w:space="0" w:color="auto"/>
                    <w:bottom w:val="none" w:sz="0" w:space="0" w:color="auto"/>
                    <w:right w:val="none" w:sz="0" w:space="0" w:color="auto"/>
                  </w:divBdr>
                  <w:divsChild>
                    <w:div w:id="439952324">
                      <w:marLeft w:val="0"/>
                      <w:marRight w:val="0"/>
                      <w:marTop w:val="0"/>
                      <w:marBottom w:val="0"/>
                      <w:divBdr>
                        <w:top w:val="none" w:sz="0" w:space="0" w:color="auto"/>
                        <w:left w:val="none" w:sz="0" w:space="0" w:color="auto"/>
                        <w:bottom w:val="none" w:sz="0" w:space="0" w:color="auto"/>
                        <w:right w:val="none" w:sz="0" w:space="0" w:color="auto"/>
                      </w:divBdr>
                      <w:divsChild>
                        <w:div w:id="6692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8802">
                  <w:marLeft w:val="0"/>
                  <w:marRight w:val="0"/>
                  <w:marTop w:val="0"/>
                  <w:marBottom w:val="0"/>
                  <w:divBdr>
                    <w:top w:val="none" w:sz="0" w:space="0" w:color="auto"/>
                    <w:left w:val="none" w:sz="0" w:space="0" w:color="auto"/>
                    <w:bottom w:val="none" w:sz="0" w:space="0" w:color="auto"/>
                    <w:right w:val="none" w:sz="0" w:space="0" w:color="auto"/>
                  </w:divBdr>
                  <w:divsChild>
                    <w:div w:id="1468474250">
                      <w:marLeft w:val="0"/>
                      <w:marRight w:val="0"/>
                      <w:marTop w:val="0"/>
                      <w:marBottom w:val="0"/>
                      <w:divBdr>
                        <w:top w:val="none" w:sz="0" w:space="0" w:color="auto"/>
                        <w:left w:val="none" w:sz="0" w:space="0" w:color="auto"/>
                        <w:bottom w:val="none" w:sz="0" w:space="0" w:color="auto"/>
                        <w:right w:val="none" w:sz="0" w:space="0" w:color="auto"/>
                      </w:divBdr>
                      <w:divsChild>
                        <w:div w:id="2348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92461">
                  <w:marLeft w:val="0"/>
                  <w:marRight w:val="0"/>
                  <w:marTop w:val="0"/>
                  <w:marBottom w:val="0"/>
                  <w:divBdr>
                    <w:top w:val="none" w:sz="0" w:space="0" w:color="auto"/>
                    <w:left w:val="none" w:sz="0" w:space="0" w:color="auto"/>
                    <w:bottom w:val="none" w:sz="0" w:space="0" w:color="auto"/>
                    <w:right w:val="none" w:sz="0" w:space="0" w:color="auto"/>
                  </w:divBdr>
                  <w:divsChild>
                    <w:div w:id="1216158940">
                      <w:marLeft w:val="0"/>
                      <w:marRight w:val="0"/>
                      <w:marTop w:val="0"/>
                      <w:marBottom w:val="0"/>
                      <w:divBdr>
                        <w:top w:val="none" w:sz="0" w:space="0" w:color="auto"/>
                        <w:left w:val="none" w:sz="0" w:space="0" w:color="auto"/>
                        <w:bottom w:val="none" w:sz="0" w:space="0" w:color="auto"/>
                        <w:right w:val="none" w:sz="0" w:space="0" w:color="auto"/>
                      </w:divBdr>
                      <w:divsChild>
                        <w:div w:id="1740398283">
                          <w:marLeft w:val="0"/>
                          <w:marRight w:val="0"/>
                          <w:marTop w:val="0"/>
                          <w:marBottom w:val="0"/>
                          <w:divBdr>
                            <w:top w:val="none" w:sz="0" w:space="0" w:color="auto"/>
                            <w:left w:val="none" w:sz="0" w:space="0" w:color="auto"/>
                            <w:bottom w:val="none" w:sz="0" w:space="0" w:color="auto"/>
                            <w:right w:val="none" w:sz="0" w:space="0" w:color="auto"/>
                          </w:divBdr>
                        </w:div>
                        <w:div w:id="104236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6602">
                  <w:marLeft w:val="0"/>
                  <w:marRight w:val="0"/>
                  <w:marTop w:val="0"/>
                  <w:marBottom w:val="0"/>
                  <w:divBdr>
                    <w:top w:val="none" w:sz="0" w:space="0" w:color="auto"/>
                    <w:left w:val="none" w:sz="0" w:space="0" w:color="auto"/>
                    <w:bottom w:val="none" w:sz="0" w:space="0" w:color="auto"/>
                    <w:right w:val="none" w:sz="0" w:space="0" w:color="auto"/>
                  </w:divBdr>
                  <w:divsChild>
                    <w:div w:id="12465055">
                      <w:marLeft w:val="0"/>
                      <w:marRight w:val="0"/>
                      <w:marTop w:val="0"/>
                      <w:marBottom w:val="0"/>
                      <w:divBdr>
                        <w:top w:val="none" w:sz="0" w:space="0" w:color="auto"/>
                        <w:left w:val="none" w:sz="0" w:space="0" w:color="auto"/>
                        <w:bottom w:val="none" w:sz="0" w:space="0" w:color="auto"/>
                        <w:right w:val="none" w:sz="0" w:space="0" w:color="auto"/>
                      </w:divBdr>
                      <w:divsChild>
                        <w:div w:id="123747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1745">
                  <w:marLeft w:val="0"/>
                  <w:marRight w:val="0"/>
                  <w:marTop w:val="0"/>
                  <w:marBottom w:val="0"/>
                  <w:divBdr>
                    <w:top w:val="none" w:sz="0" w:space="0" w:color="auto"/>
                    <w:left w:val="none" w:sz="0" w:space="0" w:color="auto"/>
                    <w:bottom w:val="none" w:sz="0" w:space="0" w:color="auto"/>
                    <w:right w:val="none" w:sz="0" w:space="0" w:color="auto"/>
                  </w:divBdr>
                  <w:divsChild>
                    <w:div w:id="1769959255">
                      <w:marLeft w:val="0"/>
                      <w:marRight w:val="0"/>
                      <w:marTop w:val="0"/>
                      <w:marBottom w:val="0"/>
                      <w:divBdr>
                        <w:top w:val="none" w:sz="0" w:space="0" w:color="auto"/>
                        <w:left w:val="none" w:sz="0" w:space="0" w:color="auto"/>
                        <w:bottom w:val="none" w:sz="0" w:space="0" w:color="auto"/>
                        <w:right w:val="none" w:sz="0" w:space="0" w:color="auto"/>
                      </w:divBdr>
                      <w:divsChild>
                        <w:div w:id="17318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91042">
                  <w:marLeft w:val="0"/>
                  <w:marRight w:val="0"/>
                  <w:marTop w:val="0"/>
                  <w:marBottom w:val="0"/>
                  <w:divBdr>
                    <w:top w:val="none" w:sz="0" w:space="0" w:color="auto"/>
                    <w:left w:val="none" w:sz="0" w:space="0" w:color="auto"/>
                    <w:bottom w:val="none" w:sz="0" w:space="0" w:color="auto"/>
                    <w:right w:val="none" w:sz="0" w:space="0" w:color="auto"/>
                  </w:divBdr>
                  <w:divsChild>
                    <w:div w:id="567962580">
                      <w:marLeft w:val="0"/>
                      <w:marRight w:val="0"/>
                      <w:marTop w:val="0"/>
                      <w:marBottom w:val="0"/>
                      <w:divBdr>
                        <w:top w:val="none" w:sz="0" w:space="0" w:color="auto"/>
                        <w:left w:val="none" w:sz="0" w:space="0" w:color="auto"/>
                        <w:bottom w:val="none" w:sz="0" w:space="0" w:color="auto"/>
                        <w:right w:val="none" w:sz="0" w:space="0" w:color="auto"/>
                      </w:divBdr>
                      <w:divsChild>
                        <w:div w:id="10905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0411">
                  <w:marLeft w:val="0"/>
                  <w:marRight w:val="0"/>
                  <w:marTop w:val="0"/>
                  <w:marBottom w:val="0"/>
                  <w:divBdr>
                    <w:top w:val="none" w:sz="0" w:space="0" w:color="auto"/>
                    <w:left w:val="none" w:sz="0" w:space="0" w:color="auto"/>
                    <w:bottom w:val="none" w:sz="0" w:space="0" w:color="auto"/>
                    <w:right w:val="none" w:sz="0" w:space="0" w:color="auto"/>
                  </w:divBdr>
                  <w:divsChild>
                    <w:div w:id="1037043857">
                      <w:marLeft w:val="0"/>
                      <w:marRight w:val="0"/>
                      <w:marTop w:val="0"/>
                      <w:marBottom w:val="0"/>
                      <w:divBdr>
                        <w:top w:val="none" w:sz="0" w:space="0" w:color="auto"/>
                        <w:left w:val="none" w:sz="0" w:space="0" w:color="auto"/>
                        <w:bottom w:val="none" w:sz="0" w:space="0" w:color="auto"/>
                        <w:right w:val="none" w:sz="0" w:space="0" w:color="auto"/>
                      </w:divBdr>
                      <w:divsChild>
                        <w:div w:id="16805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70969">
                  <w:marLeft w:val="0"/>
                  <w:marRight w:val="0"/>
                  <w:marTop w:val="0"/>
                  <w:marBottom w:val="0"/>
                  <w:divBdr>
                    <w:top w:val="none" w:sz="0" w:space="0" w:color="auto"/>
                    <w:left w:val="none" w:sz="0" w:space="0" w:color="auto"/>
                    <w:bottom w:val="none" w:sz="0" w:space="0" w:color="auto"/>
                    <w:right w:val="none" w:sz="0" w:space="0" w:color="auto"/>
                  </w:divBdr>
                  <w:divsChild>
                    <w:div w:id="538666168">
                      <w:marLeft w:val="0"/>
                      <w:marRight w:val="0"/>
                      <w:marTop w:val="0"/>
                      <w:marBottom w:val="0"/>
                      <w:divBdr>
                        <w:top w:val="none" w:sz="0" w:space="0" w:color="auto"/>
                        <w:left w:val="none" w:sz="0" w:space="0" w:color="auto"/>
                        <w:bottom w:val="none" w:sz="0" w:space="0" w:color="auto"/>
                        <w:right w:val="none" w:sz="0" w:space="0" w:color="auto"/>
                      </w:divBdr>
                      <w:divsChild>
                        <w:div w:id="168593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46622">
                  <w:marLeft w:val="0"/>
                  <w:marRight w:val="0"/>
                  <w:marTop w:val="0"/>
                  <w:marBottom w:val="0"/>
                  <w:divBdr>
                    <w:top w:val="none" w:sz="0" w:space="0" w:color="auto"/>
                    <w:left w:val="none" w:sz="0" w:space="0" w:color="auto"/>
                    <w:bottom w:val="none" w:sz="0" w:space="0" w:color="auto"/>
                    <w:right w:val="none" w:sz="0" w:space="0" w:color="auto"/>
                  </w:divBdr>
                  <w:divsChild>
                    <w:div w:id="1480615161">
                      <w:marLeft w:val="0"/>
                      <w:marRight w:val="0"/>
                      <w:marTop w:val="0"/>
                      <w:marBottom w:val="0"/>
                      <w:divBdr>
                        <w:top w:val="none" w:sz="0" w:space="0" w:color="auto"/>
                        <w:left w:val="none" w:sz="0" w:space="0" w:color="auto"/>
                        <w:bottom w:val="none" w:sz="0" w:space="0" w:color="auto"/>
                        <w:right w:val="none" w:sz="0" w:space="0" w:color="auto"/>
                      </w:divBdr>
                      <w:divsChild>
                        <w:div w:id="17268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6343">
                  <w:marLeft w:val="0"/>
                  <w:marRight w:val="0"/>
                  <w:marTop w:val="0"/>
                  <w:marBottom w:val="0"/>
                  <w:divBdr>
                    <w:top w:val="none" w:sz="0" w:space="0" w:color="auto"/>
                    <w:left w:val="none" w:sz="0" w:space="0" w:color="auto"/>
                    <w:bottom w:val="none" w:sz="0" w:space="0" w:color="auto"/>
                    <w:right w:val="none" w:sz="0" w:space="0" w:color="auto"/>
                  </w:divBdr>
                  <w:divsChild>
                    <w:div w:id="1174613157">
                      <w:marLeft w:val="0"/>
                      <w:marRight w:val="0"/>
                      <w:marTop w:val="0"/>
                      <w:marBottom w:val="0"/>
                      <w:divBdr>
                        <w:top w:val="none" w:sz="0" w:space="0" w:color="auto"/>
                        <w:left w:val="none" w:sz="0" w:space="0" w:color="auto"/>
                        <w:bottom w:val="none" w:sz="0" w:space="0" w:color="auto"/>
                        <w:right w:val="none" w:sz="0" w:space="0" w:color="auto"/>
                      </w:divBdr>
                      <w:divsChild>
                        <w:div w:id="2939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4696">
                  <w:marLeft w:val="0"/>
                  <w:marRight w:val="0"/>
                  <w:marTop w:val="0"/>
                  <w:marBottom w:val="0"/>
                  <w:divBdr>
                    <w:top w:val="none" w:sz="0" w:space="0" w:color="auto"/>
                    <w:left w:val="none" w:sz="0" w:space="0" w:color="auto"/>
                    <w:bottom w:val="none" w:sz="0" w:space="0" w:color="auto"/>
                    <w:right w:val="none" w:sz="0" w:space="0" w:color="auto"/>
                  </w:divBdr>
                  <w:divsChild>
                    <w:div w:id="998119790">
                      <w:marLeft w:val="0"/>
                      <w:marRight w:val="0"/>
                      <w:marTop w:val="0"/>
                      <w:marBottom w:val="0"/>
                      <w:divBdr>
                        <w:top w:val="none" w:sz="0" w:space="0" w:color="auto"/>
                        <w:left w:val="none" w:sz="0" w:space="0" w:color="auto"/>
                        <w:bottom w:val="none" w:sz="0" w:space="0" w:color="auto"/>
                        <w:right w:val="none" w:sz="0" w:space="0" w:color="auto"/>
                      </w:divBdr>
                      <w:divsChild>
                        <w:div w:id="196191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78895">
                  <w:marLeft w:val="0"/>
                  <w:marRight w:val="0"/>
                  <w:marTop w:val="0"/>
                  <w:marBottom w:val="0"/>
                  <w:divBdr>
                    <w:top w:val="none" w:sz="0" w:space="0" w:color="auto"/>
                    <w:left w:val="none" w:sz="0" w:space="0" w:color="auto"/>
                    <w:bottom w:val="none" w:sz="0" w:space="0" w:color="auto"/>
                    <w:right w:val="none" w:sz="0" w:space="0" w:color="auto"/>
                  </w:divBdr>
                  <w:divsChild>
                    <w:div w:id="483355694">
                      <w:marLeft w:val="0"/>
                      <w:marRight w:val="0"/>
                      <w:marTop w:val="0"/>
                      <w:marBottom w:val="0"/>
                      <w:divBdr>
                        <w:top w:val="none" w:sz="0" w:space="0" w:color="auto"/>
                        <w:left w:val="none" w:sz="0" w:space="0" w:color="auto"/>
                        <w:bottom w:val="none" w:sz="0" w:space="0" w:color="auto"/>
                        <w:right w:val="none" w:sz="0" w:space="0" w:color="auto"/>
                      </w:divBdr>
                      <w:divsChild>
                        <w:div w:id="13356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4277">
                  <w:marLeft w:val="0"/>
                  <w:marRight w:val="0"/>
                  <w:marTop w:val="0"/>
                  <w:marBottom w:val="0"/>
                  <w:divBdr>
                    <w:top w:val="none" w:sz="0" w:space="0" w:color="auto"/>
                    <w:left w:val="none" w:sz="0" w:space="0" w:color="auto"/>
                    <w:bottom w:val="none" w:sz="0" w:space="0" w:color="auto"/>
                    <w:right w:val="none" w:sz="0" w:space="0" w:color="auto"/>
                  </w:divBdr>
                  <w:divsChild>
                    <w:div w:id="939264580">
                      <w:marLeft w:val="0"/>
                      <w:marRight w:val="0"/>
                      <w:marTop w:val="0"/>
                      <w:marBottom w:val="0"/>
                      <w:divBdr>
                        <w:top w:val="none" w:sz="0" w:space="0" w:color="auto"/>
                        <w:left w:val="none" w:sz="0" w:space="0" w:color="auto"/>
                        <w:bottom w:val="none" w:sz="0" w:space="0" w:color="auto"/>
                        <w:right w:val="none" w:sz="0" w:space="0" w:color="auto"/>
                      </w:divBdr>
                      <w:divsChild>
                        <w:div w:id="1247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9117">
                  <w:marLeft w:val="0"/>
                  <w:marRight w:val="0"/>
                  <w:marTop w:val="0"/>
                  <w:marBottom w:val="0"/>
                  <w:divBdr>
                    <w:top w:val="none" w:sz="0" w:space="0" w:color="auto"/>
                    <w:left w:val="none" w:sz="0" w:space="0" w:color="auto"/>
                    <w:bottom w:val="none" w:sz="0" w:space="0" w:color="auto"/>
                    <w:right w:val="none" w:sz="0" w:space="0" w:color="auto"/>
                  </w:divBdr>
                  <w:divsChild>
                    <w:div w:id="680858129">
                      <w:marLeft w:val="0"/>
                      <w:marRight w:val="0"/>
                      <w:marTop w:val="0"/>
                      <w:marBottom w:val="0"/>
                      <w:divBdr>
                        <w:top w:val="none" w:sz="0" w:space="0" w:color="auto"/>
                        <w:left w:val="none" w:sz="0" w:space="0" w:color="auto"/>
                        <w:bottom w:val="none" w:sz="0" w:space="0" w:color="auto"/>
                        <w:right w:val="none" w:sz="0" w:space="0" w:color="auto"/>
                      </w:divBdr>
                      <w:divsChild>
                        <w:div w:id="2384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5034">
                  <w:marLeft w:val="0"/>
                  <w:marRight w:val="0"/>
                  <w:marTop w:val="0"/>
                  <w:marBottom w:val="0"/>
                  <w:divBdr>
                    <w:top w:val="none" w:sz="0" w:space="0" w:color="auto"/>
                    <w:left w:val="none" w:sz="0" w:space="0" w:color="auto"/>
                    <w:bottom w:val="none" w:sz="0" w:space="0" w:color="auto"/>
                    <w:right w:val="none" w:sz="0" w:space="0" w:color="auto"/>
                  </w:divBdr>
                  <w:divsChild>
                    <w:div w:id="1941064695">
                      <w:marLeft w:val="0"/>
                      <w:marRight w:val="0"/>
                      <w:marTop w:val="0"/>
                      <w:marBottom w:val="0"/>
                      <w:divBdr>
                        <w:top w:val="none" w:sz="0" w:space="0" w:color="auto"/>
                        <w:left w:val="none" w:sz="0" w:space="0" w:color="auto"/>
                        <w:bottom w:val="none" w:sz="0" w:space="0" w:color="auto"/>
                        <w:right w:val="none" w:sz="0" w:space="0" w:color="auto"/>
                      </w:divBdr>
                      <w:divsChild>
                        <w:div w:id="163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5772">
                  <w:marLeft w:val="0"/>
                  <w:marRight w:val="0"/>
                  <w:marTop w:val="0"/>
                  <w:marBottom w:val="0"/>
                  <w:divBdr>
                    <w:top w:val="none" w:sz="0" w:space="0" w:color="auto"/>
                    <w:left w:val="none" w:sz="0" w:space="0" w:color="auto"/>
                    <w:bottom w:val="none" w:sz="0" w:space="0" w:color="auto"/>
                    <w:right w:val="none" w:sz="0" w:space="0" w:color="auto"/>
                  </w:divBdr>
                  <w:divsChild>
                    <w:div w:id="2031292236">
                      <w:marLeft w:val="0"/>
                      <w:marRight w:val="0"/>
                      <w:marTop w:val="0"/>
                      <w:marBottom w:val="0"/>
                      <w:divBdr>
                        <w:top w:val="none" w:sz="0" w:space="0" w:color="auto"/>
                        <w:left w:val="none" w:sz="0" w:space="0" w:color="auto"/>
                        <w:bottom w:val="none" w:sz="0" w:space="0" w:color="auto"/>
                        <w:right w:val="none" w:sz="0" w:space="0" w:color="auto"/>
                      </w:divBdr>
                      <w:divsChild>
                        <w:div w:id="9828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5855">
                  <w:marLeft w:val="0"/>
                  <w:marRight w:val="0"/>
                  <w:marTop w:val="0"/>
                  <w:marBottom w:val="0"/>
                  <w:divBdr>
                    <w:top w:val="none" w:sz="0" w:space="0" w:color="auto"/>
                    <w:left w:val="none" w:sz="0" w:space="0" w:color="auto"/>
                    <w:bottom w:val="none" w:sz="0" w:space="0" w:color="auto"/>
                    <w:right w:val="none" w:sz="0" w:space="0" w:color="auto"/>
                  </w:divBdr>
                  <w:divsChild>
                    <w:div w:id="222719158">
                      <w:marLeft w:val="0"/>
                      <w:marRight w:val="0"/>
                      <w:marTop w:val="0"/>
                      <w:marBottom w:val="0"/>
                      <w:divBdr>
                        <w:top w:val="none" w:sz="0" w:space="0" w:color="auto"/>
                        <w:left w:val="none" w:sz="0" w:space="0" w:color="auto"/>
                        <w:bottom w:val="none" w:sz="0" w:space="0" w:color="auto"/>
                        <w:right w:val="none" w:sz="0" w:space="0" w:color="auto"/>
                      </w:divBdr>
                      <w:divsChild>
                        <w:div w:id="6724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4186">
                  <w:marLeft w:val="0"/>
                  <w:marRight w:val="0"/>
                  <w:marTop w:val="0"/>
                  <w:marBottom w:val="0"/>
                  <w:divBdr>
                    <w:top w:val="none" w:sz="0" w:space="0" w:color="auto"/>
                    <w:left w:val="none" w:sz="0" w:space="0" w:color="auto"/>
                    <w:bottom w:val="none" w:sz="0" w:space="0" w:color="auto"/>
                    <w:right w:val="none" w:sz="0" w:space="0" w:color="auto"/>
                  </w:divBdr>
                  <w:divsChild>
                    <w:div w:id="816267954">
                      <w:marLeft w:val="0"/>
                      <w:marRight w:val="0"/>
                      <w:marTop w:val="0"/>
                      <w:marBottom w:val="0"/>
                      <w:divBdr>
                        <w:top w:val="none" w:sz="0" w:space="0" w:color="auto"/>
                        <w:left w:val="none" w:sz="0" w:space="0" w:color="auto"/>
                        <w:bottom w:val="none" w:sz="0" w:space="0" w:color="auto"/>
                        <w:right w:val="none" w:sz="0" w:space="0" w:color="auto"/>
                      </w:divBdr>
                      <w:divsChild>
                        <w:div w:id="11983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1122">
                  <w:marLeft w:val="0"/>
                  <w:marRight w:val="0"/>
                  <w:marTop w:val="0"/>
                  <w:marBottom w:val="0"/>
                  <w:divBdr>
                    <w:top w:val="none" w:sz="0" w:space="0" w:color="auto"/>
                    <w:left w:val="none" w:sz="0" w:space="0" w:color="auto"/>
                    <w:bottom w:val="none" w:sz="0" w:space="0" w:color="auto"/>
                    <w:right w:val="none" w:sz="0" w:space="0" w:color="auto"/>
                  </w:divBdr>
                  <w:divsChild>
                    <w:div w:id="1452213651">
                      <w:marLeft w:val="0"/>
                      <w:marRight w:val="0"/>
                      <w:marTop w:val="0"/>
                      <w:marBottom w:val="0"/>
                      <w:divBdr>
                        <w:top w:val="none" w:sz="0" w:space="0" w:color="auto"/>
                        <w:left w:val="none" w:sz="0" w:space="0" w:color="auto"/>
                        <w:bottom w:val="none" w:sz="0" w:space="0" w:color="auto"/>
                        <w:right w:val="none" w:sz="0" w:space="0" w:color="auto"/>
                      </w:divBdr>
                      <w:divsChild>
                        <w:div w:id="934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912">
                  <w:marLeft w:val="0"/>
                  <w:marRight w:val="0"/>
                  <w:marTop w:val="0"/>
                  <w:marBottom w:val="0"/>
                  <w:divBdr>
                    <w:top w:val="none" w:sz="0" w:space="0" w:color="auto"/>
                    <w:left w:val="none" w:sz="0" w:space="0" w:color="auto"/>
                    <w:bottom w:val="none" w:sz="0" w:space="0" w:color="auto"/>
                    <w:right w:val="none" w:sz="0" w:space="0" w:color="auto"/>
                  </w:divBdr>
                  <w:divsChild>
                    <w:div w:id="205533146">
                      <w:marLeft w:val="0"/>
                      <w:marRight w:val="0"/>
                      <w:marTop w:val="0"/>
                      <w:marBottom w:val="0"/>
                      <w:divBdr>
                        <w:top w:val="none" w:sz="0" w:space="0" w:color="auto"/>
                        <w:left w:val="none" w:sz="0" w:space="0" w:color="auto"/>
                        <w:bottom w:val="none" w:sz="0" w:space="0" w:color="auto"/>
                        <w:right w:val="none" w:sz="0" w:space="0" w:color="auto"/>
                      </w:divBdr>
                      <w:divsChild>
                        <w:div w:id="1929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81428">
                  <w:marLeft w:val="0"/>
                  <w:marRight w:val="0"/>
                  <w:marTop w:val="0"/>
                  <w:marBottom w:val="0"/>
                  <w:divBdr>
                    <w:top w:val="none" w:sz="0" w:space="0" w:color="auto"/>
                    <w:left w:val="none" w:sz="0" w:space="0" w:color="auto"/>
                    <w:bottom w:val="none" w:sz="0" w:space="0" w:color="auto"/>
                    <w:right w:val="none" w:sz="0" w:space="0" w:color="auto"/>
                  </w:divBdr>
                  <w:divsChild>
                    <w:div w:id="226307895">
                      <w:marLeft w:val="0"/>
                      <w:marRight w:val="0"/>
                      <w:marTop w:val="0"/>
                      <w:marBottom w:val="0"/>
                      <w:divBdr>
                        <w:top w:val="none" w:sz="0" w:space="0" w:color="auto"/>
                        <w:left w:val="none" w:sz="0" w:space="0" w:color="auto"/>
                        <w:bottom w:val="none" w:sz="0" w:space="0" w:color="auto"/>
                        <w:right w:val="none" w:sz="0" w:space="0" w:color="auto"/>
                      </w:divBdr>
                      <w:divsChild>
                        <w:div w:id="13381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7259">
                  <w:marLeft w:val="0"/>
                  <w:marRight w:val="0"/>
                  <w:marTop w:val="0"/>
                  <w:marBottom w:val="0"/>
                  <w:divBdr>
                    <w:top w:val="none" w:sz="0" w:space="0" w:color="auto"/>
                    <w:left w:val="none" w:sz="0" w:space="0" w:color="auto"/>
                    <w:bottom w:val="none" w:sz="0" w:space="0" w:color="auto"/>
                    <w:right w:val="none" w:sz="0" w:space="0" w:color="auto"/>
                  </w:divBdr>
                  <w:divsChild>
                    <w:div w:id="1895236581">
                      <w:marLeft w:val="0"/>
                      <w:marRight w:val="0"/>
                      <w:marTop w:val="0"/>
                      <w:marBottom w:val="0"/>
                      <w:divBdr>
                        <w:top w:val="none" w:sz="0" w:space="0" w:color="auto"/>
                        <w:left w:val="none" w:sz="0" w:space="0" w:color="auto"/>
                        <w:bottom w:val="none" w:sz="0" w:space="0" w:color="auto"/>
                        <w:right w:val="none" w:sz="0" w:space="0" w:color="auto"/>
                      </w:divBdr>
                      <w:divsChild>
                        <w:div w:id="13078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584">
                  <w:marLeft w:val="0"/>
                  <w:marRight w:val="0"/>
                  <w:marTop w:val="0"/>
                  <w:marBottom w:val="0"/>
                  <w:divBdr>
                    <w:top w:val="none" w:sz="0" w:space="0" w:color="auto"/>
                    <w:left w:val="none" w:sz="0" w:space="0" w:color="auto"/>
                    <w:bottom w:val="none" w:sz="0" w:space="0" w:color="auto"/>
                    <w:right w:val="none" w:sz="0" w:space="0" w:color="auto"/>
                  </w:divBdr>
                  <w:divsChild>
                    <w:div w:id="1526600976">
                      <w:marLeft w:val="0"/>
                      <w:marRight w:val="0"/>
                      <w:marTop w:val="0"/>
                      <w:marBottom w:val="0"/>
                      <w:divBdr>
                        <w:top w:val="none" w:sz="0" w:space="0" w:color="auto"/>
                        <w:left w:val="none" w:sz="0" w:space="0" w:color="auto"/>
                        <w:bottom w:val="none" w:sz="0" w:space="0" w:color="auto"/>
                        <w:right w:val="none" w:sz="0" w:space="0" w:color="auto"/>
                      </w:divBdr>
                      <w:divsChild>
                        <w:div w:id="17749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50763">
                  <w:marLeft w:val="0"/>
                  <w:marRight w:val="0"/>
                  <w:marTop w:val="0"/>
                  <w:marBottom w:val="0"/>
                  <w:divBdr>
                    <w:top w:val="none" w:sz="0" w:space="0" w:color="auto"/>
                    <w:left w:val="none" w:sz="0" w:space="0" w:color="auto"/>
                    <w:bottom w:val="none" w:sz="0" w:space="0" w:color="auto"/>
                    <w:right w:val="none" w:sz="0" w:space="0" w:color="auto"/>
                  </w:divBdr>
                  <w:divsChild>
                    <w:div w:id="1217476500">
                      <w:marLeft w:val="0"/>
                      <w:marRight w:val="0"/>
                      <w:marTop w:val="0"/>
                      <w:marBottom w:val="0"/>
                      <w:divBdr>
                        <w:top w:val="none" w:sz="0" w:space="0" w:color="auto"/>
                        <w:left w:val="none" w:sz="0" w:space="0" w:color="auto"/>
                        <w:bottom w:val="none" w:sz="0" w:space="0" w:color="auto"/>
                        <w:right w:val="none" w:sz="0" w:space="0" w:color="auto"/>
                      </w:divBdr>
                      <w:divsChild>
                        <w:div w:id="7437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2367">
                  <w:marLeft w:val="0"/>
                  <w:marRight w:val="0"/>
                  <w:marTop w:val="0"/>
                  <w:marBottom w:val="0"/>
                  <w:divBdr>
                    <w:top w:val="none" w:sz="0" w:space="0" w:color="auto"/>
                    <w:left w:val="none" w:sz="0" w:space="0" w:color="auto"/>
                    <w:bottom w:val="none" w:sz="0" w:space="0" w:color="auto"/>
                    <w:right w:val="none" w:sz="0" w:space="0" w:color="auto"/>
                  </w:divBdr>
                  <w:divsChild>
                    <w:div w:id="1798255449">
                      <w:marLeft w:val="0"/>
                      <w:marRight w:val="0"/>
                      <w:marTop w:val="0"/>
                      <w:marBottom w:val="0"/>
                      <w:divBdr>
                        <w:top w:val="none" w:sz="0" w:space="0" w:color="auto"/>
                        <w:left w:val="none" w:sz="0" w:space="0" w:color="auto"/>
                        <w:bottom w:val="none" w:sz="0" w:space="0" w:color="auto"/>
                        <w:right w:val="none" w:sz="0" w:space="0" w:color="auto"/>
                      </w:divBdr>
                      <w:divsChild>
                        <w:div w:id="7905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1960">
                  <w:marLeft w:val="0"/>
                  <w:marRight w:val="0"/>
                  <w:marTop w:val="0"/>
                  <w:marBottom w:val="0"/>
                  <w:divBdr>
                    <w:top w:val="none" w:sz="0" w:space="0" w:color="auto"/>
                    <w:left w:val="none" w:sz="0" w:space="0" w:color="auto"/>
                    <w:bottom w:val="none" w:sz="0" w:space="0" w:color="auto"/>
                    <w:right w:val="none" w:sz="0" w:space="0" w:color="auto"/>
                  </w:divBdr>
                  <w:divsChild>
                    <w:div w:id="1936089747">
                      <w:marLeft w:val="0"/>
                      <w:marRight w:val="0"/>
                      <w:marTop w:val="0"/>
                      <w:marBottom w:val="0"/>
                      <w:divBdr>
                        <w:top w:val="none" w:sz="0" w:space="0" w:color="auto"/>
                        <w:left w:val="none" w:sz="0" w:space="0" w:color="auto"/>
                        <w:bottom w:val="none" w:sz="0" w:space="0" w:color="auto"/>
                        <w:right w:val="none" w:sz="0" w:space="0" w:color="auto"/>
                      </w:divBdr>
                      <w:divsChild>
                        <w:div w:id="2235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78467">
                  <w:marLeft w:val="0"/>
                  <w:marRight w:val="0"/>
                  <w:marTop w:val="0"/>
                  <w:marBottom w:val="0"/>
                  <w:divBdr>
                    <w:top w:val="none" w:sz="0" w:space="0" w:color="auto"/>
                    <w:left w:val="none" w:sz="0" w:space="0" w:color="auto"/>
                    <w:bottom w:val="none" w:sz="0" w:space="0" w:color="auto"/>
                    <w:right w:val="none" w:sz="0" w:space="0" w:color="auto"/>
                  </w:divBdr>
                  <w:divsChild>
                    <w:div w:id="378551273">
                      <w:marLeft w:val="0"/>
                      <w:marRight w:val="0"/>
                      <w:marTop w:val="0"/>
                      <w:marBottom w:val="0"/>
                      <w:divBdr>
                        <w:top w:val="none" w:sz="0" w:space="0" w:color="auto"/>
                        <w:left w:val="none" w:sz="0" w:space="0" w:color="auto"/>
                        <w:bottom w:val="none" w:sz="0" w:space="0" w:color="auto"/>
                        <w:right w:val="none" w:sz="0" w:space="0" w:color="auto"/>
                      </w:divBdr>
                      <w:divsChild>
                        <w:div w:id="4105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4444">
                  <w:marLeft w:val="0"/>
                  <w:marRight w:val="0"/>
                  <w:marTop w:val="0"/>
                  <w:marBottom w:val="0"/>
                  <w:divBdr>
                    <w:top w:val="none" w:sz="0" w:space="0" w:color="auto"/>
                    <w:left w:val="none" w:sz="0" w:space="0" w:color="auto"/>
                    <w:bottom w:val="none" w:sz="0" w:space="0" w:color="auto"/>
                    <w:right w:val="none" w:sz="0" w:space="0" w:color="auto"/>
                  </w:divBdr>
                  <w:divsChild>
                    <w:div w:id="2127579575">
                      <w:marLeft w:val="0"/>
                      <w:marRight w:val="0"/>
                      <w:marTop w:val="0"/>
                      <w:marBottom w:val="0"/>
                      <w:divBdr>
                        <w:top w:val="none" w:sz="0" w:space="0" w:color="auto"/>
                        <w:left w:val="none" w:sz="0" w:space="0" w:color="auto"/>
                        <w:bottom w:val="none" w:sz="0" w:space="0" w:color="auto"/>
                        <w:right w:val="none" w:sz="0" w:space="0" w:color="auto"/>
                      </w:divBdr>
                      <w:divsChild>
                        <w:div w:id="10395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35590">
                  <w:marLeft w:val="0"/>
                  <w:marRight w:val="0"/>
                  <w:marTop w:val="0"/>
                  <w:marBottom w:val="0"/>
                  <w:divBdr>
                    <w:top w:val="none" w:sz="0" w:space="0" w:color="auto"/>
                    <w:left w:val="none" w:sz="0" w:space="0" w:color="auto"/>
                    <w:bottom w:val="none" w:sz="0" w:space="0" w:color="auto"/>
                    <w:right w:val="none" w:sz="0" w:space="0" w:color="auto"/>
                  </w:divBdr>
                  <w:divsChild>
                    <w:div w:id="175195858">
                      <w:marLeft w:val="0"/>
                      <w:marRight w:val="0"/>
                      <w:marTop w:val="0"/>
                      <w:marBottom w:val="0"/>
                      <w:divBdr>
                        <w:top w:val="none" w:sz="0" w:space="0" w:color="auto"/>
                        <w:left w:val="none" w:sz="0" w:space="0" w:color="auto"/>
                        <w:bottom w:val="none" w:sz="0" w:space="0" w:color="auto"/>
                        <w:right w:val="none" w:sz="0" w:space="0" w:color="auto"/>
                      </w:divBdr>
                      <w:divsChild>
                        <w:div w:id="5018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3184">
                  <w:marLeft w:val="0"/>
                  <w:marRight w:val="0"/>
                  <w:marTop w:val="0"/>
                  <w:marBottom w:val="0"/>
                  <w:divBdr>
                    <w:top w:val="none" w:sz="0" w:space="0" w:color="auto"/>
                    <w:left w:val="none" w:sz="0" w:space="0" w:color="auto"/>
                    <w:bottom w:val="none" w:sz="0" w:space="0" w:color="auto"/>
                    <w:right w:val="none" w:sz="0" w:space="0" w:color="auto"/>
                  </w:divBdr>
                  <w:divsChild>
                    <w:div w:id="964434725">
                      <w:marLeft w:val="0"/>
                      <w:marRight w:val="0"/>
                      <w:marTop w:val="0"/>
                      <w:marBottom w:val="0"/>
                      <w:divBdr>
                        <w:top w:val="none" w:sz="0" w:space="0" w:color="auto"/>
                        <w:left w:val="none" w:sz="0" w:space="0" w:color="auto"/>
                        <w:bottom w:val="none" w:sz="0" w:space="0" w:color="auto"/>
                        <w:right w:val="none" w:sz="0" w:space="0" w:color="auto"/>
                      </w:divBdr>
                      <w:divsChild>
                        <w:div w:id="92657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8460">
                  <w:marLeft w:val="0"/>
                  <w:marRight w:val="0"/>
                  <w:marTop w:val="0"/>
                  <w:marBottom w:val="0"/>
                  <w:divBdr>
                    <w:top w:val="none" w:sz="0" w:space="0" w:color="auto"/>
                    <w:left w:val="none" w:sz="0" w:space="0" w:color="auto"/>
                    <w:bottom w:val="none" w:sz="0" w:space="0" w:color="auto"/>
                    <w:right w:val="none" w:sz="0" w:space="0" w:color="auto"/>
                  </w:divBdr>
                  <w:divsChild>
                    <w:div w:id="1165706538">
                      <w:marLeft w:val="0"/>
                      <w:marRight w:val="0"/>
                      <w:marTop w:val="0"/>
                      <w:marBottom w:val="0"/>
                      <w:divBdr>
                        <w:top w:val="none" w:sz="0" w:space="0" w:color="auto"/>
                        <w:left w:val="none" w:sz="0" w:space="0" w:color="auto"/>
                        <w:bottom w:val="none" w:sz="0" w:space="0" w:color="auto"/>
                        <w:right w:val="none" w:sz="0" w:space="0" w:color="auto"/>
                      </w:divBdr>
                      <w:divsChild>
                        <w:div w:id="15720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0368">
                  <w:marLeft w:val="0"/>
                  <w:marRight w:val="0"/>
                  <w:marTop w:val="0"/>
                  <w:marBottom w:val="0"/>
                  <w:divBdr>
                    <w:top w:val="none" w:sz="0" w:space="0" w:color="auto"/>
                    <w:left w:val="none" w:sz="0" w:space="0" w:color="auto"/>
                    <w:bottom w:val="none" w:sz="0" w:space="0" w:color="auto"/>
                    <w:right w:val="none" w:sz="0" w:space="0" w:color="auto"/>
                  </w:divBdr>
                  <w:divsChild>
                    <w:div w:id="2123725836">
                      <w:marLeft w:val="0"/>
                      <w:marRight w:val="0"/>
                      <w:marTop w:val="0"/>
                      <w:marBottom w:val="0"/>
                      <w:divBdr>
                        <w:top w:val="none" w:sz="0" w:space="0" w:color="auto"/>
                        <w:left w:val="none" w:sz="0" w:space="0" w:color="auto"/>
                        <w:bottom w:val="none" w:sz="0" w:space="0" w:color="auto"/>
                        <w:right w:val="none" w:sz="0" w:space="0" w:color="auto"/>
                      </w:divBdr>
                      <w:divsChild>
                        <w:div w:id="94431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58946">
                  <w:marLeft w:val="0"/>
                  <w:marRight w:val="0"/>
                  <w:marTop w:val="0"/>
                  <w:marBottom w:val="0"/>
                  <w:divBdr>
                    <w:top w:val="none" w:sz="0" w:space="0" w:color="auto"/>
                    <w:left w:val="none" w:sz="0" w:space="0" w:color="auto"/>
                    <w:bottom w:val="none" w:sz="0" w:space="0" w:color="auto"/>
                    <w:right w:val="none" w:sz="0" w:space="0" w:color="auto"/>
                  </w:divBdr>
                  <w:divsChild>
                    <w:div w:id="1131482790">
                      <w:marLeft w:val="0"/>
                      <w:marRight w:val="0"/>
                      <w:marTop w:val="0"/>
                      <w:marBottom w:val="0"/>
                      <w:divBdr>
                        <w:top w:val="none" w:sz="0" w:space="0" w:color="auto"/>
                        <w:left w:val="none" w:sz="0" w:space="0" w:color="auto"/>
                        <w:bottom w:val="none" w:sz="0" w:space="0" w:color="auto"/>
                        <w:right w:val="none" w:sz="0" w:space="0" w:color="auto"/>
                      </w:divBdr>
                      <w:divsChild>
                        <w:div w:id="18703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289">
                  <w:marLeft w:val="0"/>
                  <w:marRight w:val="0"/>
                  <w:marTop w:val="0"/>
                  <w:marBottom w:val="0"/>
                  <w:divBdr>
                    <w:top w:val="none" w:sz="0" w:space="0" w:color="auto"/>
                    <w:left w:val="none" w:sz="0" w:space="0" w:color="auto"/>
                    <w:bottom w:val="none" w:sz="0" w:space="0" w:color="auto"/>
                    <w:right w:val="none" w:sz="0" w:space="0" w:color="auto"/>
                  </w:divBdr>
                  <w:divsChild>
                    <w:div w:id="217327566">
                      <w:marLeft w:val="0"/>
                      <w:marRight w:val="0"/>
                      <w:marTop w:val="0"/>
                      <w:marBottom w:val="0"/>
                      <w:divBdr>
                        <w:top w:val="none" w:sz="0" w:space="0" w:color="auto"/>
                        <w:left w:val="none" w:sz="0" w:space="0" w:color="auto"/>
                        <w:bottom w:val="none" w:sz="0" w:space="0" w:color="auto"/>
                        <w:right w:val="none" w:sz="0" w:space="0" w:color="auto"/>
                      </w:divBdr>
                      <w:divsChild>
                        <w:div w:id="6075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7566">
                  <w:marLeft w:val="0"/>
                  <w:marRight w:val="0"/>
                  <w:marTop w:val="0"/>
                  <w:marBottom w:val="0"/>
                  <w:divBdr>
                    <w:top w:val="none" w:sz="0" w:space="0" w:color="auto"/>
                    <w:left w:val="none" w:sz="0" w:space="0" w:color="auto"/>
                    <w:bottom w:val="none" w:sz="0" w:space="0" w:color="auto"/>
                    <w:right w:val="none" w:sz="0" w:space="0" w:color="auto"/>
                  </w:divBdr>
                  <w:divsChild>
                    <w:div w:id="1142386076">
                      <w:marLeft w:val="0"/>
                      <w:marRight w:val="0"/>
                      <w:marTop w:val="0"/>
                      <w:marBottom w:val="0"/>
                      <w:divBdr>
                        <w:top w:val="none" w:sz="0" w:space="0" w:color="auto"/>
                        <w:left w:val="none" w:sz="0" w:space="0" w:color="auto"/>
                        <w:bottom w:val="none" w:sz="0" w:space="0" w:color="auto"/>
                        <w:right w:val="none" w:sz="0" w:space="0" w:color="auto"/>
                      </w:divBdr>
                      <w:divsChild>
                        <w:div w:id="8171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4440">
                  <w:marLeft w:val="0"/>
                  <w:marRight w:val="0"/>
                  <w:marTop w:val="0"/>
                  <w:marBottom w:val="0"/>
                  <w:divBdr>
                    <w:top w:val="none" w:sz="0" w:space="0" w:color="auto"/>
                    <w:left w:val="none" w:sz="0" w:space="0" w:color="auto"/>
                    <w:bottom w:val="none" w:sz="0" w:space="0" w:color="auto"/>
                    <w:right w:val="none" w:sz="0" w:space="0" w:color="auto"/>
                  </w:divBdr>
                  <w:divsChild>
                    <w:div w:id="627512802">
                      <w:marLeft w:val="0"/>
                      <w:marRight w:val="0"/>
                      <w:marTop w:val="0"/>
                      <w:marBottom w:val="0"/>
                      <w:divBdr>
                        <w:top w:val="none" w:sz="0" w:space="0" w:color="auto"/>
                        <w:left w:val="none" w:sz="0" w:space="0" w:color="auto"/>
                        <w:bottom w:val="none" w:sz="0" w:space="0" w:color="auto"/>
                        <w:right w:val="none" w:sz="0" w:space="0" w:color="auto"/>
                      </w:divBdr>
                      <w:divsChild>
                        <w:div w:id="10801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4855">
                  <w:marLeft w:val="0"/>
                  <w:marRight w:val="0"/>
                  <w:marTop w:val="0"/>
                  <w:marBottom w:val="0"/>
                  <w:divBdr>
                    <w:top w:val="none" w:sz="0" w:space="0" w:color="auto"/>
                    <w:left w:val="none" w:sz="0" w:space="0" w:color="auto"/>
                    <w:bottom w:val="none" w:sz="0" w:space="0" w:color="auto"/>
                    <w:right w:val="none" w:sz="0" w:space="0" w:color="auto"/>
                  </w:divBdr>
                  <w:divsChild>
                    <w:div w:id="783311383">
                      <w:marLeft w:val="0"/>
                      <w:marRight w:val="0"/>
                      <w:marTop w:val="0"/>
                      <w:marBottom w:val="0"/>
                      <w:divBdr>
                        <w:top w:val="none" w:sz="0" w:space="0" w:color="auto"/>
                        <w:left w:val="none" w:sz="0" w:space="0" w:color="auto"/>
                        <w:bottom w:val="none" w:sz="0" w:space="0" w:color="auto"/>
                        <w:right w:val="none" w:sz="0" w:space="0" w:color="auto"/>
                      </w:divBdr>
                      <w:divsChild>
                        <w:div w:id="19845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70">
                  <w:marLeft w:val="0"/>
                  <w:marRight w:val="0"/>
                  <w:marTop w:val="0"/>
                  <w:marBottom w:val="0"/>
                  <w:divBdr>
                    <w:top w:val="none" w:sz="0" w:space="0" w:color="auto"/>
                    <w:left w:val="none" w:sz="0" w:space="0" w:color="auto"/>
                    <w:bottom w:val="none" w:sz="0" w:space="0" w:color="auto"/>
                    <w:right w:val="none" w:sz="0" w:space="0" w:color="auto"/>
                  </w:divBdr>
                  <w:divsChild>
                    <w:div w:id="1829708621">
                      <w:marLeft w:val="0"/>
                      <w:marRight w:val="0"/>
                      <w:marTop w:val="0"/>
                      <w:marBottom w:val="0"/>
                      <w:divBdr>
                        <w:top w:val="none" w:sz="0" w:space="0" w:color="auto"/>
                        <w:left w:val="none" w:sz="0" w:space="0" w:color="auto"/>
                        <w:bottom w:val="none" w:sz="0" w:space="0" w:color="auto"/>
                        <w:right w:val="none" w:sz="0" w:space="0" w:color="auto"/>
                      </w:divBdr>
                      <w:divsChild>
                        <w:div w:id="14605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98087">
                  <w:marLeft w:val="0"/>
                  <w:marRight w:val="0"/>
                  <w:marTop w:val="0"/>
                  <w:marBottom w:val="0"/>
                  <w:divBdr>
                    <w:top w:val="none" w:sz="0" w:space="0" w:color="auto"/>
                    <w:left w:val="none" w:sz="0" w:space="0" w:color="auto"/>
                    <w:bottom w:val="none" w:sz="0" w:space="0" w:color="auto"/>
                    <w:right w:val="none" w:sz="0" w:space="0" w:color="auto"/>
                  </w:divBdr>
                  <w:divsChild>
                    <w:div w:id="1481771725">
                      <w:marLeft w:val="0"/>
                      <w:marRight w:val="0"/>
                      <w:marTop w:val="0"/>
                      <w:marBottom w:val="0"/>
                      <w:divBdr>
                        <w:top w:val="none" w:sz="0" w:space="0" w:color="auto"/>
                        <w:left w:val="none" w:sz="0" w:space="0" w:color="auto"/>
                        <w:bottom w:val="none" w:sz="0" w:space="0" w:color="auto"/>
                        <w:right w:val="none" w:sz="0" w:space="0" w:color="auto"/>
                      </w:divBdr>
                      <w:divsChild>
                        <w:div w:id="193134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9780">
                  <w:marLeft w:val="0"/>
                  <w:marRight w:val="0"/>
                  <w:marTop w:val="0"/>
                  <w:marBottom w:val="0"/>
                  <w:divBdr>
                    <w:top w:val="none" w:sz="0" w:space="0" w:color="auto"/>
                    <w:left w:val="none" w:sz="0" w:space="0" w:color="auto"/>
                    <w:bottom w:val="none" w:sz="0" w:space="0" w:color="auto"/>
                    <w:right w:val="none" w:sz="0" w:space="0" w:color="auto"/>
                  </w:divBdr>
                  <w:divsChild>
                    <w:div w:id="457337799">
                      <w:marLeft w:val="0"/>
                      <w:marRight w:val="0"/>
                      <w:marTop w:val="0"/>
                      <w:marBottom w:val="0"/>
                      <w:divBdr>
                        <w:top w:val="none" w:sz="0" w:space="0" w:color="auto"/>
                        <w:left w:val="none" w:sz="0" w:space="0" w:color="auto"/>
                        <w:bottom w:val="none" w:sz="0" w:space="0" w:color="auto"/>
                        <w:right w:val="none" w:sz="0" w:space="0" w:color="auto"/>
                      </w:divBdr>
                      <w:divsChild>
                        <w:div w:id="21115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3298">
                  <w:marLeft w:val="0"/>
                  <w:marRight w:val="0"/>
                  <w:marTop w:val="0"/>
                  <w:marBottom w:val="0"/>
                  <w:divBdr>
                    <w:top w:val="none" w:sz="0" w:space="0" w:color="auto"/>
                    <w:left w:val="none" w:sz="0" w:space="0" w:color="auto"/>
                    <w:bottom w:val="none" w:sz="0" w:space="0" w:color="auto"/>
                    <w:right w:val="none" w:sz="0" w:space="0" w:color="auto"/>
                  </w:divBdr>
                  <w:divsChild>
                    <w:div w:id="1582762808">
                      <w:marLeft w:val="0"/>
                      <w:marRight w:val="0"/>
                      <w:marTop w:val="0"/>
                      <w:marBottom w:val="0"/>
                      <w:divBdr>
                        <w:top w:val="none" w:sz="0" w:space="0" w:color="auto"/>
                        <w:left w:val="none" w:sz="0" w:space="0" w:color="auto"/>
                        <w:bottom w:val="none" w:sz="0" w:space="0" w:color="auto"/>
                        <w:right w:val="none" w:sz="0" w:space="0" w:color="auto"/>
                      </w:divBdr>
                      <w:divsChild>
                        <w:div w:id="113780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2099">
                  <w:marLeft w:val="0"/>
                  <w:marRight w:val="0"/>
                  <w:marTop w:val="0"/>
                  <w:marBottom w:val="0"/>
                  <w:divBdr>
                    <w:top w:val="none" w:sz="0" w:space="0" w:color="auto"/>
                    <w:left w:val="none" w:sz="0" w:space="0" w:color="auto"/>
                    <w:bottom w:val="none" w:sz="0" w:space="0" w:color="auto"/>
                    <w:right w:val="none" w:sz="0" w:space="0" w:color="auto"/>
                  </w:divBdr>
                  <w:divsChild>
                    <w:div w:id="1754617868">
                      <w:marLeft w:val="0"/>
                      <w:marRight w:val="0"/>
                      <w:marTop w:val="0"/>
                      <w:marBottom w:val="0"/>
                      <w:divBdr>
                        <w:top w:val="none" w:sz="0" w:space="0" w:color="auto"/>
                        <w:left w:val="none" w:sz="0" w:space="0" w:color="auto"/>
                        <w:bottom w:val="none" w:sz="0" w:space="0" w:color="auto"/>
                        <w:right w:val="none" w:sz="0" w:space="0" w:color="auto"/>
                      </w:divBdr>
                      <w:divsChild>
                        <w:div w:id="33561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1762">
                  <w:marLeft w:val="0"/>
                  <w:marRight w:val="0"/>
                  <w:marTop w:val="0"/>
                  <w:marBottom w:val="0"/>
                  <w:divBdr>
                    <w:top w:val="none" w:sz="0" w:space="0" w:color="auto"/>
                    <w:left w:val="none" w:sz="0" w:space="0" w:color="auto"/>
                    <w:bottom w:val="none" w:sz="0" w:space="0" w:color="auto"/>
                    <w:right w:val="none" w:sz="0" w:space="0" w:color="auto"/>
                  </w:divBdr>
                  <w:divsChild>
                    <w:div w:id="1474369441">
                      <w:marLeft w:val="0"/>
                      <w:marRight w:val="0"/>
                      <w:marTop w:val="0"/>
                      <w:marBottom w:val="0"/>
                      <w:divBdr>
                        <w:top w:val="none" w:sz="0" w:space="0" w:color="auto"/>
                        <w:left w:val="none" w:sz="0" w:space="0" w:color="auto"/>
                        <w:bottom w:val="none" w:sz="0" w:space="0" w:color="auto"/>
                        <w:right w:val="none" w:sz="0" w:space="0" w:color="auto"/>
                      </w:divBdr>
                      <w:divsChild>
                        <w:div w:id="1348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182">
                  <w:marLeft w:val="0"/>
                  <w:marRight w:val="0"/>
                  <w:marTop w:val="0"/>
                  <w:marBottom w:val="0"/>
                  <w:divBdr>
                    <w:top w:val="none" w:sz="0" w:space="0" w:color="auto"/>
                    <w:left w:val="none" w:sz="0" w:space="0" w:color="auto"/>
                    <w:bottom w:val="none" w:sz="0" w:space="0" w:color="auto"/>
                    <w:right w:val="none" w:sz="0" w:space="0" w:color="auto"/>
                  </w:divBdr>
                  <w:divsChild>
                    <w:div w:id="1198082630">
                      <w:marLeft w:val="0"/>
                      <w:marRight w:val="0"/>
                      <w:marTop w:val="0"/>
                      <w:marBottom w:val="0"/>
                      <w:divBdr>
                        <w:top w:val="none" w:sz="0" w:space="0" w:color="auto"/>
                        <w:left w:val="none" w:sz="0" w:space="0" w:color="auto"/>
                        <w:bottom w:val="none" w:sz="0" w:space="0" w:color="auto"/>
                        <w:right w:val="none" w:sz="0" w:space="0" w:color="auto"/>
                      </w:divBdr>
                      <w:divsChild>
                        <w:div w:id="8060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42744">
                  <w:marLeft w:val="0"/>
                  <w:marRight w:val="0"/>
                  <w:marTop w:val="0"/>
                  <w:marBottom w:val="0"/>
                  <w:divBdr>
                    <w:top w:val="none" w:sz="0" w:space="0" w:color="auto"/>
                    <w:left w:val="none" w:sz="0" w:space="0" w:color="auto"/>
                    <w:bottom w:val="none" w:sz="0" w:space="0" w:color="auto"/>
                    <w:right w:val="none" w:sz="0" w:space="0" w:color="auto"/>
                  </w:divBdr>
                  <w:divsChild>
                    <w:div w:id="958410410">
                      <w:marLeft w:val="0"/>
                      <w:marRight w:val="0"/>
                      <w:marTop w:val="0"/>
                      <w:marBottom w:val="0"/>
                      <w:divBdr>
                        <w:top w:val="none" w:sz="0" w:space="0" w:color="auto"/>
                        <w:left w:val="none" w:sz="0" w:space="0" w:color="auto"/>
                        <w:bottom w:val="none" w:sz="0" w:space="0" w:color="auto"/>
                        <w:right w:val="none" w:sz="0" w:space="0" w:color="auto"/>
                      </w:divBdr>
                      <w:divsChild>
                        <w:div w:id="11309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1349">
                  <w:marLeft w:val="0"/>
                  <w:marRight w:val="0"/>
                  <w:marTop w:val="0"/>
                  <w:marBottom w:val="0"/>
                  <w:divBdr>
                    <w:top w:val="none" w:sz="0" w:space="0" w:color="auto"/>
                    <w:left w:val="none" w:sz="0" w:space="0" w:color="auto"/>
                    <w:bottom w:val="none" w:sz="0" w:space="0" w:color="auto"/>
                    <w:right w:val="none" w:sz="0" w:space="0" w:color="auto"/>
                  </w:divBdr>
                  <w:divsChild>
                    <w:div w:id="1897935085">
                      <w:marLeft w:val="0"/>
                      <w:marRight w:val="0"/>
                      <w:marTop w:val="0"/>
                      <w:marBottom w:val="0"/>
                      <w:divBdr>
                        <w:top w:val="none" w:sz="0" w:space="0" w:color="auto"/>
                        <w:left w:val="none" w:sz="0" w:space="0" w:color="auto"/>
                        <w:bottom w:val="none" w:sz="0" w:space="0" w:color="auto"/>
                        <w:right w:val="none" w:sz="0" w:space="0" w:color="auto"/>
                      </w:divBdr>
                      <w:divsChild>
                        <w:div w:id="19626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260">
                  <w:marLeft w:val="0"/>
                  <w:marRight w:val="0"/>
                  <w:marTop w:val="0"/>
                  <w:marBottom w:val="0"/>
                  <w:divBdr>
                    <w:top w:val="none" w:sz="0" w:space="0" w:color="auto"/>
                    <w:left w:val="none" w:sz="0" w:space="0" w:color="auto"/>
                    <w:bottom w:val="none" w:sz="0" w:space="0" w:color="auto"/>
                    <w:right w:val="none" w:sz="0" w:space="0" w:color="auto"/>
                  </w:divBdr>
                  <w:divsChild>
                    <w:div w:id="1056003780">
                      <w:marLeft w:val="0"/>
                      <w:marRight w:val="0"/>
                      <w:marTop w:val="0"/>
                      <w:marBottom w:val="0"/>
                      <w:divBdr>
                        <w:top w:val="none" w:sz="0" w:space="0" w:color="auto"/>
                        <w:left w:val="none" w:sz="0" w:space="0" w:color="auto"/>
                        <w:bottom w:val="none" w:sz="0" w:space="0" w:color="auto"/>
                        <w:right w:val="none" w:sz="0" w:space="0" w:color="auto"/>
                      </w:divBdr>
                      <w:divsChild>
                        <w:div w:id="5330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6067">
                  <w:marLeft w:val="0"/>
                  <w:marRight w:val="0"/>
                  <w:marTop w:val="0"/>
                  <w:marBottom w:val="0"/>
                  <w:divBdr>
                    <w:top w:val="none" w:sz="0" w:space="0" w:color="auto"/>
                    <w:left w:val="none" w:sz="0" w:space="0" w:color="auto"/>
                    <w:bottom w:val="none" w:sz="0" w:space="0" w:color="auto"/>
                    <w:right w:val="none" w:sz="0" w:space="0" w:color="auto"/>
                  </w:divBdr>
                  <w:divsChild>
                    <w:div w:id="746920001">
                      <w:marLeft w:val="0"/>
                      <w:marRight w:val="0"/>
                      <w:marTop w:val="0"/>
                      <w:marBottom w:val="0"/>
                      <w:divBdr>
                        <w:top w:val="none" w:sz="0" w:space="0" w:color="auto"/>
                        <w:left w:val="none" w:sz="0" w:space="0" w:color="auto"/>
                        <w:bottom w:val="none" w:sz="0" w:space="0" w:color="auto"/>
                        <w:right w:val="none" w:sz="0" w:space="0" w:color="auto"/>
                      </w:divBdr>
                      <w:divsChild>
                        <w:div w:id="190240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8633">
                  <w:marLeft w:val="0"/>
                  <w:marRight w:val="0"/>
                  <w:marTop w:val="0"/>
                  <w:marBottom w:val="0"/>
                  <w:divBdr>
                    <w:top w:val="none" w:sz="0" w:space="0" w:color="auto"/>
                    <w:left w:val="none" w:sz="0" w:space="0" w:color="auto"/>
                    <w:bottom w:val="none" w:sz="0" w:space="0" w:color="auto"/>
                    <w:right w:val="none" w:sz="0" w:space="0" w:color="auto"/>
                  </w:divBdr>
                  <w:divsChild>
                    <w:div w:id="541864561">
                      <w:marLeft w:val="0"/>
                      <w:marRight w:val="0"/>
                      <w:marTop w:val="0"/>
                      <w:marBottom w:val="0"/>
                      <w:divBdr>
                        <w:top w:val="none" w:sz="0" w:space="0" w:color="auto"/>
                        <w:left w:val="none" w:sz="0" w:space="0" w:color="auto"/>
                        <w:bottom w:val="none" w:sz="0" w:space="0" w:color="auto"/>
                        <w:right w:val="none" w:sz="0" w:space="0" w:color="auto"/>
                      </w:divBdr>
                      <w:divsChild>
                        <w:div w:id="119623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33662">
                  <w:marLeft w:val="0"/>
                  <w:marRight w:val="0"/>
                  <w:marTop w:val="0"/>
                  <w:marBottom w:val="0"/>
                  <w:divBdr>
                    <w:top w:val="none" w:sz="0" w:space="0" w:color="auto"/>
                    <w:left w:val="none" w:sz="0" w:space="0" w:color="auto"/>
                    <w:bottom w:val="none" w:sz="0" w:space="0" w:color="auto"/>
                    <w:right w:val="none" w:sz="0" w:space="0" w:color="auto"/>
                  </w:divBdr>
                  <w:divsChild>
                    <w:div w:id="682778633">
                      <w:marLeft w:val="0"/>
                      <w:marRight w:val="0"/>
                      <w:marTop w:val="0"/>
                      <w:marBottom w:val="0"/>
                      <w:divBdr>
                        <w:top w:val="none" w:sz="0" w:space="0" w:color="auto"/>
                        <w:left w:val="none" w:sz="0" w:space="0" w:color="auto"/>
                        <w:bottom w:val="none" w:sz="0" w:space="0" w:color="auto"/>
                        <w:right w:val="none" w:sz="0" w:space="0" w:color="auto"/>
                      </w:divBdr>
                      <w:divsChild>
                        <w:div w:id="10673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18015">
                  <w:marLeft w:val="0"/>
                  <w:marRight w:val="0"/>
                  <w:marTop w:val="0"/>
                  <w:marBottom w:val="0"/>
                  <w:divBdr>
                    <w:top w:val="none" w:sz="0" w:space="0" w:color="auto"/>
                    <w:left w:val="none" w:sz="0" w:space="0" w:color="auto"/>
                    <w:bottom w:val="none" w:sz="0" w:space="0" w:color="auto"/>
                    <w:right w:val="none" w:sz="0" w:space="0" w:color="auto"/>
                  </w:divBdr>
                  <w:divsChild>
                    <w:div w:id="887450653">
                      <w:marLeft w:val="0"/>
                      <w:marRight w:val="0"/>
                      <w:marTop w:val="0"/>
                      <w:marBottom w:val="0"/>
                      <w:divBdr>
                        <w:top w:val="none" w:sz="0" w:space="0" w:color="auto"/>
                        <w:left w:val="none" w:sz="0" w:space="0" w:color="auto"/>
                        <w:bottom w:val="none" w:sz="0" w:space="0" w:color="auto"/>
                        <w:right w:val="none" w:sz="0" w:space="0" w:color="auto"/>
                      </w:divBdr>
                      <w:divsChild>
                        <w:div w:id="323164878">
                          <w:marLeft w:val="0"/>
                          <w:marRight w:val="0"/>
                          <w:marTop w:val="0"/>
                          <w:marBottom w:val="0"/>
                          <w:divBdr>
                            <w:top w:val="none" w:sz="0" w:space="0" w:color="auto"/>
                            <w:left w:val="none" w:sz="0" w:space="0" w:color="auto"/>
                            <w:bottom w:val="none" w:sz="0" w:space="0" w:color="auto"/>
                            <w:right w:val="none" w:sz="0" w:space="0" w:color="auto"/>
                          </w:divBdr>
                        </w:div>
                        <w:div w:id="16222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20965">
                  <w:marLeft w:val="0"/>
                  <w:marRight w:val="0"/>
                  <w:marTop w:val="0"/>
                  <w:marBottom w:val="0"/>
                  <w:divBdr>
                    <w:top w:val="none" w:sz="0" w:space="0" w:color="auto"/>
                    <w:left w:val="none" w:sz="0" w:space="0" w:color="auto"/>
                    <w:bottom w:val="none" w:sz="0" w:space="0" w:color="auto"/>
                    <w:right w:val="none" w:sz="0" w:space="0" w:color="auto"/>
                  </w:divBdr>
                  <w:divsChild>
                    <w:div w:id="353505648">
                      <w:marLeft w:val="0"/>
                      <w:marRight w:val="0"/>
                      <w:marTop w:val="0"/>
                      <w:marBottom w:val="0"/>
                      <w:divBdr>
                        <w:top w:val="none" w:sz="0" w:space="0" w:color="auto"/>
                        <w:left w:val="none" w:sz="0" w:space="0" w:color="auto"/>
                        <w:bottom w:val="none" w:sz="0" w:space="0" w:color="auto"/>
                        <w:right w:val="none" w:sz="0" w:space="0" w:color="auto"/>
                      </w:divBdr>
                      <w:divsChild>
                        <w:div w:id="21284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69362">
                  <w:marLeft w:val="0"/>
                  <w:marRight w:val="0"/>
                  <w:marTop w:val="0"/>
                  <w:marBottom w:val="0"/>
                  <w:divBdr>
                    <w:top w:val="none" w:sz="0" w:space="0" w:color="auto"/>
                    <w:left w:val="none" w:sz="0" w:space="0" w:color="auto"/>
                    <w:bottom w:val="none" w:sz="0" w:space="0" w:color="auto"/>
                    <w:right w:val="none" w:sz="0" w:space="0" w:color="auto"/>
                  </w:divBdr>
                  <w:divsChild>
                    <w:div w:id="948393094">
                      <w:marLeft w:val="0"/>
                      <w:marRight w:val="0"/>
                      <w:marTop w:val="0"/>
                      <w:marBottom w:val="0"/>
                      <w:divBdr>
                        <w:top w:val="none" w:sz="0" w:space="0" w:color="auto"/>
                        <w:left w:val="none" w:sz="0" w:space="0" w:color="auto"/>
                        <w:bottom w:val="none" w:sz="0" w:space="0" w:color="auto"/>
                        <w:right w:val="none" w:sz="0" w:space="0" w:color="auto"/>
                      </w:divBdr>
                      <w:divsChild>
                        <w:div w:id="4689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6439">
                  <w:marLeft w:val="0"/>
                  <w:marRight w:val="0"/>
                  <w:marTop w:val="0"/>
                  <w:marBottom w:val="0"/>
                  <w:divBdr>
                    <w:top w:val="none" w:sz="0" w:space="0" w:color="auto"/>
                    <w:left w:val="none" w:sz="0" w:space="0" w:color="auto"/>
                    <w:bottom w:val="none" w:sz="0" w:space="0" w:color="auto"/>
                    <w:right w:val="none" w:sz="0" w:space="0" w:color="auto"/>
                  </w:divBdr>
                  <w:divsChild>
                    <w:div w:id="572467903">
                      <w:marLeft w:val="0"/>
                      <w:marRight w:val="0"/>
                      <w:marTop w:val="0"/>
                      <w:marBottom w:val="0"/>
                      <w:divBdr>
                        <w:top w:val="none" w:sz="0" w:space="0" w:color="auto"/>
                        <w:left w:val="none" w:sz="0" w:space="0" w:color="auto"/>
                        <w:bottom w:val="none" w:sz="0" w:space="0" w:color="auto"/>
                        <w:right w:val="none" w:sz="0" w:space="0" w:color="auto"/>
                      </w:divBdr>
                      <w:divsChild>
                        <w:div w:id="2396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46131">
                  <w:marLeft w:val="0"/>
                  <w:marRight w:val="0"/>
                  <w:marTop w:val="0"/>
                  <w:marBottom w:val="0"/>
                  <w:divBdr>
                    <w:top w:val="none" w:sz="0" w:space="0" w:color="auto"/>
                    <w:left w:val="none" w:sz="0" w:space="0" w:color="auto"/>
                    <w:bottom w:val="none" w:sz="0" w:space="0" w:color="auto"/>
                    <w:right w:val="none" w:sz="0" w:space="0" w:color="auto"/>
                  </w:divBdr>
                  <w:divsChild>
                    <w:div w:id="882406082">
                      <w:marLeft w:val="0"/>
                      <w:marRight w:val="0"/>
                      <w:marTop w:val="0"/>
                      <w:marBottom w:val="0"/>
                      <w:divBdr>
                        <w:top w:val="none" w:sz="0" w:space="0" w:color="auto"/>
                        <w:left w:val="none" w:sz="0" w:space="0" w:color="auto"/>
                        <w:bottom w:val="none" w:sz="0" w:space="0" w:color="auto"/>
                        <w:right w:val="none" w:sz="0" w:space="0" w:color="auto"/>
                      </w:divBdr>
                      <w:divsChild>
                        <w:div w:id="76061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31290">
                  <w:marLeft w:val="0"/>
                  <w:marRight w:val="0"/>
                  <w:marTop w:val="0"/>
                  <w:marBottom w:val="0"/>
                  <w:divBdr>
                    <w:top w:val="none" w:sz="0" w:space="0" w:color="auto"/>
                    <w:left w:val="none" w:sz="0" w:space="0" w:color="auto"/>
                    <w:bottom w:val="none" w:sz="0" w:space="0" w:color="auto"/>
                    <w:right w:val="none" w:sz="0" w:space="0" w:color="auto"/>
                  </w:divBdr>
                  <w:divsChild>
                    <w:div w:id="2125222053">
                      <w:marLeft w:val="0"/>
                      <w:marRight w:val="0"/>
                      <w:marTop w:val="0"/>
                      <w:marBottom w:val="0"/>
                      <w:divBdr>
                        <w:top w:val="none" w:sz="0" w:space="0" w:color="auto"/>
                        <w:left w:val="none" w:sz="0" w:space="0" w:color="auto"/>
                        <w:bottom w:val="none" w:sz="0" w:space="0" w:color="auto"/>
                        <w:right w:val="none" w:sz="0" w:space="0" w:color="auto"/>
                      </w:divBdr>
                      <w:divsChild>
                        <w:div w:id="18150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47685">
                  <w:marLeft w:val="0"/>
                  <w:marRight w:val="0"/>
                  <w:marTop w:val="0"/>
                  <w:marBottom w:val="0"/>
                  <w:divBdr>
                    <w:top w:val="none" w:sz="0" w:space="0" w:color="auto"/>
                    <w:left w:val="none" w:sz="0" w:space="0" w:color="auto"/>
                    <w:bottom w:val="none" w:sz="0" w:space="0" w:color="auto"/>
                    <w:right w:val="none" w:sz="0" w:space="0" w:color="auto"/>
                  </w:divBdr>
                  <w:divsChild>
                    <w:div w:id="870921523">
                      <w:marLeft w:val="0"/>
                      <w:marRight w:val="0"/>
                      <w:marTop w:val="0"/>
                      <w:marBottom w:val="0"/>
                      <w:divBdr>
                        <w:top w:val="none" w:sz="0" w:space="0" w:color="auto"/>
                        <w:left w:val="none" w:sz="0" w:space="0" w:color="auto"/>
                        <w:bottom w:val="none" w:sz="0" w:space="0" w:color="auto"/>
                        <w:right w:val="none" w:sz="0" w:space="0" w:color="auto"/>
                      </w:divBdr>
                      <w:divsChild>
                        <w:div w:id="1218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576">
                  <w:marLeft w:val="0"/>
                  <w:marRight w:val="0"/>
                  <w:marTop w:val="0"/>
                  <w:marBottom w:val="0"/>
                  <w:divBdr>
                    <w:top w:val="none" w:sz="0" w:space="0" w:color="auto"/>
                    <w:left w:val="none" w:sz="0" w:space="0" w:color="auto"/>
                    <w:bottom w:val="none" w:sz="0" w:space="0" w:color="auto"/>
                    <w:right w:val="none" w:sz="0" w:space="0" w:color="auto"/>
                  </w:divBdr>
                  <w:divsChild>
                    <w:div w:id="438381468">
                      <w:marLeft w:val="0"/>
                      <w:marRight w:val="0"/>
                      <w:marTop w:val="0"/>
                      <w:marBottom w:val="0"/>
                      <w:divBdr>
                        <w:top w:val="none" w:sz="0" w:space="0" w:color="auto"/>
                        <w:left w:val="none" w:sz="0" w:space="0" w:color="auto"/>
                        <w:bottom w:val="none" w:sz="0" w:space="0" w:color="auto"/>
                        <w:right w:val="none" w:sz="0" w:space="0" w:color="auto"/>
                      </w:divBdr>
                      <w:divsChild>
                        <w:div w:id="6432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54036">
                  <w:marLeft w:val="0"/>
                  <w:marRight w:val="0"/>
                  <w:marTop w:val="0"/>
                  <w:marBottom w:val="0"/>
                  <w:divBdr>
                    <w:top w:val="none" w:sz="0" w:space="0" w:color="auto"/>
                    <w:left w:val="none" w:sz="0" w:space="0" w:color="auto"/>
                    <w:bottom w:val="none" w:sz="0" w:space="0" w:color="auto"/>
                    <w:right w:val="none" w:sz="0" w:space="0" w:color="auto"/>
                  </w:divBdr>
                  <w:divsChild>
                    <w:div w:id="1665088936">
                      <w:marLeft w:val="0"/>
                      <w:marRight w:val="0"/>
                      <w:marTop w:val="0"/>
                      <w:marBottom w:val="0"/>
                      <w:divBdr>
                        <w:top w:val="none" w:sz="0" w:space="0" w:color="auto"/>
                        <w:left w:val="none" w:sz="0" w:space="0" w:color="auto"/>
                        <w:bottom w:val="none" w:sz="0" w:space="0" w:color="auto"/>
                        <w:right w:val="none" w:sz="0" w:space="0" w:color="auto"/>
                      </w:divBdr>
                      <w:divsChild>
                        <w:div w:id="794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9959">
                  <w:marLeft w:val="0"/>
                  <w:marRight w:val="0"/>
                  <w:marTop w:val="0"/>
                  <w:marBottom w:val="0"/>
                  <w:divBdr>
                    <w:top w:val="none" w:sz="0" w:space="0" w:color="auto"/>
                    <w:left w:val="none" w:sz="0" w:space="0" w:color="auto"/>
                    <w:bottom w:val="none" w:sz="0" w:space="0" w:color="auto"/>
                    <w:right w:val="none" w:sz="0" w:space="0" w:color="auto"/>
                  </w:divBdr>
                  <w:divsChild>
                    <w:div w:id="998969107">
                      <w:marLeft w:val="0"/>
                      <w:marRight w:val="0"/>
                      <w:marTop w:val="0"/>
                      <w:marBottom w:val="0"/>
                      <w:divBdr>
                        <w:top w:val="none" w:sz="0" w:space="0" w:color="auto"/>
                        <w:left w:val="none" w:sz="0" w:space="0" w:color="auto"/>
                        <w:bottom w:val="none" w:sz="0" w:space="0" w:color="auto"/>
                        <w:right w:val="none" w:sz="0" w:space="0" w:color="auto"/>
                      </w:divBdr>
                      <w:divsChild>
                        <w:div w:id="618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2840">
                  <w:marLeft w:val="0"/>
                  <w:marRight w:val="0"/>
                  <w:marTop w:val="0"/>
                  <w:marBottom w:val="0"/>
                  <w:divBdr>
                    <w:top w:val="none" w:sz="0" w:space="0" w:color="auto"/>
                    <w:left w:val="none" w:sz="0" w:space="0" w:color="auto"/>
                    <w:bottom w:val="none" w:sz="0" w:space="0" w:color="auto"/>
                    <w:right w:val="none" w:sz="0" w:space="0" w:color="auto"/>
                  </w:divBdr>
                  <w:divsChild>
                    <w:div w:id="1285581330">
                      <w:marLeft w:val="0"/>
                      <w:marRight w:val="0"/>
                      <w:marTop w:val="0"/>
                      <w:marBottom w:val="0"/>
                      <w:divBdr>
                        <w:top w:val="none" w:sz="0" w:space="0" w:color="auto"/>
                        <w:left w:val="none" w:sz="0" w:space="0" w:color="auto"/>
                        <w:bottom w:val="none" w:sz="0" w:space="0" w:color="auto"/>
                        <w:right w:val="none" w:sz="0" w:space="0" w:color="auto"/>
                      </w:divBdr>
                      <w:divsChild>
                        <w:div w:id="12153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28178">
                  <w:marLeft w:val="0"/>
                  <w:marRight w:val="0"/>
                  <w:marTop w:val="0"/>
                  <w:marBottom w:val="0"/>
                  <w:divBdr>
                    <w:top w:val="none" w:sz="0" w:space="0" w:color="auto"/>
                    <w:left w:val="none" w:sz="0" w:space="0" w:color="auto"/>
                    <w:bottom w:val="none" w:sz="0" w:space="0" w:color="auto"/>
                    <w:right w:val="none" w:sz="0" w:space="0" w:color="auto"/>
                  </w:divBdr>
                  <w:divsChild>
                    <w:div w:id="431435119">
                      <w:marLeft w:val="0"/>
                      <w:marRight w:val="0"/>
                      <w:marTop w:val="0"/>
                      <w:marBottom w:val="0"/>
                      <w:divBdr>
                        <w:top w:val="none" w:sz="0" w:space="0" w:color="auto"/>
                        <w:left w:val="none" w:sz="0" w:space="0" w:color="auto"/>
                        <w:bottom w:val="none" w:sz="0" w:space="0" w:color="auto"/>
                        <w:right w:val="none" w:sz="0" w:space="0" w:color="auto"/>
                      </w:divBdr>
                      <w:divsChild>
                        <w:div w:id="7986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4951">
                  <w:marLeft w:val="0"/>
                  <w:marRight w:val="0"/>
                  <w:marTop w:val="0"/>
                  <w:marBottom w:val="0"/>
                  <w:divBdr>
                    <w:top w:val="none" w:sz="0" w:space="0" w:color="auto"/>
                    <w:left w:val="none" w:sz="0" w:space="0" w:color="auto"/>
                    <w:bottom w:val="none" w:sz="0" w:space="0" w:color="auto"/>
                    <w:right w:val="none" w:sz="0" w:space="0" w:color="auto"/>
                  </w:divBdr>
                  <w:divsChild>
                    <w:div w:id="1111587378">
                      <w:marLeft w:val="0"/>
                      <w:marRight w:val="0"/>
                      <w:marTop w:val="0"/>
                      <w:marBottom w:val="0"/>
                      <w:divBdr>
                        <w:top w:val="none" w:sz="0" w:space="0" w:color="auto"/>
                        <w:left w:val="none" w:sz="0" w:space="0" w:color="auto"/>
                        <w:bottom w:val="none" w:sz="0" w:space="0" w:color="auto"/>
                        <w:right w:val="none" w:sz="0" w:space="0" w:color="auto"/>
                      </w:divBdr>
                      <w:divsChild>
                        <w:div w:id="1579973216">
                          <w:marLeft w:val="0"/>
                          <w:marRight w:val="0"/>
                          <w:marTop w:val="0"/>
                          <w:marBottom w:val="0"/>
                          <w:divBdr>
                            <w:top w:val="none" w:sz="0" w:space="0" w:color="auto"/>
                            <w:left w:val="none" w:sz="0" w:space="0" w:color="auto"/>
                            <w:bottom w:val="none" w:sz="0" w:space="0" w:color="auto"/>
                            <w:right w:val="none" w:sz="0" w:space="0" w:color="auto"/>
                          </w:divBdr>
                        </w:div>
                        <w:div w:id="17313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19502">
                  <w:marLeft w:val="0"/>
                  <w:marRight w:val="0"/>
                  <w:marTop w:val="0"/>
                  <w:marBottom w:val="0"/>
                  <w:divBdr>
                    <w:top w:val="none" w:sz="0" w:space="0" w:color="auto"/>
                    <w:left w:val="none" w:sz="0" w:space="0" w:color="auto"/>
                    <w:bottom w:val="none" w:sz="0" w:space="0" w:color="auto"/>
                    <w:right w:val="none" w:sz="0" w:space="0" w:color="auto"/>
                  </w:divBdr>
                  <w:divsChild>
                    <w:div w:id="1623457802">
                      <w:marLeft w:val="0"/>
                      <w:marRight w:val="0"/>
                      <w:marTop w:val="0"/>
                      <w:marBottom w:val="0"/>
                      <w:divBdr>
                        <w:top w:val="none" w:sz="0" w:space="0" w:color="auto"/>
                        <w:left w:val="none" w:sz="0" w:space="0" w:color="auto"/>
                        <w:bottom w:val="none" w:sz="0" w:space="0" w:color="auto"/>
                        <w:right w:val="none" w:sz="0" w:space="0" w:color="auto"/>
                      </w:divBdr>
                      <w:divsChild>
                        <w:div w:id="15202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35563">
                  <w:marLeft w:val="0"/>
                  <w:marRight w:val="0"/>
                  <w:marTop w:val="0"/>
                  <w:marBottom w:val="0"/>
                  <w:divBdr>
                    <w:top w:val="none" w:sz="0" w:space="0" w:color="auto"/>
                    <w:left w:val="none" w:sz="0" w:space="0" w:color="auto"/>
                    <w:bottom w:val="none" w:sz="0" w:space="0" w:color="auto"/>
                    <w:right w:val="none" w:sz="0" w:space="0" w:color="auto"/>
                  </w:divBdr>
                  <w:divsChild>
                    <w:div w:id="2140685422">
                      <w:marLeft w:val="0"/>
                      <w:marRight w:val="0"/>
                      <w:marTop w:val="0"/>
                      <w:marBottom w:val="0"/>
                      <w:divBdr>
                        <w:top w:val="none" w:sz="0" w:space="0" w:color="auto"/>
                        <w:left w:val="none" w:sz="0" w:space="0" w:color="auto"/>
                        <w:bottom w:val="none" w:sz="0" w:space="0" w:color="auto"/>
                        <w:right w:val="none" w:sz="0" w:space="0" w:color="auto"/>
                      </w:divBdr>
                      <w:divsChild>
                        <w:div w:id="16760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2857">
                  <w:marLeft w:val="0"/>
                  <w:marRight w:val="0"/>
                  <w:marTop w:val="0"/>
                  <w:marBottom w:val="0"/>
                  <w:divBdr>
                    <w:top w:val="none" w:sz="0" w:space="0" w:color="auto"/>
                    <w:left w:val="none" w:sz="0" w:space="0" w:color="auto"/>
                    <w:bottom w:val="none" w:sz="0" w:space="0" w:color="auto"/>
                    <w:right w:val="none" w:sz="0" w:space="0" w:color="auto"/>
                  </w:divBdr>
                  <w:divsChild>
                    <w:div w:id="568344885">
                      <w:marLeft w:val="0"/>
                      <w:marRight w:val="0"/>
                      <w:marTop w:val="0"/>
                      <w:marBottom w:val="0"/>
                      <w:divBdr>
                        <w:top w:val="none" w:sz="0" w:space="0" w:color="auto"/>
                        <w:left w:val="none" w:sz="0" w:space="0" w:color="auto"/>
                        <w:bottom w:val="none" w:sz="0" w:space="0" w:color="auto"/>
                        <w:right w:val="none" w:sz="0" w:space="0" w:color="auto"/>
                      </w:divBdr>
                      <w:divsChild>
                        <w:div w:id="14393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65059">
                  <w:marLeft w:val="0"/>
                  <w:marRight w:val="0"/>
                  <w:marTop w:val="0"/>
                  <w:marBottom w:val="0"/>
                  <w:divBdr>
                    <w:top w:val="none" w:sz="0" w:space="0" w:color="auto"/>
                    <w:left w:val="none" w:sz="0" w:space="0" w:color="auto"/>
                    <w:bottom w:val="none" w:sz="0" w:space="0" w:color="auto"/>
                    <w:right w:val="none" w:sz="0" w:space="0" w:color="auto"/>
                  </w:divBdr>
                  <w:divsChild>
                    <w:div w:id="1641377622">
                      <w:marLeft w:val="0"/>
                      <w:marRight w:val="0"/>
                      <w:marTop w:val="0"/>
                      <w:marBottom w:val="0"/>
                      <w:divBdr>
                        <w:top w:val="none" w:sz="0" w:space="0" w:color="auto"/>
                        <w:left w:val="none" w:sz="0" w:space="0" w:color="auto"/>
                        <w:bottom w:val="none" w:sz="0" w:space="0" w:color="auto"/>
                        <w:right w:val="none" w:sz="0" w:space="0" w:color="auto"/>
                      </w:divBdr>
                      <w:divsChild>
                        <w:div w:id="4315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366113">
                  <w:marLeft w:val="0"/>
                  <w:marRight w:val="0"/>
                  <w:marTop w:val="0"/>
                  <w:marBottom w:val="0"/>
                  <w:divBdr>
                    <w:top w:val="none" w:sz="0" w:space="0" w:color="auto"/>
                    <w:left w:val="none" w:sz="0" w:space="0" w:color="auto"/>
                    <w:bottom w:val="none" w:sz="0" w:space="0" w:color="auto"/>
                    <w:right w:val="none" w:sz="0" w:space="0" w:color="auto"/>
                  </w:divBdr>
                  <w:divsChild>
                    <w:div w:id="41448487">
                      <w:marLeft w:val="0"/>
                      <w:marRight w:val="0"/>
                      <w:marTop w:val="0"/>
                      <w:marBottom w:val="0"/>
                      <w:divBdr>
                        <w:top w:val="none" w:sz="0" w:space="0" w:color="auto"/>
                        <w:left w:val="none" w:sz="0" w:space="0" w:color="auto"/>
                        <w:bottom w:val="none" w:sz="0" w:space="0" w:color="auto"/>
                        <w:right w:val="none" w:sz="0" w:space="0" w:color="auto"/>
                      </w:divBdr>
                      <w:divsChild>
                        <w:div w:id="16740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6087">
                  <w:marLeft w:val="0"/>
                  <w:marRight w:val="0"/>
                  <w:marTop w:val="0"/>
                  <w:marBottom w:val="0"/>
                  <w:divBdr>
                    <w:top w:val="none" w:sz="0" w:space="0" w:color="auto"/>
                    <w:left w:val="none" w:sz="0" w:space="0" w:color="auto"/>
                    <w:bottom w:val="none" w:sz="0" w:space="0" w:color="auto"/>
                    <w:right w:val="none" w:sz="0" w:space="0" w:color="auto"/>
                  </w:divBdr>
                  <w:divsChild>
                    <w:div w:id="1435518683">
                      <w:marLeft w:val="0"/>
                      <w:marRight w:val="0"/>
                      <w:marTop w:val="0"/>
                      <w:marBottom w:val="0"/>
                      <w:divBdr>
                        <w:top w:val="none" w:sz="0" w:space="0" w:color="auto"/>
                        <w:left w:val="none" w:sz="0" w:space="0" w:color="auto"/>
                        <w:bottom w:val="none" w:sz="0" w:space="0" w:color="auto"/>
                        <w:right w:val="none" w:sz="0" w:space="0" w:color="auto"/>
                      </w:divBdr>
                      <w:divsChild>
                        <w:div w:id="35149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4584">
                  <w:marLeft w:val="0"/>
                  <w:marRight w:val="0"/>
                  <w:marTop w:val="0"/>
                  <w:marBottom w:val="0"/>
                  <w:divBdr>
                    <w:top w:val="none" w:sz="0" w:space="0" w:color="auto"/>
                    <w:left w:val="none" w:sz="0" w:space="0" w:color="auto"/>
                    <w:bottom w:val="none" w:sz="0" w:space="0" w:color="auto"/>
                    <w:right w:val="none" w:sz="0" w:space="0" w:color="auto"/>
                  </w:divBdr>
                  <w:divsChild>
                    <w:div w:id="1599681618">
                      <w:marLeft w:val="0"/>
                      <w:marRight w:val="0"/>
                      <w:marTop w:val="0"/>
                      <w:marBottom w:val="0"/>
                      <w:divBdr>
                        <w:top w:val="none" w:sz="0" w:space="0" w:color="auto"/>
                        <w:left w:val="none" w:sz="0" w:space="0" w:color="auto"/>
                        <w:bottom w:val="none" w:sz="0" w:space="0" w:color="auto"/>
                        <w:right w:val="none" w:sz="0" w:space="0" w:color="auto"/>
                      </w:divBdr>
                      <w:divsChild>
                        <w:div w:id="10788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6394">
                  <w:marLeft w:val="0"/>
                  <w:marRight w:val="0"/>
                  <w:marTop w:val="0"/>
                  <w:marBottom w:val="0"/>
                  <w:divBdr>
                    <w:top w:val="none" w:sz="0" w:space="0" w:color="auto"/>
                    <w:left w:val="none" w:sz="0" w:space="0" w:color="auto"/>
                    <w:bottom w:val="none" w:sz="0" w:space="0" w:color="auto"/>
                    <w:right w:val="none" w:sz="0" w:space="0" w:color="auto"/>
                  </w:divBdr>
                  <w:divsChild>
                    <w:div w:id="188416424">
                      <w:marLeft w:val="0"/>
                      <w:marRight w:val="0"/>
                      <w:marTop w:val="0"/>
                      <w:marBottom w:val="0"/>
                      <w:divBdr>
                        <w:top w:val="none" w:sz="0" w:space="0" w:color="auto"/>
                        <w:left w:val="none" w:sz="0" w:space="0" w:color="auto"/>
                        <w:bottom w:val="none" w:sz="0" w:space="0" w:color="auto"/>
                        <w:right w:val="none" w:sz="0" w:space="0" w:color="auto"/>
                      </w:divBdr>
                      <w:divsChild>
                        <w:div w:id="24415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2798">
                  <w:marLeft w:val="0"/>
                  <w:marRight w:val="0"/>
                  <w:marTop w:val="0"/>
                  <w:marBottom w:val="0"/>
                  <w:divBdr>
                    <w:top w:val="none" w:sz="0" w:space="0" w:color="auto"/>
                    <w:left w:val="none" w:sz="0" w:space="0" w:color="auto"/>
                    <w:bottom w:val="none" w:sz="0" w:space="0" w:color="auto"/>
                    <w:right w:val="none" w:sz="0" w:space="0" w:color="auto"/>
                  </w:divBdr>
                  <w:divsChild>
                    <w:div w:id="1938364790">
                      <w:marLeft w:val="0"/>
                      <w:marRight w:val="0"/>
                      <w:marTop w:val="0"/>
                      <w:marBottom w:val="0"/>
                      <w:divBdr>
                        <w:top w:val="none" w:sz="0" w:space="0" w:color="auto"/>
                        <w:left w:val="none" w:sz="0" w:space="0" w:color="auto"/>
                        <w:bottom w:val="none" w:sz="0" w:space="0" w:color="auto"/>
                        <w:right w:val="none" w:sz="0" w:space="0" w:color="auto"/>
                      </w:divBdr>
                      <w:divsChild>
                        <w:div w:id="8619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52685">
                  <w:marLeft w:val="0"/>
                  <w:marRight w:val="0"/>
                  <w:marTop w:val="0"/>
                  <w:marBottom w:val="0"/>
                  <w:divBdr>
                    <w:top w:val="none" w:sz="0" w:space="0" w:color="auto"/>
                    <w:left w:val="none" w:sz="0" w:space="0" w:color="auto"/>
                    <w:bottom w:val="none" w:sz="0" w:space="0" w:color="auto"/>
                    <w:right w:val="none" w:sz="0" w:space="0" w:color="auto"/>
                  </w:divBdr>
                  <w:divsChild>
                    <w:div w:id="1721401032">
                      <w:marLeft w:val="0"/>
                      <w:marRight w:val="0"/>
                      <w:marTop w:val="0"/>
                      <w:marBottom w:val="0"/>
                      <w:divBdr>
                        <w:top w:val="none" w:sz="0" w:space="0" w:color="auto"/>
                        <w:left w:val="none" w:sz="0" w:space="0" w:color="auto"/>
                        <w:bottom w:val="none" w:sz="0" w:space="0" w:color="auto"/>
                        <w:right w:val="none" w:sz="0" w:space="0" w:color="auto"/>
                      </w:divBdr>
                      <w:divsChild>
                        <w:div w:id="4975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772">
                  <w:marLeft w:val="0"/>
                  <w:marRight w:val="0"/>
                  <w:marTop w:val="0"/>
                  <w:marBottom w:val="0"/>
                  <w:divBdr>
                    <w:top w:val="none" w:sz="0" w:space="0" w:color="auto"/>
                    <w:left w:val="none" w:sz="0" w:space="0" w:color="auto"/>
                    <w:bottom w:val="none" w:sz="0" w:space="0" w:color="auto"/>
                    <w:right w:val="none" w:sz="0" w:space="0" w:color="auto"/>
                  </w:divBdr>
                  <w:divsChild>
                    <w:div w:id="1293755361">
                      <w:marLeft w:val="0"/>
                      <w:marRight w:val="0"/>
                      <w:marTop w:val="0"/>
                      <w:marBottom w:val="0"/>
                      <w:divBdr>
                        <w:top w:val="none" w:sz="0" w:space="0" w:color="auto"/>
                        <w:left w:val="none" w:sz="0" w:space="0" w:color="auto"/>
                        <w:bottom w:val="none" w:sz="0" w:space="0" w:color="auto"/>
                        <w:right w:val="none" w:sz="0" w:space="0" w:color="auto"/>
                      </w:divBdr>
                      <w:divsChild>
                        <w:div w:id="12278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10117">
                  <w:marLeft w:val="0"/>
                  <w:marRight w:val="0"/>
                  <w:marTop w:val="0"/>
                  <w:marBottom w:val="0"/>
                  <w:divBdr>
                    <w:top w:val="none" w:sz="0" w:space="0" w:color="auto"/>
                    <w:left w:val="none" w:sz="0" w:space="0" w:color="auto"/>
                    <w:bottom w:val="none" w:sz="0" w:space="0" w:color="auto"/>
                    <w:right w:val="none" w:sz="0" w:space="0" w:color="auto"/>
                  </w:divBdr>
                  <w:divsChild>
                    <w:div w:id="436019670">
                      <w:marLeft w:val="0"/>
                      <w:marRight w:val="0"/>
                      <w:marTop w:val="0"/>
                      <w:marBottom w:val="0"/>
                      <w:divBdr>
                        <w:top w:val="none" w:sz="0" w:space="0" w:color="auto"/>
                        <w:left w:val="none" w:sz="0" w:space="0" w:color="auto"/>
                        <w:bottom w:val="none" w:sz="0" w:space="0" w:color="auto"/>
                        <w:right w:val="none" w:sz="0" w:space="0" w:color="auto"/>
                      </w:divBdr>
                      <w:divsChild>
                        <w:div w:id="23593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4752">
                  <w:marLeft w:val="0"/>
                  <w:marRight w:val="0"/>
                  <w:marTop w:val="0"/>
                  <w:marBottom w:val="0"/>
                  <w:divBdr>
                    <w:top w:val="none" w:sz="0" w:space="0" w:color="auto"/>
                    <w:left w:val="none" w:sz="0" w:space="0" w:color="auto"/>
                    <w:bottom w:val="none" w:sz="0" w:space="0" w:color="auto"/>
                    <w:right w:val="none" w:sz="0" w:space="0" w:color="auto"/>
                  </w:divBdr>
                  <w:divsChild>
                    <w:div w:id="846555007">
                      <w:marLeft w:val="0"/>
                      <w:marRight w:val="0"/>
                      <w:marTop w:val="0"/>
                      <w:marBottom w:val="0"/>
                      <w:divBdr>
                        <w:top w:val="none" w:sz="0" w:space="0" w:color="auto"/>
                        <w:left w:val="none" w:sz="0" w:space="0" w:color="auto"/>
                        <w:bottom w:val="none" w:sz="0" w:space="0" w:color="auto"/>
                        <w:right w:val="none" w:sz="0" w:space="0" w:color="auto"/>
                      </w:divBdr>
                      <w:divsChild>
                        <w:div w:id="7633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1141">
                  <w:marLeft w:val="0"/>
                  <w:marRight w:val="0"/>
                  <w:marTop w:val="0"/>
                  <w:marBottom w:val="0"/>
                  <w:divBdr>
                    <w:top w:val="none" w:sz="0" w:space="0" w:color="auto"/>
                    <w:left w:val="none" w:sz="0" w:space="0" w:color="auto"/>
                    <w:bottom w:val="none" w:sz="0" w:space="0" w:color="auto"/>
                    <w:right w:val="none" w:sz="0" w:space="0" w:color="auto"/>
                  </w:divBdr>
                  <w:divsChild>
                    <w:div w:id="973826564">
                      <w:marLeft w:val="0"/>
                      <w:marRight w:val="0"/>
                      <w:marTop w:val="0"/>
                      <w:marBottom w:val="0"/>
                      <w:divBdr>
                        <w:top w:val="none" w:sz="0" w:space="0" w:color="auto"/>
                        <w:left w:val="none" w:sz="0" w:space="0" w:color="auto"/>
                        <w:bottom w:val="none" w:sz="0" w:space="0" w:color="auto"/>
                        <w:right w:val="none" w:sz="0" w:space="0" w:color="auto"/>
                      </w:divBdr>
                      <w:divsChild>
                        <w:div w:id="17950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3776">
                  <w:marLeft w:val="0"/>
                  <w:marRight w:val="0"/>
                  <w:marTop w:val="0"/>
                  <w:marBottom w:val="0"/>
                  <w:divBdr>
                    <w:top w:val="none" w:sz="0" w:space="0" w:color="auto"/>
                    <w:left w:val="none" w:sz="0" w:space="0" w:color="auto"/>
                    <w:bottom w:val="none" w:sz="0" w:space="0" w:color="auto"/>
                    <w:right w:val="none" w:sz="0" w:space="0" w:color="auto"/>
                  </w:divBdr>
                  <w:divsChild>
                    <w:div w:id="1774014675">
                      <w:marLeft w:val="0"/>
                      <w:marRight w:val="0"/>
                      <w:marTop w:val="0"/>
                      <w:marBottom w:val="0"/>
                      <w:divBdr>
                        <w:top w:val="none" w:sz="0" w:space="0" w:color="auto"/>
                        <w:left w:val="none" w:sz="0" w:space="0" w:color="auto"/>
                        <w:bottom w:val="none" w:sz="0" w:space="0" w:color="auto"/>
                        <w:right w:val="none" w:sz="0" w:space="0" w:color="auto"/>
                      </w:divBdr>
                      <w:divsChild>
                        <w:div w:id="2634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971">
                  <w:marLeft w:val="0"/>
                  <w:marRight w:val="0"/>
                  <w:marTop w:val="0"/>
                  <w:marBottom w:val="0"/>
                  <w:divBdr>
                    <w:top w:val="none" w:sz="0" w:space="0" w:color="auto"/>
                    <w:left w:val="none" w:sz="0" w:space="0" w:color="auto"/>
                    <w:bottom w:val="none" w:sz="0" w:space="0" w:color="auto"/>
                    <w:right w:val="none" w:sz="0" w:space="0" w:color="auto"/>
                  </w:divBdr>
                  <w:divsChild>
                    <w:div w:id="633943774">
                      <w:marLeft w:val="0"/>
                      <w:marRight w:val="0"/>
                      <w:marTop w:val="0"/>
                      <w:marBottom w:val="0"/>
                      <w:divBdr>
                        <w:top w:val="none" w:sz="0" w:space="0" w:color="auto"/>
                        <w:left w:val="none" w:sz="0" w:space="0" w:color="auto"/>
                        <w:bottom w:val="none" w:sz="0" w:space="0" w:color="auto"/>
                        <w:right w:val="none" w:sz="0" w:space="0" w:color="auto"/>
                      </w:divBdr>
                      <w:divsChild>
                        <w:div w:id="163336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8027">
                  <w:marLeft w:val="0"/>
                  <w:marRight w:val="0"/>
                  <w:marTop w:val="0"/>
                  <w:marBottom w:val="0"/>
                  <w:divBdr>
                    <w:top w:val="none" w:sz="0" w:space="0" w:color="auto"/>
                    <w:left w:val="none" w:sz="0" w:space="0" w:color="auto"/>
                    <w:bottom w:val="none" w:sz="0" w:space="0" w:color="auto"/>
                    <w:right w:val="none" w:sz="0" w:space="0" w:color="auto"/>
                  </w:divBdr>
                  <w:divsChild>
                    <w:div w:id="751321324">
                      <w:marLeft w:val="0"/>
                      <w:marRight w:val="0"/>
                      <w:marTop w:val="0"/>
                      <w:marBottom w:val="0"/>
                      <w:divBdr>
                        <w:top w:val="none" w:sz="0" w:space="0" w:color="auto"/>
                        <w:left w:val="none" w:sz="0" w:space="0" w:color="auto"/>
                        <w:bottom w:val="none" w:sz="0" w:space="0" w:color="auto"/>
                        <w:right w:val="none" w:sz="0" w:space="0" w:color="auto"/>
                      </w:divBdr>
                      <w:divsChild>
                        <w:div w:id="5714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0699">
                  <w:marLeft w:val="0"/>
                  <w:marRight w:val="0"/>
                  <w:marTop w:val="0"/>
                  <w:marBottom w:val="0"/>
                  <w:divBdr>
                    <w:top w:val="none" w:sz="0" w:space="0" w:color="auto"/>
                    <w:left w:val="none" w:sz="0" w:space="0" w:color="auto"/>
                    <w:bottom w:val="none" w:sz="0" w:space="0" w:color="auto"/>
                    <w:right w:val="none" w:sz="0" w:space="0" w:color="auto"/>
                  </w:divBdr>
                  <w:divsChild>
                    <w:div w:id="1042169282">
                      <w:marLeft w:val="0"/>
                      <w:marRight w:val="0"/>
                      <w:marTop w:val="0"/>
                      <w:marBottom w:val="0"/>
                      <w:divBdr>
                        <w:top w:val="none" w:sz="0" w:space="0" w:color="auto"/>
                        <w:left w:val="none" w:sz="0" w:space="0" w:color="auto"/>
                        <w:bottom w:val="none" w:sz="0" w:space="0" w:color="auto"/>
                        <w:right w:val="none" w:sz="0" w:space="0" w:color="auto"/>
                      </w:divBdr>
                      <w:divsChild>
                        <w:div w:id="21021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11946">
                  <w:marLeft w:val="0"/>
                  <w:marRight w:val="0"/>
                  <w:marTop w:val="0"/>
                  <w:marBottom w:val="0"/>
                  <w:divBdr>
                    <w:top w:val="none" w:sz="0" w:space="0" w:color="auto"/>
                    <w:left w:val="none" w:sz="0" w:space="0" w:color="auto"/>
                    <w:bottom w:val="none" w:sz="0" w:space="0" w:color="auto"/>
                    <w:right w:val="none" w:sz="0" w:space="0" w:color="auto"/>
                  </w:divBdr>
                  <w:divsChild>
                    <w:div w:id="1623926074">
                      <w:marLeft w:val="0"/>
                      <w:marRight w:val="0"/>
                      <w:marTop w:val="0"/>
                      <w:marBottom w:val="0"/>
                      <w:divBdr>
                        <w:top w:val="none" w:sz="0" w:space="0" w:color="auto"/>
                        <w:left w:val="none" w:sz="0" w:space="0" w:color="auto"/>
                        <w:bottom w:val="none" w:sz="0" w:space="0" w:color="auto"/>
                        <w:right w:val="none" w:sz="0" w:space="0" w:color="auto"/>
                      </w:divBdr>
                      <w:divsChild>
                        <w:div w:id="20208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52322">
                  <w:marLeft w:val="0"/>
                  <w:marRight w:val="0"/>
                  <w:marTop w:val="0"/>
                  <w:marBottom w:val="0"/>
                  <w:divBdr>
                    <w:top w:val="none" w:sz="0" w:space="0" w:color="auto"/>
                    <w:left w:val="none" w:sz="0" w:space="0" w:color="auto"/>
                    <w:bottom w:val="none" w:sz="0" w:space="0" w:color="auto"/>
                    <w:right w:val="none" w:sz="0" w:space="0" w:color="auto"/>
                  </w:divBdr>
                  <w:divsChild>
                    <w:div w:id="401803312">
                      <w:marLeft w:val="0"/>
                      <w:marRight w:val="0"/>
                      <w:marTop w:val="0"/>
                      <w:marBottom w:val="0"/>
                      <w:divBdr>
                        <w:top w:val="none" w:sz="0" w:space="0" w:color="auto"/>
                        <w:left w:val="none" w:sz="0" w:space="0" w:color="auto"/>
                        <w:bottom w:val="none" w:sz="0" w:space="0" w:color="auto"/>
                        <w:right w:val="none" w:sz="0" w:space="0" w:color="auto"/>
                      </w:divBdr>
                      <w:divsChild>
                        <w:div w:id="416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69308">
                  <w:marLeft w:val="0"/>
                  <w:marRight w:val="0"/>
                  <w:marTop w:val="0"/>
                  <w:marBottom w:val="0"/>
                  <w:divBdr>
                    <w:top w:val="none" w:sz="0" w:space="0" w:color="auto"/>
                    <w:left w:val="none" w:sz="0" w:space="0" w:color="auto"/>
                    <w:bottom w:val="none" w:sz="0" w:space="0" w:color="auto"/>
                    <w:right w:val="none" w:sz="0" w:space="0" w:color="auto"/>
                  </w:divBdr>
                  <w:divsChild>
                    <w:div w:id="1666740550">
                      <w:marLeft w:val="0"/>
                      <w:marRight w:val="0"/>
                      <w:marTop w:val="0"/>
                      <w:marBottom w:val="0"/>
                      <w:divBdr>
                        <w:top w:val="none" w:sz="0" w:space="0" w:color="auto"/>
                        <w:left w:val="none" w:sz="0" w:space="0" w:color="auto"/>
                        <w:bottom w:val="none" w:sz="0" w:space="0" w:color="auto"/>
                        <w:right w:val="none" w:sz="0" w:space="0" w:color="auto"/>
                      </w:divBdr>
                      <w:divsChild>
                        <w:div w:id="4727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68188">
                  <w:marLeft w:val="0"/>
                  <w:marRight w:val="0"/>
                  <w:marTop w:val="0"/>
                  <w:marBottom w:val="0"/>
                  <w:divBdr>
                    <w:top w:val="none" w:sz="0" w:space="0" w:color="auto"/>
                    <w:left w:val="none" w:sz="0" w:space="0" w:color="auto"/>
                    <w:bottom w:val="none" w:sz="0" w:space="0" w:color="auto"/>
                    <w:right w:val="none" w:sz="0" w:space="0" w:color="auto"/>
                  </w:divBdr>
                  <w:divsChild>
                    <w:div w:id="479929008">
                      <w:marLeft w:val="0"/>
                      <w:marRight w:val="0"/>
                      <w:marTop w:val="0"/>
                      <w:marBottom w:val="0"/>
                      <w:divBdr>
                        <w:top w:val="none" w:sz="0" w:space="0" w:color="auto"/>
                        <w:left w:val="none" w:sz="0" w:space="0" w:color="auto"/>
                        <w:bottom w:val="none" w:sz="0" w:space="0" w:color="auto"/>
                        <w:right w:val="none" w:sz="0" w:space="0" w:color="auto"/>
                      </w:divBdr>
                      <w:divsChild>
                        <w:div w:id="4327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71416">
                  <w:marLeft w:val="0"/>
                  <w:marRight w:val="0"/>
                  <w:marTop w:val="0"/>
                  <w:marBottom w:val="0"/>
                  <w:divBdr>
                    <w:top w:val="none" w:sz="0" w:space="0" w:color="auto"/>
                    <w:left w:val="none" w:sz="0" w:space="0" w:color="auto"/>
                    <w:bottom w:val="none" w:sz="0" w:space="0" w:color="auto"/>
                    <w:right w:val="none" w:sz="0" w:space="0" w:color="auto"/>
                  </w:divBdr>
                  <w:divsChild>
                    <w:div w:id="447511381">
                      <w:marLeft w:val="0"/>
                      <w:marRight w:val="0"/>
                      <w:marTop w:val="0"/>
                      <w:marBottom w:val="0"/>
                      <w:divBdr>
                        <w:top w:val="none" w:sz="0" w:space="0" w:color="auto"/>
                        <w:left w:val="none" w:sz="0" w:space="0" w:color="auto"/>
                        <w:bottom w:val="none" w:sz="0" w:space="0" w:color="auto"/>
                        <w:right w:val="none" w:sz="0" w:space="0" w:color="auto"/>
                      </w:divBdr>
                      <w:divsChild>
                        <w:div w:id="94780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14884">
                  <w:marLeft w:val="0"/>
                  <w:marRight w:val="0"/>
                  <w:marTop w:val="0"/>
                  <w:marBottom w:val="0"/>
                  <w:divBdr>
                    <w:top w:val="none" w:sz="0" w:space="0" w:color="auto"/>
                    <w:left w:val="none" w:sz="0" w:space="0" w:color="auto"/>
                    <w:bottom w:val="none" w:sz="0" w:space="0" w:color="auto"/>
                    <w:right w:val="none" w:sz="0" w:space="0" w:color="auto"/>
                  </w:divBdr>
                  <w:divsChild>
                    <w:div w:id="809640798">
                      <w:marLeft w:val="0"/>
                      <w:marRight w:val="0"/>
                      <w:marTop w:val="0"/>
                      <w:marBottom w:val="0"/>
                      <w:divBdr>
                        <w:top w:val="none" w:sz="0" w:space="0" w:color="auto"/>
                        <w:left w:val="none" w:sz="0" w:space="0" w:color="auto"/>
                        <w:bottom w:val="none" w:sz="0" w:space="0" w:color="auto"/>
                        <w:right w:val="none" w:sz="0" w:space="0" w:color="auto"/>
                      </w:divBdr>
                      <w:divsChild>
                        <w:div w:id="92133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5937">
                  <w:marLeft w:val="0"/>
                  <w:marRight w:val="0"/>
                  <w:marTop w:val="0"/>
                  <w:marBottom w:val="0"/>
                  <w:divBdr>
                    <w:top w:val="none" w:sz="0" w:space="0" w:color="auto"/>
                    <w:left w:val="none" w:sz="0" w:space="0" w:color="auto"/>
                    <w:bottom w:val="none" w:sz="0" w:space="0" w:color="auto"/>
                    <w:right w:val="none" w:sz="0" w:space="0" w:color="auto"/>
                  </w:divBdr>
                  <w:divsChild>
                    <w:div w:id="2113016236">
                      <w:marLeft w:val="0"/>
                      <w:marRight w:val="0"/>
                      <w:marTop w:val="0"/>
                      <w:marBottom w:val="0"/>
                      <w:divBdr>
                        <w:top w:val="none" w:sz="0" w:space="0" w:color="auto"/>
                        <w:left w:val="none" w:sz="0" w:space="0" w:color="auto"/>
                        <w:bottom w:val="none" w:sz="0" w:space="0" w:color="auto"/>
                        <w:right w:val="none" w:sz="0" w:space="0" w:color="auto"/>
                      </w:divBdr>
                      <w:divsChild>
                        <w:div w:id="922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7101">
                  <w:marLeft w:val="0"/>
                  <w:marRight w:val="0"/>
                  <w:marTop w:val="0"/>
                  <w:marBottom w:val="0"/>
                  <w:divBdr>
                    <w:top w:val="none" w:sz="0" w:space="0" w:color="auto"/>
                    <w:left w:val="none" w:sz="0" w:space="0" w:color="auto"/>
                    <w:bottom w:val="none" w:sz="0" w:space="0" w:color="auto"/>
                    <w:right w:val="none" w:sz="0" w:space="0" w:color="auto"/>
                  </w:divBdr>
                  <w:divsChild>
                    <w:div w:id="9836378">
                      <w:marLeft w:val="0"/>
                      <w:marRight w:val="0"/>
                      <w:marTop w:val="0"/>
                      <w:marBottom w:val="0"/>
                      <w:divBdr>
                        <w:top w:val="none" w:sz="0" w:space="0" w:color="auto"/>
                        <w:left w:val="none" w:sz="0" w:space="0" w:color="auto"/>
                        <w:bottom w:val="none" w:sz="0" w:space="0" w:color="auto"/>
                        <w:right w:val="none" w:sz="0" w:space="0" w:color="auto"/>
                      </w:divBdr>
                      <w:divsChild>
                        <w:div w:id="21403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7334">
                  <w:marLeft w:val="0"/>
                  <w:marRight w:val="0"/>
                  <w:marTop w:val="0"/>
                  <w:marBottom w:val="0"/>
                  <w:divBdr>
                    <w:top w:val="none" w:sz="0" w:space="0" w:color="auto"/>
                    <w:left w:val="none" w:sz="0" w:space="0" w:color="auto"/>
                    <w:bottom w:val="none" w:sz="0" w:space="0" w:color="auto"/>
                    <w:right w:val="none" w:sz="0" w:space="0" w:color="auto"/>
                  </w:divBdr>
                  <w:divsChild>
                    <w:div w:id="728654160">
                      <w:marLeft w:val="0"/>
                      <w:marRight w:val="0"/>
                      <w:marTop w:val="0"/>
                      <w:marBottom w:val="0"/>
                      <w:divBdr>
                        <w:top w:val="none" w:sz="0" w:space="0" w:color="auto"/>
                        <w:left w:val="none" w:sz="0" w:space="0" w:color="auto"/>
                        <w:bottom w:val="none" w:sz="0" w:space="0" w:color="auto"/>
                        <w:right w:val="none" w:sz="0" w:space="0" w:color="auto"/>
                      </w:divBdr>
                      <w:divsChild>
                        <w:div w:id="7986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41828">
                  <w:marLeft w:val="0"/>
                  <w:marRight w:val="0"/>
                  <w:marTop w:val="0"/>
                  <w:marBottom w:val="0"/>
                  <w:divBdr>
                    <w:top w:val="none" w:sz="0" w:space="0" w:color="auto"/>
                    <w:left w:val="none" w:sz="0" w:space="0" w:color="auto"/>
                    <w:bottom w:val="none" w:sz="0" w:space="0" w:color="auto"/>
                    <w:right w:val="none" w:sz="0" w:space="0" w:color="auto"/>
                  </w:divBdr>
                  <w:divsChild>
                    <w:div w:id="1103258040">
                      <w:marLeft w:val="0"/>
                      <w:marRight w:val="0"/>
                      <w:marTop w:val="0"/>
                      <w:marBottom w:val="0"/>
                      <w:divBdr>
                        <w:top w:val="none" w:sz="0" w:space="0" w:color="auto"/>
                        <w:left w:val="none" w:sz="0" w:space="0" w:color="auto"/>
                        <w:bottom w:val="none" w:sz="0" w:space="0" w:color="auto"/>
                        <w:right w:val="none" w:sz="0" w:space="0" w:color="auto"/>
                      </w:divBdr>
                      <w:divsChild>
                        <w:div w:id="5381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206">
                  <w:marLeft w:val="0"/>
                  <w:marRight w:val="0"/>
                  <w:marTop w:val="0"/>
                  <w:marBottom w:val="0"/>
                  <w:divBdr>
                    <w:top w:val="none" w:sz="0" w:space="0" w:color="auto"/>
                    <w:left w:val="none" w:sz="0" w:space="0" w:color="auto"/>
                    <w:bottom w:val="none" w:sz="0" w:space="0" w:color="auto"/>
                    <w:right w:val="none" w:sz="0" w:space="0" w:color="auto"/>
                  </w:divBdr>
                  <w:divsChild>
                    <w:div w:id="2004968486">
                      <w:marLeft w:val="0"/>
                      <w:marRight w:val="0"/>
                      <w:marTop w:val="0"/>
                      <w:marBottom w:val="0"/>
                      <w:divBdr>
                        <w:top w:val="none" w:sz="0" w:space="0" w:color="auto"/>
                        <w:left w:val="none" w:sz="0" w:space="0" w:color="auto"/>
                        <w:bottom w:val="none" w:sz="0" w:space="0" w:color="auto"/>
                        <w:right w:val="none" w:sz="0" w:space="0" w:color="auto"/>
                      </w:divBdr>
                      <w:divsChild>
                        <w:div w:id="10951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6336">
                  <w:marLeft w:val="0"/>
                  <w:marRight w:val="0"/>
                  <w:marTop w:val="0"/>
                  <w:marBottom w:val="0"/>
                  <w:divBdr>
                    <w:top w:val="none" w:sz="0" w:space="0" w:color="auto"/>
                    <w:left w:val="none" w:sz="0" w:space="0" w:color="auto"/>
                    <w:bottom w:val="none" w:sz="0" w:space="0" w:color="auto"/>
                    <w:right w:val="none" w:sz="0" w:space="0" w:color="auto"/>
                  </w:divBdr>
                  <w:divsChild>
                    <w:div w:id="1726559213">
                      <w:marLeft w:val="0"/>
                      <w:marRight w:val="0"/>
                      <w:marTop w:val="0"/>
                      <w:marBottom w:val="0"/>
                      <w:divBdr>
                        <w:top w:val="none" w:sz="0" w:space="0" w:color="auto"/>
                        <w:left w:val="none" w:sz="0" w:space="0" w:color="auto"/>
                        <w:bottom w:val="none" w:sz="0" w:space="0" w:color="auto"/>
                        <w:right w:val="none" w:sz="0" w:space="0" w:color="auto"/>
                      </w:divBdr>
                      <w:divsChild>
                        <w:div w:id="10937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7870">
                  <w:marLeft w:val="0"/>
                  <w:marRight w:val="0"/>
                  <w:marTop w:val="0"/>
                  <w:marBottom w:val="0"/>
                  <w:divBdr>
                    <w:top w:val="none" w:sz="0" w:space="0" w:color="auto"/>
                    <w:left w:val="none" w:sz="0" w:space="0" w:color="auto"/>
                    <w:bottom w:val="none" w:sz="0" w:space="0" w:color="auto"/>
                    <w:right w:val="none" w:sz="0" w:space="0" w:color="auto"/>
                  </w:divBdr>
                  <w:divsChild>
                    <w:div w:id="1143742292">
                      <w:marLeft w:val="0"/>
                      <w:marRight w:val="0"/>
                      <w:marTop w:val="0"/>
                      <w:marBottom w:val="0"/>
                      <w:divBdr>
                        <w:top w:val="none" w:sz="0" w:space="0" w:color="auto"/>
                        <w:left w:val="none" w:sz="0" w:space="0" w:color="auto"/>
                        <w:bottom w:val="none" w:sz="0" w:space="0" w:color="auto"/>
                        <w:right w:val="none" w:sz="0" w:space="0" w:color="auto"/>
                      </w:divBdr>
                      <w:divsChild>
                        <w:div w:id="14326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7459">
                  <w:marLeft w:val="0"/>
                  <w:marRight w:val="0"/>
                  <w:marTop w:val="0"/>
                  <w:marBottom w:val="0"/>
                  <w:divBdr>
                    <w:top w:val="none" w:sz="0" w:space="0" w:color="auto"/>
                    <w:left w:val="none" w:sz="0" w:space="0" w:color="auto"/>
                    <w:bottom w:val="none" w:sz="0" w:space="0" w:color="auto"/>
                    <w:right w:val="none" w:sz="0" w:space="0" w:color="auto"/>
                  </w:divBdr>
                  <w:divsChild>
                    <w:div w:id="205874033">
                      <w:marLeft w:val="0"/>
                      <w:marRight w:val="0"/>
                      <w:marTop w:val="0"/>
                      <w:marBottom w:val="0"/>
                      <w:divBdr>
                        <w:top w:val="none" w:sz="0" w:space="0" w:color="auto"/>
                        <w:left w:val="none" w:sz="0" w:space="0" w:color="auto"/>
                        <w:bottom w:val="none" w:sz="0" w:space="0" w:color="auto"/>
                        <w:right w:val="none" w:sz="0" w:space="0" w:color="auto"/>
                      </w:divBdr>
                      <w:divsChild>
                        <w:div w:id="6022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0974">
                  <w:marLeft w:val="0"/>
                  <w:marRight w:val="0"/>
                  <w:marTop w:val="0"/>
                  <w:marBottom w:val="0"/>
                  <w:divBdr>
                    <w:top w:val="none" w:sz="0" w:space="0" w:color="auto"/>
                    <w:left w:val="none" w:sz="0" w:space="0" w:color="auto"/>
                    <w:bottom w:val="none" w:sz="0" w:space="0" w:color="auto"/>
                    <w:right w:val="none" w:sz="0" w:space="0" w:color="auto"/>
                  </w:divBdr>
                  <w:divsChild>
                    <w:div w:id="212546391">
                      <w:marLeft w:val="0"/>
                      <w:marRight w:val="0"/>
                      <w:marTop w:val="0"/>
                      <w:marBottom w:val="0"/>
                      <w:divBdr>
                        <w:top w:val="none" w:sz="0" w:space="0" w:color="auto"/>
                        <w:left w:val="none" w:sz="0" w:space="0" w:color="auto"/>
                        <w:bottom w:val="none" w:sz="0" w:space="0" w:color="auto"/>
                        <w:right w:val="none" w:sz="0" w:space="0" w:color="auto"/>
                      </w:divBdr>
                      <w:divsChild>
                        <w:div w:id="3153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343">
                  <w:marLeft w:val="0"/>
                  <w:marRight w:val="0"/>
                  <w:marTop w:val="0"/>
                  <w:marBottom w:val="0"/>
                  <w:divBdr>
                    <w:top w:val="none" w:sz="0" w:space="0" w:color="auto"/>
                    <w:left w:val="none" w:sz="0" w:space="0" w:color="auto"/>
                    <w:bottom w:val="none" w:sz="0" w:space="0" w:color="auto"/>
                    <w:right w:val="none" w:sz="0" w:space="0" w:color="auto"/>
                  </w:divBdr>
                  <w:divsChild>
                    <w:div w:id="541747741">
                      <w:marLeft w:val="0"/>
                      <w:marRight w:val="0"/>
                      <w:marTop w:val="0"/>
                      <w:marBottom w:val="0"/>
                      <w:divBdr>
                        <w:top w:val="none" w:sz="0" w:space="0" w:color="auto"/>
                        <w:left w:val="none" w:sz="0" w:space="0" w:color="auto"/>
                        <w:bottom w:val="none" w:sz="0" w:space="0" w:color="auto"/>
                        <w:right w:val="none" w:sz="0" w:space="0" w:color="auto"/>
                      </w:divBdr>
                      <w:divsChild>
                        <w:div w:id="20721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3468">
                  <w:marLeft w:val="0"/>
                  <w:marRight w:val="0"/>
                  <w:marTop w:val="0"/>
                  <w:marBottom w:val="0"/>
                  <w:divBdr>
                    <w:top w:val="none" w:sz="0" w:space="0" w:color="auto"/>
                    <w:left w:val="none" w:sz="0" w:space="0" w:color="auto"/>
                    <w:bottom w:val="none" w:sz="0" w:space="0" w:color="auto"/>
                    <w:right w:val="none" w:sz="0" w:space="0" w:color="auto"/>
                  </w:divBdr>
                  <w:divsChild>
                    <w:div w:id="1957251603">
                      <w:marLeft w:val="0"/>
                      <w:marRight w:val="0"/>
                      <w:marTop w:val="0"/>
                      <w:marBottom w:val="0"/>
                      <w:divBdr>
                        <w:top w:val="none" w:sz="0" w:space="0" w:color="auto"/>
                        <w:left w:val="none" w:sz="0" w:space="0" w:color="auto"/>
                        <w:bottom w:val="none" w:sz="0" w:space="0" w:color="auto"/>
                        <w:right w:val="none" w:sz="0" w:space="0" w:color="auto"/>
                      </w:divBdr>
                      <w:divsChild>
                        <w:div w:id="10915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7298">
                  <w:marLeft w:val="0"/>
                  <w:marRight w:val="0"/>
                  <w:marTop w:val="0"/>
                  <w:marBottom w:val="0"/>
                  <w:divBdr>
                    <w:top w:val="none" w:sz="0" w:space="0" w:color="auto"/>
                    <w:left w:val="none" w:sz="0" w:space="0" w:color="auto"/>
                    <w:bottom w:val="none" w:sz="0" w:space="0" w:color="auto"/>
                    <w:right w:val="none" w:sz="0" w:space="0" w:color="auto"/>
                  </w:divBdr>
                  <w:divsChild>
                    <w:div w:id="1882814597">
                      <w:marLeft w:val="0"/>
                      <w:marRight w:val="0"/>
                      <w:marTop w:val="0"/>
                      <w:marBottom w:val="0"/>
                      <w:divBdr>
                        <w:top w:val="none" w:sz="0" w:space="0" w:color="auto"/>
                        <w:left w:val="none" w:sz="0" w:space="0" w:color="auto"/>
                        <w:bottom w:val="none" w:sz="0" w:space="0" w:color="auto"/>
                        <w:right w:val="none" w:sz="0" w:space="0" w:color="auto"/>
                      </w:divBdr>
                      <w:divsChild>
                        <w:div w:id="3122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047">
                  <w:marLeft w:val="0"/>
                  <w:marRight w:val="0"/>
                  <w:marTop w:val="0"/>
                  <w:marBottom w:val="0"/>
                  <w:divBdr>
                    <w:top w:val="none" w:sz="0" w:space="0" w:color="auto"/>
                    <w:left w:val="none" w:sz="0" w:space="0" w:color="auto"/>
                    <w:bottom w:val="none" w:sz="0" w:space="0" w:color="auto"/>
                    <w:right w:val="none" w:sz="0" w:space="0" w:color="auto"/>
                  </w:divBdr>
                  <w:divsChild>
                    <w:div w:id="625501314">
                      <w:marLeft w:val="0"/>
                      <w:marRight w:val="0"/>
                      <w:marTop w:val="0"/>
                      <w:marBottom w:val="0"/>
                      <w:divBdr>
                        <w:top w:val="none" w:sz="0" w:space="0" w:color="auto"/>
                        <w:left w:val="none" w:sz="0" w:space="0" w:color="auto"/>
                        <w:bottom w:val="none" w:sz="0" w:space="0" w:color="auto"/>
                        <w:right w:val="none" w:sz="0" w:space="0" w:color="auto"/>
                      </w:divBdr>
                      <w:divsChild>
                        <w:div w:id="4786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1837">
                  <w:marLeft w:val="0"/>
                  <w:marRight w:val="0"/>
                  <w:marTop w:val="0"/>
                  <w:marBottom w:val="0"/>
                  <w:divBdr>
                    <w:top w:val="none" w:sz="0" w:space="0" w:color="auto"/>
                    <w:left w:val="none" w:sz="0" w:space="0" w:color="auto"/>
                    <w:bottom w:val="none" w:sz="0" w:space="0" w:color="auto"/>
                    <w:right w:val="none" w:sz="0" w:space="0" w:color="auto"/>
                  </w:divBdr>
                  <w:divsChild>
                    <w:div w:id="1737513942">
                      <w:marLeft w:val="0"/>
                      <w:marRight w:val="0"/>
                      <w:marTop w:val="0"/>
                      <w:marBottom w:val="0"/>
                      <w:divBdr>
                        <w:top w:val="none" w:sz="0" w:space="0" w:color="auto"/>
                        <w:left w:val="none" w:sz="0" w:space="0" w:color="auto"/>
                        <w:bottom w:val="none" w:sz="0" w:space="0" w:color="auto"/>
                        <w:right w:val="none" w:sz="0" w:space="0" w:color="auto"/>
                      </w:divBdr>
                      <w:divsChild>
                        <w:div w:id="165186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17720">
                  <w:marLeft w:val="0"/>
                  <w:marRight w:val="0"/>
                  <w:marTop w:val="0"/>
                  <w:marBottom w:val="0"/>
                  <w:divBdr>
                    <w:top w:val="none" w:sz="0" w:space="0" w:color="auto"/>
                    <w:left w:val="none" w:sz="0" w:space="0" w:color="auto"/>
                    <w:bottom w:val="none" w:sz="0" w:space="0" w:color="auto"/>
                    <w:right w:val="none" w:sz="0" w:space="0" w:color="auto"/>
                  </w:divBdr>
                  <w:divsChild>
                    <w:div w:id="1042554632">
                      <w:marLeft w:val="0"/>
                      <w:marRight w:val="0"/>
                      <w:marTop w:val="0"/>
                      <w:marBottom w:val="0"/>
                      <w:divBdr>
                        <w:top w:val="none" w:sz="0" w:space="0" w:color="auto"/>
                        <w:left w:val="none" w:sz="0" w:space="0" w:color="auto"/>
                        <w:bottom w:val="none" w:sz="0" w:space="0" w:color="auto"/>
                        <w:right w:val="none" w:sz="0" w:space="0" w:color="auto"/>
                      </w:divBdr>
                      <w:divsChild>
                        <w:div w:id="116223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5382">
                  <w:marLeft w:val="0"/>
                  <w:marRight w:val="0"/>
                  <w:marTop w:val="0"/>
                  <w:marBottom w:val="0"/>
                  <w:divBdr>
                    <w:top w:val="none" w:sz="0" w:space="0" w:color="auto"/>
                    <w:left w:val="none" w:sz="0" w:space="0" w:color="auto"/>
                    <w:bottom w:val="none" w:sz="0" w:space="0" w:color="auto"/>
                    <w:right w:val="none" w:sz="0" w:space="0" w:color="auto"/>
                  </w:divBdr>
                  <w:divsChild>
                    <w:div w:id="1511142718">
                      <w:marLeft w:val="0"/>
                      <w:marRight w:val="0"/>
                      <w:marTop w:val="0"/>
                      <w:marBottom w:val="0"/>
                      <w:divBdr>
                        <w:top w:val="none" w:sz="0" w:space="0" w:color="auto"/>
                        <w:left w:val="none" w:sz="0" w:space="0" w:color="auto"/>
                        <w:bottom w:val="none" w:sz="0" w:space="0" w:color="auto"/>
                        <w:right w:val="none" w:sz="0" w:space="0" w:color="auto"/>
                      </w:divBdr>
                      <w:divsChild>
                        <w:div w:id="75524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41">
                  <w:marLeft w:val="0"/>
                  <w:marRight w:val="0"/>
                  <w:marTop w:val="0"/>
                  <w:marBottom w:val="0"/>
                  <w:divBdr>
                    <w:top w:val="none" w:sz="0" w:space="0" w:color="auto"/>
                    <w:left w:val="none" w:sz="0" w:space="0" w:color="auto"/>
                    <w:bottom w:val="none" w:sz="0" w:space="0" w:color="auto"/>
                    <w:right w:val="none" w:sz="0" w:space="0" w:color="auto"/>
                  </w:divBdr>
                  <w:divsChild>
                    <w:div w:id="453792227">
                      <w:marLeft w:val="0"/>
                      <w:marRight w:val="0"/>
                      <w:marTop w:val="0"/>
                      <w:marBottom w:val="0"/>
                      <w:divBdr>
                        <w:top w:val="none" w:sz="0" w:space="0" w:color="auto"/>
                        <w:left w:val="none" w:sz="0" w:space="0" w:color="auto"/>
                        <w:bottom w:val="none" w:sz="0" w:space="0" w:color="auto"/>
                        <w:right w:val="none" w:sz="0" w:space="0" w:color="auto"/>
                      </w:divBdr>
                      <w:divsChild>
                        <w:div w:id="214075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9477">
                  <w:marLeft w:val="0"/>
                  <w:marRight w:val="0"/>
                  <w:marTop w:val="0"/>
                  <w:marBottom w:val="0"/>
                  <w:divBdr>
                    <w:top w:val="none" w:sz="0" w:space="0" w:color="auto"/>
                    <w:left w:val="none" w:sz="0" w:space="0" w:color="auto"/>
                    <w:bottom w:val="none" w:sz="0" w:space="0" w:color="auto"/>
                    <w:right w:val="none" w:sz="0" w:space="0" w:color="auto"/>
                  </w:divBdr>
                  <w:divsChild>
                    <w:div w:id="2025012539">
                      <w:marLeft w:val="0"/>
                      <w:marRight w:val="0"/>
                      <w:marTop w:val="0"/>
                      <w:marBottom w:val="0"/>
                      <w:divBdr>
                        <w:top w:val="none" w:sz="0" w:space="0" w:color="auto"/>
                        <w:left w:val="none" w:sz="0" w:space="0" w:color="auto"/>
                        <w:bottom w:val="none" w:sz="0" w:space="0" w:color="auto"/>
                        <w:right w:val="none" w:sz="0" w:space="0" w:color="auto"/>
                      </w:divBdr>
                      <w:divsChild>
                        <w:div w:id="20530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91747">
          <w:marLeft w:val="0"/>
          <w:marRight w:val="0"/>
          <w:marTop w:val="0"/>
          <w:marBottom w:val="0"/>
          <w:divBdr>
            <w:top w:val="none" w:sz="0" w:space="0" w:color="auto"/>
            <w:left w:val="none" w:sz="0" w:space="0" w:color="auto"/>
            <w:bottom w:val="none" w:sz="0" w:space="0" w:color="auto"/>
            <w:right w:val="none" w:sz="0" w:space="0" w:color="auto"/>
          </w:divBdr>
        </w:div>
        <w:div w:id="1595894986">
          <w:marLeft w:val="0"/>
          <w:marRight w:val="0"/>
          <w:marTop w:val="0"/>
          <w:marBottom w:val="0"/>
          <w:divBdr>
            <w:top w:val="none" w:sz="0" w:space="0" w:color="auto"/>
            <w:left w:val="none" w:sz="0" w:space="0" w:color="auto"/>
            <w:bottom w:val="none" w:sz="0" w:space="0" w:color="auto"/>
            <w:right w:val="none" w:sz="0" w:space="0" w:color="auto"/>
          </w:divBdr>
        </w:div>
        <w:div w:id="580258580">
          <w:marLeft w:val="0"/>
          <w:marRight w:val="0"/>
          <w:marTop w:val="0"/>
          <w:marBottom w:val="0"/>
          <w:divBdr>
            <w:top w:val="none" w:sz="0" w:space="0" w:color="auto"/>
            <w:left w:val="none" w:sz="0" w:space="0" w:color="auto"/>
            <w:bottom w:val="none" w:sz="0" w:space="0" w:color="auto"/>
            <w:right w:val="none" w:sz="0" w:space="0" w:color="auto"/>
          </w:divBdr>
        </w:div>
        <w:div w:id="139657244">
          <w:marLeft w:val="0"/>
          <w:marRight w:val="0"/>
          <w:marTop w:val="0"/>
          <w:marBottom w:val="0"/>
          <w:divBdr>
            <w:top w:val="none" w:sz="0" w:space="0" w:color="auto"/>
            <w:left w:val="none" w:sz="0" w:space="0" w:color="auto"/>
            <w:bottom w:val="none" w:sz="0" w:space="0" w:color="auto"/>
            <w:right w:val="none" w:sz="0" w:space="0" w:color="auto"/>
          </w:divBdr>
        </w:div>
      </w:divsChild>
    </w:div>
    <w:div w:id="835878294">
      <w:bodyDiv w:val="1"/>
      <w:marLeft w:val="0"/>
      <w:marRight w:val="0"/>
      <w:marTop w:val="0"/>
      <w:marBottom w:val="0"/>
      <w:divBdr>
        <w:top w:val="none" w:sz="0" w:space="0" w:color="auto"/>
        <w:left w:val="none" w:sz="0" w:space="0" w:color="auto"/>
        <w:bottom w:val="none" w:sz="0" w:space="0" w:color="auto"/>
        <w:right w:val="none" w:sz="0" w:space="0" w:color="auto"/>
      </w:divBdr>
    </w:div>
    <w:div w:id="891384650">
      <w:bodyDiv w:val="1"/>
      <w:marLeft w:val="0"/>
      <w:marRight w:val="0"/>
      <w:marTop w:val="0"/>
      <w:marBottom w:val="0"/>
      <w:divBdr>
        <w:top w:val="none" w:sz="0" w:space="0" w:color="auto"/>
        <w:left w:val="none" w:sz="0" w:space="0" w:color="auto"/>
        <w:bottom w:val="none" w:sz="0" w:space="0" w:color="auto"/>
        <w:right w:val="none" w:sz="0" w:space="0" w:color="auto"/>
      </w:divBdr>
      <w:divsChild>
        <w:div w:id="656886193">
          <w:marLeft w:val="-420"/>
          <w:marRight w:val="0"/>
          <w:marTop w:val="0"/>
          <w:marBottom w:val="0"/>
          <w:divBdr>
            <w:top w:val="none" w:sz="0" w:space="0" w:color="auto"/>
            <w:left w:val="none" w:sz="0" w:space="0" w:color="auto"/>
            <w:bottom w:val="none" w:sz="0" w:space="0" w:color="auto"/>
            <w:right w:val="none" w:sz="0" w:space="0" w:color="auto"/>
          </w:divBdr>
          <w:divsChild>
            <w:div w:id="1156796833">
              <w:marLeft w:val="0"/>
              <w:marRight w:val="0"/>
              <w:marTop w:val="0"/>
              <w:marBottom w:val="0"/>
              <w:divBdr>
                <w:top w:val="none" w:sz="0" w:space="0" w:color="auto"/>
                <w:left w:val="none" w:sz="0" w:space="0" w:color="auto"/>
                <w:bottom w:val="none" w:sz="0" w:space="0" w:color="auto"/>
                <w:right w:val="none" w:sz="0" w:space="0" w:color="auto"/>
              </w:divBdr>
              <w:divsChild>
                <w:div w:id="1791363181">
                  <w:marLeft w:val="0"/>
                  <w:marRight w:val="0"/>
                  <w:marTop w:val="0"/>
                  <w:marBottom w:val="0"/>
                  <w:divBdr>
                    <w:top w:val="none" w:sz="0" w:space="0" w:color="auto"/>
                    <w:left w:val="none" w:sz="0" w:space="0" w:color="auto"/>
                    <w:bottom w:val="none" w:sz="0" w:space="0" w:color="auto"/>
                    <w:right w:val="none" w:sz="0" w:space="0" w:color="auto"/>
                  </w:divBdr>
                  <w:divsChild>
                    <w:div w:id="179856596">
                      <w:marLeft w:val="0"/>
                      <w:marRight w:val="0"/>
                      <w:marTop w:val="0"/>
                      <w:marBottom w:val="0"/>
                      <w:divBdr>
                        <w:top w:val="none" w:sz="0" w:space="0" w:color="auto"/>
                        <w:left w:val="none" w:sz="0" w:space="0" w:color="auto"/>
                        <w:bottom w:val="none" w:sz="0" w:space="0" w:color="auto"/>
                        <w:right w:val="none" w:sz="0" w:space="0" w:color="auto"/>
                      </w:divBdr>
                    </w:div>
                    <w:div w:id="10152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2150">
      <w:bodyDiv w:val="1"/>
      <w:marLeft w:val="0"/>
      <w:marRight w:val="0"/>
      <w:marTop w:val="0"/>
      <w:marBottom w:val="0"/>
      <w:divBdr>
        <w:top w:val="none" w:sz="0" w:space="0" w:color="auto"/>
        <w:left w:val="none" w:sz="0" w:space="0" w:color="auto"/>
        <w:bottom w:val="none" w:sz="0" w:space="0" w:color="auto"/>
        <w:right w:val="none" w:sz="0" w:space="0" w:color="auto"/>
      </w:divBdr>
    </w:div>
    <w:div w:id="905534718">
      <w:bodyDiv w:val="1"/>
      <w:marLeft w:val="0"/>
      <w:marRight w:val="0"/>
      <w:marTop w:val="0"/>
      <w:marBottom w:val="0"/>
      <w:divBdr>
        <w:top w:val="none" w:sz="0" w:space="0" w:color="auto"/>
        <w:left w:val="none" w:sz="0" w:space="0" w:color="auto"/>
        <w:bottom w:val="none" w:sz="0" w:space="0" w:color="auto"/>
        <w:right w:val="none" w:sz="0" w:space="0" w:color="auto"/>
      </w:divBdr>
      <w:divsChild>
        <w:div w:id="2053113083">
          <w:marLeft w:val="0"/>
          <w:marRight w:val="0"/>
          <w:marTop w:val="0"/>
          <w:marBottom w:val="0"/>
          <w:divBdr>
            <w:top w:val="none" w:sz="0" w:space="0" w:color="auto"/>
            <w:left w:val="none" w:sz="0" w:space="0" w:color="auto"/>
            <w:bottom w:val="none" w:sz="0" w:space="0" w:color="auto"/>
            <w:right w:val="none" w:sz="0" w:space="0" w:color="auto"/>
          </w:divBdr>
        </w:div>
        <w:div w:id="749229896">
          <w:marLeft w:val="0"/>
          <w:marRight w:val="0"/>
          <w:marTop w:val="0"/>
          <w:marBottom w:val="0"/>
          <w:divBdr>
            <w:top w:val="none" w:sz="0" w:space="0" w:color="auto"/>
            <w:left w:val="none" w:sz="0" w:space="0" w:color="auto"/>
            <w:bottom w:val="none" w:sz="0" w:space="0" w:color="auto"/>
            <w:right w:val="none" w:sz="0" w:space="0" w:color="auto"/>
          </w:divBdr>
        </w:div>
        <w:div w:id="2048949143">
          <w:marLeft w:val="0"/>
          <w:marRight w:val="0"/>
          <w:marTop w:val="0"/>
          <w:marBottom w:val="0"/>
          <w:divBdr>
            <w:top w:val="none" w:sz="0" w:space="0" w:color="auto"/>
            <w:left w:val="none" w:sz="0" w:space="0" w:color="auto"/>
            <w:bottom w:val="none" w:sz="0" w:space="0" w:color="auto"/>
            <w:right w:val="none" w:sz="0" w:space="0" w:color="auto"/>
          </w:divBdr>
        </w:div>
        <w:div w:id="1939605410">
          <w:marLeft w:val="0"/>
          <w:marRight w:val="0"/>
          <w:marTop w:val="0"/>
          <w:marBottom w:val="0"/>
          <w:divBdr>
            <w:top w:val="none" w:sz="0" w:space="0" w:color="auto"/>
            <w:left w:val="none" w:sz="0" w:space="0" w:color="auto"/>
            <w:bottom w:val="none" w:sz="0" w:space="0" w:color="auto"/>
            <w:right w:val="none" w:sz="0" w:space="0" w:color="auto"/>
          </w:divBdr>
        </w:div>
        <w:div w:id="1823934987">
          <w:marLeft w:val="0"/>
          <w:marRight w:val="0"/>
          <w:marTop w:val="0"/>
          <w:marBottom w:val="0"/>
          <w:divBdr>
            <w:top w:val="none" w:sz="0" w:space="0" w:color="auto"/>
            <w:left w:val="none" w:sz="0" w:space="0" w:color="auto"/>
            <w:bottom w:val="none" w:sz="0" w:space="0" w:color="auto"/>
            <w:right w:val="none" w:sz="0" w:space="0" w:color="auto"/>
          </w:divBdr>
        </w:div>
        <w:div w:id="1203640726">
          <w:marLeft w:val="0"/>
          <w:marRight w:val="0"/>
          <w:marTop w:val="0"/>
          <w:marBottom w:val="0"/>
          <w:divBdr>
            <w:top w:val="none" w:sz="0" w:space="0" w:color="auto"/>
            <w:left w:val="none" w:sz="0" w:space="0" w:color="auto"/>
            <w:bottom w:val="none" w:sz="0" w:space="0" w:color="auto"/>
            <w:right w:val="none" w:sz="0" w:space="0" w:color="auto"/>
          </w:divBdr>
        </w:div>
        <w:div w:id="834492089">
          <w:marLeft w:val="0"/>
          <w:marRight w:val="0"/>
          <w:marTop w:val="0"/>
          <w:marBottom w:val="0"/>
          <w:divBdr>
            <w:top w:val="none" w:sz="0" w:space="0" w:color="auto"/>
            <w:left w:val="none" w:sz="0" w:space="0" w:color="auto"/>
            <w:bottom w:val="none" w:sz="0" w:space="0" w:color="auto"/>
            <w:right w:val="none" w:sz="0" w:space="0" w:color="auto"/>
          </w:divBdr>
        </w:div>
        <w:div w:id="511725359">
          <w:marLeft w:val="0"/>
          <w:marRight w:val="0"/>
          <w:marTop w:val="0"/>
          <w:marBottom w:val="0"/>
          <w:divBdr>
            <w:top w:val="none" w:sz="0" w:space="0" w:color="auto"/>
            <w:left w:val="none" w:sz="0" w:space="0" w:color="auto"/>
            <w:bottom w:val="none" w:sz="0" w:space="0" w:color="auto"/>
            <w:right w:val="none" w:sz="0" w:space="0" w:color="auto"/>
          </w:divBdr>
        </w:div>
        <w:div w:id="1443960260">
          <w:marLeft w:val="0"/>
          <w:marRight w:val="0"/>
          <w:marTop w:val="0"/>
          <w:marBottom w:val="0"/>
          <w:divBdr>
            <w:top w:val="none" w:sz="0" w:space="0" w:color="auto"/>
            <w:left w:val="none" w:sz="0" w:space="0" w:color="auto"/>
            <w:bottom w:val="none" w:sz="0" w:space="0" w:color="auto"/>
            <w:right w:val="none" w:sz="0" w:space="0" w:color="auto"/>
          </w:divBdr>
        </w:div>
        <w:div w:id="221330253">
          <w:marLeft w:val="0"/>
          <w:marRight w:val="0"/>
          <w:marTop w:val="0"/>
          <w:marBottom w:val="0"/>
          <w:divBdr>
            <w:top w:val="none" w:sz="0" w:space="0" w:color="auto"/>
            <w:left w:val="none" w:sz="0" w:space="0" w:color="auto"/>
            <w:bottom w:val="none" w:sz="0" w:space="0" w:color="auto"/>
            <w:right w:val="none" w:sz="0" w:space="0" w:color="auto"/>
          </w:divBdr>
        </w:div>
        <w:div w:id="336539340">
          <w:marLeft w:val="0"/>
          <w:marRight w:val="0"/>
          <w:marTop w:val="0"/>
          <w:marBottom w:val="0"/>
          <w:divBdr>
            <w:top w:val="none" w:sz="0" w:space="0" w:color="auto"/>
            <w:left w:val="none" w:sz="0" w:space="0" w:color="auto"/>
            <w:bottom w:val="none" w:sz="0" w:space="0" w:color="auto"/>
            <w:right w:val="none" w:sz="0" w:space="0" w:color="auto"/>
          </w:divBdr>
        </w:div>
        <w:div w:id="1403409791">
          <w:marLeft w:val="0"/>
          <w:marRight w:val="0"/>
          <w:marTop w:val="0"/>
          <w:marBottom w:val="0"/>
          <w:divBdr>
            <w:top w:val="none" w:sz="0" w:space="0" w:color="auto"/>
            <w:left w:val="none" w:sz="0" w:space="0" w:color="auto"/>
            <w:bottom w:val="none" w:sz="0" w:space="0" w:color="auto"/>
            <w:right w:val="none" w:sz="0" w:space="0" w:color="auto"/>
          </w:divBdr>
        </w:div>
        <w:div w:id="224269356">
          <w:marLeft w:val="0"/>
          <w:marRight w:val="0"/>
          <w:marTop w:val="0"/>
          <w:marBottom w:val="0"/>
          <w:divBdr>
            <w:top w:val="none" w:sz="0" w:space="0" w:color="auto"/>
            <w:left w:val="none" w:sz="0" w:space="0" w:color="auto"/>
            <w:bottom w:val="none" w:sz="0" w:space="0" w:color="auto"/>
            <w:right w:val="none" w:sz="0" w:space="0" w:color="auto"/>
          </w:divBdr>
        </w:div>
        <w:div w:id="1601600525">
          <w:marLeft w:val="0"/>
          <w:marRight w:val="0"/>
          <w:marTop w:val="0"/>
          <w:marBottom w:val="0"/>
          <w:divBdr>
            <w:top w:val="none" w:sz="0" w:space="0" w:color="auto"/>
            <w:left w:val="none" w:sz="0" w:space="0" w:color="auto"/>
            <w:bottom w:val="none" w:sz="0" w:space="0" w:color="auto"/>
            <w:right w:val="none" w:sz="0" w:space="0" w:color="auto"/>
          </w:divBdr>
        </w:div>
        <w:div w:id="673075519">
          <w:marLeft w:val="0"/>
          <w:marRight w:val="0"/>
          <w:marTop w:val="0"/>
          <w:marBottom w:val="0"/>
          <w:divBdr>
            <w:top w:val="none" w:sz="0" w:space="0" w:color="auto"/>
            <w:left w:val="none" w:sz="0" w:space="0" w:color="auto"/>
            <w:bottom w:val="none" w:sz="0" w:space="0" w:color="auto"/>
            <w:right w:val="none" w:sz="0" w:space="0" w:color="auto"/>
          </w:divBdr>
        </w:div>
        <w:div w:id="1952007195">
          <w:marLeft w:val="0"/>
          <w:marRight w:val="0"/>
          <w:marTop w:val="0"/>
          <w:marBottom w:val="0"/>
          <w:divBdr>
            <w:top w:val="none" w:sz="0" w:space="0" w:color="auto"/>
            <w:left w:val="none" w:sz="0" w:space="0" w:color="auto"/>
            <w:bottom w:val="none" w:sz="0" w:space="0" w:color="auto"/>
            <w:right w:val="none" w:sz="0" w:space="0" w:color="auto"/>
          </w:divBdr>
        </w:div>
        <w:div w:id="1479423303">
          <w:marLeft w:val="0"/>
          <w:marRight w:val="0"/>
          <w:marTop w:val="0"/>
          <w:marBottom w:val="0"/>
          <w:divBdr>
            <w:top w:val="none" w:sz="0" w:space="0" w:color="auto"/>
            <w:left w:val="none" w:sz="0" w:space="0" w:color="auto"/>
            <w:bottom w:val="none" w:sz="0" w:space="0" w:color="auto"/>
            <w:right w:val="none" w:sz="0" w:space="0" w:color="auto"/>
          </w:divBdr>
        </w:div>
        <w:div w:id="2066294655">
          <w:marLeft w:val="0"/>
          <w:marRight w:val="0"/>
          <w:marTop w:val="0"/>
          <w:marBottom w:val="0"/>
          <w:divBdr>
            <w:top w:val="none" w:sz="0" w:space="0" w:color="auto"/>
            <w:left w:val="none" w:sz="0" w:space="0" w:color="auto"/>
            <w:bottom w:val="none" w:sz="0" w:space="0" w:color="auto"/>
            <w:right w:val="none" w:sz="0" w:space="0" w:color="auto"/>
          </w:divBdr>
        </w:div>
        <w:div w:id="1496414240">
          <w:marLeft w:val="0"/>
          <w:marRight w:val="0"/>
          <w:marTop w:val="0"/>
          <w:marBottom w:val="0"/>
          <w:divBdr>
            <w:top w:val="none" w:sz="0" w:space="0" w:color="auto"/>
            <w:left w:val="none" w:sz="0" w:space="0" w:color="auto"/>
            <w:bottom w:val="none" w:sz="0" w:space="0" w:color="auto"/>
            <w:right w:val="none" w:sz="0" w:space="0" w:color="auto"/>
          </w:divBdr>
        </w:div>
        <w:div w:id="500464567">
          <w:marLeft w:val="0"/>
          <w:marRight w:val="0"/>
          <w:marTop w:val="0"/>
          <w:marBottom w:val="0"/>
          <w:divBdr>
            <w:top w:val="none" w:sz="0" w:space="0" w:color="auto"/>
            <w:left w:val="none" w:sz="0" w:space="0" w:color="auto"/>
            <w:bottom w:val="none" w:sz="0" w:space="0" w:color="auto"/>
            <w:right w:val="none" w:sz="0" w:space="0" w:color="auto"/>
          </w:divBdr>
        </w:div>
        <w:div w:id="1050959535">
          <w:marLeft w:val="0"/>
          <w:marRight w:val="0"/>
          <w:marTop w:val="0"/>
          <w:marBottom w:val="0"/>
          <w:divBdr>
            <w:top w:val="none" w:sz="0" w:space="0" w:color="auto"/>
            <w:left w:val="none" w:sz="0" w:space="0" w:color="auto"/>
            <w:bottom w:val="none" w:sz="0" w:space="0" w:color="auto"/>
            <w:right w:val="none" w:sz="0" w:space="0" w:color="auto"/>
          </w:divBdr>
        </w:div>
        <w:div w:id="2011904580">
          <w:marLeft w:val="0"/>
          <w:marRight w:val="0"/>
          <w:marTop w:val="0"/>
          <w:marBottom w:val="0"/>
          <w:divBdr>
            <w:top w:val="none" w:sz="0" w:space="0" w:color="auto"/>
            <w:left w:val="none" w:sz="0" w:space="0" w:color="auto"/>
            <w:bottom w:val="none" w:sz="0" w:space="0" w:color="auto"/>
            <w:right w:val="none" w:sz="0" w:space="0" w:color="auto"/>
          </w:divBdr>
        </w:div>
        <w:div w:id="1466771284">
          <w:marLeft w:val="0"/>
          <w:marRight w:val="0"/>
          <w:marTop w:val="0"/>
          <w:marBottom w:val="0"/>
          <w:divBdr>
            <w:top w:val="none" w:sz="0" w:space="0" w:color="auto"/>
            <w:left w:val="none" w:sz="0" w:space="0" w:color="auto"/>
            <w:bottom w:val="none" w:sz="0" w:space="0" w:color="auto"/>
            <w:right w:val="none" w:sz="0" w:space="0" w:color="auto"/>
          </w:divBdr>
        </w:div>
        <w:div w:id="1700931901">
          <w:marLeft w:val="0"/>
          <w:marRight w:val="0"/>
          <w:marTop w:val="0"/>
          <w:marBottom w:val="0"/>
          <w:divBdr>
            <w:top w:val="none" w:sz="0" w:space="0" w:color="auto"/>
            <w:left w:val="none" w:sz="0" w:space="0" w:color="auto"/>
            <w:bottom w:val="none" w:sz="0" w:space="0" w:color="auto"/>
            <w:right w:val="none" w:sz="0" w:space="0" w:color="auto"/>
          </w:divBdr>
        </w:div>
        <w:div w:id="279647445">
          <w:marLeft w:val="0"/>
          <w:marRight w:val="0"/>
          <w:marTop w:val="0"/>
          <w:marBottom w:val="0"/>
          <w:divBdr>
            <w:top w:val="none" w:sz="0" w:space="0" w:color="auto"/>
            <w:left w:val="none" w:sz="0" w:space="0" w:color="auto"/>
            <w:bottom w:val="none" w:sz="0" w:space="0" w:color="auto"/>
            <w:right w:val="none" w:sz="0" w:space="0" w:color="auto"/>
          </w:divBdr>
        </w:div>
        <w:div w:id="980230697">
          <w:marLeft w:val="0"/>
          <w:marRight w:val="0"/>
          <w:marTop w:val="0"/>
          <w:marBottom w:val="0"/>
          <w:divBdr>
            <w:top w:val="none" w:sz="0" w:space="0" w:color="auto"/>
            <w:left w:val="none" w:sz="0" w:space="0" w:color="auto"/>
            <w:bottom w:val="none" w:sz="0" w:space="0" w:color="auto"/>
            <w:right w:val="none" w:sz="0" w:space="0" w:color="auto"/>
          </w:divBdr>
        </w:div>
        <w:div w:id="176578123">
          <w:marLeft w:val="0"/>
          <w:marRight w:val="0"/>
          <w:marTop w:val="0"/>
          <w:marBottom w:val="0"/>
          <w:divBdr>
            <w:top w:val="none" w:sz="0" w:space="0" w:color="auto"/>
            <w:left w:val="none" w:sz="0" w:space="0" w:color="auto"/>
            <w:bottom w:val="none" w:sz="0" w:space="0" w:color="auto"/>
            <w:right w:val="none" w:sz="0" w:space="0" w:color="auto"/>
          </w:divBdr>
        </w:div>
        <w:div w:id="2136362247">
          <w:marLeft w:val="0"/>
          <w:marRight w:val="0"/>
          <w:marTop w:val="0"/>
          <w:marBottom w:val="0"/>
          <w:divBdr>
            <w:top w:val="none" w:sz="0" w:space="0" w:color="auto"/>
            <w:left w:val="none" w:sz="0" w:space="0" w:color="auto"/>
            <w:bottom w:val="none" w:sz="0" w:space="0" w:color="auto"/>
            <w:right w:val="none" w:sz="0" w:space="0" w:color="auto"/>
          </w:divBdr>
        </w:div>
        <w:div w:id="566452700">
          <w:marLeft w:val="0"/>
          <w:marRight w:val="0"/>
          <w:marTop w:val="0"/>
          <w:marBottom w:val="0"/>
          <w:divBdr>
            <w:top w:val="none" w:sz="0" w:space="0" w:color="auto"/>
            <w:left w:val="none" w:sz="0" w:space="0" w:color="auto"/>
            <w:bottom w:val="none" w:sz="0" w:space="0" w:color="auto"/>
            <w:right w:val="none" w:sz="0" w:space="0" w:color="auto"/>
          </w:divBdr>
        </w:div>
        <w:div w:id="1198081202">
          <w:marLeft w:val="0"/>
          <w:marRight w:val="0"/>
          <w:marTop w:val="0"/>
          <w:marBottom w:val="0"/>
          <w:divBdr>
            <w:top w:val="none" w:sz="0" w:space="0" w:color="auto"/>
            <w:left w:val="none" w:sz="0" w:space="0" w:color="auto"/>
            <w:bottom w:val="none" w:sz="0" w:space="0" w:color="auto"/>
            <w:right w:val="none" w:sz="0" w:space="0" w:color="auto"/>
          </w:divBdr>
        </w:div>
        <w:div w:id="51930185">
          <w:marLeft w:val="0"/>
          <w:marRight w:val="0"/>
          <w:marTop w:val="0"/>
          <w:marBottom w:val="0"/>
          <w:divBdr>
            <w:top w:val="none" w:sz="0" w:space="0" w:color="auto"/>
            <w:left w:val="none" w:sz="0" w:space="0" w:color="auto"/>
            <w:bottom w:val="none" w:sz="0" w:space="0" w:color="auto"/>
            <w:right w:val="none" w:sz="0" w:space="0" w:color="auto"/>
          </w:divBdr>
        </w:div>
        <w:div w:id="1963536786">
          <w:marLeft w:val="0"/>
          <w:marRight w:val="0"/>
          <w:marTop w:val="0"/>
          <w:marBottom w:val="0"/>
          <w:divBdr>
            <w:top w:val="none" w:sz="0" w:space="0" w:color="auto"/>
            <w:left w:val="none" w:sz="0" w:space="0" w:color="auto"/>
            <w:bottom w:val="none" w:sz="0" w:space="0" w:color="auto"/>
            <w:right w:val="none" w:sz="0" w:space="0" w:color="auto"/>
          </w:divBdr>
        </w:div>
        <w:div w:id="1160393294">
          <w:marLeft w:val="0"/>
          <w:marRight w:val="0"/>
          <w:marTop w:val="0"/>
          <w:marBottom w:val="0"/>
          <w:divBdr>
            <w:top w:val="none" w:sz="0" w:space="0" w:color="auto"/>
            <w:left w:val="none" w:sz="0" w:space="0" w:color="auto"/>
            <w:bottom w:val="none" w:sz="0" w:space="0" w:color="auto"/>
            <w:right w:val="none" w:sz="0" w:space="0" w:color="auto"/>
          </w:divBdr>
        </w:div>
        <w:div w:id="1701587761">
          <w:marLeft w:val="0"/>
          <w:marRight w:val="0"/>
          <w:marTop w:val="0"/>
          <w:marBottom w:val="0"/>
          <w:divBdr>
            <w:top w:val="none" w:sz="0" w:space="0" w:color="auto"/>
            <w:left w:val="none" w:sz="0" w:space="0" w:color="auto"/>
            <w:bottom w:val="none" w:sz="0" w:space="0" w:color="auto"/>
            <w:right w:val="none" w:sz="0" w:space="0" w:color="auto"/>
          </w:divBdr>
        </w:div>
        <w:div w:id="2028869414">
          <w:marLeft w:val="0"/>
          <w:marRight w:val="0"/>
          <w:marTop w:val="0"/>
          <w:marBottom w:val="0"/>
          <w:divBdr>
            <w:top w:val="none" w:sz="0" w:space="0" w:color="auto"/>
            <w:left w:val="none" w:sz="0" w:space="0" w:color="auto"/>
            <w:bottom w:val="none" w:sz="0" w:space="0" w:color="auto"/>
            <w:right w:val="none" w:sz="0" w:space="0" w:color="auto"/>
          </w:divBdr>
        </w:div>
        <w:div w:id="263152888">
          <w:marLeft w:val="0"/>
          <w:marRight w:val="0"/>
          <w:marTop w:val="0"/>
          <w:marBottom w:val="0"/>
          <w:divBdr>
            <w:top w:val="none" w:sz="0" w:space="0" w:color="auto"/>
            <w:left w:val="none" w:sz="0" w:space="0" w:color="auto"/>
            <w:bottom w:val="none" w:sz="0" w:space="0" w:color="auto"/>
            <w:right w:val="none" w:sz="0" w:space="0" w:color="auto"/>
          </w:divBdr>
        </w:div>
      </w:divsChild>
    </w:div>
    <w:div w:id="912740617">
      <w:bodyDiv w:val="1"/>
      <w:marLeft w:val="0"/>
      <w:marRight w:val="0"/>
      <w:marTop w:val="0"/>
      <w:marBottom w:val="0"/>
      <w:divBdr>
        <w:top w:val="none" w:sz="0" w:space="0" w:color="auto"/>
        <w:left w:val="none" w:sz="0" w:space="0" w:color="auto"/>
        <w:bottom w:val="none" w:sz="0" w:space="0" w:color="auto"/>
        <w:right w:val="none" w:sz="0" w:space="0" w:color="auto"/>
      </w:divBdr>
    </w:div>
    <w:div w:id="949817982">
      <w:bodyDiv w:val="1"/>
      <w:marLeft w:val="0"/>
      <w:marRight w:val="0"/>
      <w:marTop w:val="0"/>
      <w:marBottom w:val="0"/>
      <w:divBdr>
        <w:top w:val="none" w:sz="0" w:space="0" w:color="auto"/>
        <w:left w:val="none" w:sz="0" w:space="0" w:color="auto"/>
        <w:bottom w:val="none" w:sz="0" w:space="0" w:color="auto"/>
        <w:right w:val="none" w:sz="0" w:space="0" w:color="auto"/>
      </w:divBdr>
    </w:div>
    <w:div w:id="957950883">
      <w:bodyDiv w:val="1"/>
      <w:marLeft w:val="0"/>
      <w:marRight w:val="0"/>
      <w:marTop w:val="0"/>
      <w:marBottom w:val="0"/>
      <w:divBdr>
        <w:top w:val="none" w:sz="0" w:space="0" w:color="auto"/>
        <w:left w:val="none" w:sz="0" w:space="0" w:color="auto"/>
        <w:bottom w:val="none" w:sz="0" w:space="0" w:color="auto"/>
        <w:right w:val="none" w:sz="0" w:space="0" w:color="auto"/>
      </w:divBdr>
    </w:div>
    <w:div w:id="958687071">
      <w:bodyDiv w:val="1"/>
      <w:marLeft w:val="0"/>
      <w:marRight w:val="0"/>
      <w:marTop w:val="0"/>
      <w:marBottom w:val="0"/>
      <w:divBdr>
        <w:top w:val="none" w:sz="0" w:space="0" w:color="auto"/>
        <w:left w:val="none" w:sz="0" w:space="0" w:color="auto"/>
        <w:bottom w:val="none" w:sz="0" w:space="0" w:color="auto"/>
        <w:right w:val="none" w:sz="0" w:space="0" w:color="auto"/>
      </w:divBdr>
      <w:divsChild>
        <w:div w:id="351230420">
          <w:marLeft w:val="-420"/>
          <w:marRight w:val="0"/>
          <w:marTop w:val="0"/>
          <w:marBottom w:val="0"/>
          <w:divBdr>
            <w:top w:val="none" w:sz="0" w:space="0" w:color="auto"/>
            <w:left w:val="none" w:sz="0" w:space="0" w:color="auto"/>
            <w:bottom w:val="none" w:sz="0" w:space="0" w:color="auto"/>
            <w:right w:val="none" w:sz="0" w:space="0" w:color="auto"/>
          </w:divBdr>
          <w:divsChild>
            <w:div w:id="757143157">
              <w:marLeft w:val="0"/>
              <w:marRight w:val="0"/>
              <w:marTop w:val="0"/>
              <w:marBottom w:val="0"/>
              <w:divBdr>
                <w:top w:val="none" w:sz="0" w:space="0" w:color="auto"/>
                <w:left w:val="none" w:sz="0" w:space="0" w:color="auto"/>
                <w:bottom w:val="none" w:sz="0" w:space="0" w:color="auto"/>
                <w:right w:val="none" w:sz="0" w:space="0" w:color="auto"/>
              </w:divBdr>
              <w:divsChild>
                <w:div w:id="1665814605">
                  <w:marLeft w:val="0"/>
                  <w:marRight w:val="0"/>
                  <w:marTop w:val="0"/>
                  <w:marBottom w:val="0"/>
                  <w:divBdr>
                    <w:top w:val="none" w:sz="0" w:space="0" w:color="auto"/>
                    <w:left w:val="none" w:sz="0" w:space="0" w:color="auto"/>
                    <w:bottom w:val="none" w:sz="0" w:space="0" w:color="auto"/>
                    <w:right w:val="none" w:sz="0" w:space="0" w:color="auto"/>
                  </w:divBdr>
                  <w:divsChild>
                    <w:div w:id="1737050484">
                      <w:marLeft w:val="0"/>
                      <w:marRight w:val="0"/>
                      <w:marTop w:val="0"/>
                      <w:marBottom w:val="0"/>
                      <w:divBdr>
                        <w:top w:val="none" w:sz="0" w:space="0" w:color="auto"/>
                        <w:left w:val="none" w:sz="0" w:space="0" w:color="auto"/>
                        <w:bottom w:val="none" w:sz="0" w:space="0" w:color="auto"/>
                        <w:right w:val="none" w:sz="0" w:space="0" w:color="auto"/>
                      </w:divBdr>
                    </w:div>
                    <w:div w:id="9247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69249">
          <w:marLeft w:val="-420"/>
          <w:marRight w:val="0"/>
          <w:marTop w:val="0"/>
          <w:marBottom w:val="0"/>
          <w:divBdr>
            <w:top w:val="none" w:sz="0" w:space="0" w:color="auto"/>
            <w:left w:val="none" w:sz="0" w:space="0" w:color="auto"/>
            <w:bottom w:val="none" w:sz="0" w:space="0" w:color="auto"/>
            <w:right w:val="none" w:sz="0" w:space="0" w:color="auto"/>
          </w:divBdr>
          <w:divsChild>
            <w:div w:id="482550944">
              <w:marLeft w:val="0"/>
              <w:marRight w:val="0"/>
              <w:marTop w:val="0"/>
              <w:marBottom w:val="0"/>
              <w:divBdr>
                <w:top w:val="none" w:sz="0" w:space="0" w:color="auto"/>
                <w:left w:val="none" w:sz="0" w:space="0" w:color="auto"/>
                <w:bottom w:val="none" w:sz="0" w:space="0" w:color="auto"/>
                <w:right w:val="none" w:sz="0" w:space="0" w:color="auto"/>
              </w:divBdr>
              <w:divsChild>
                <w:div w:id="17242244">
                  <w:marLeft w:val="0"/>
                  <w:marRight w:val="0"/>
                  <w:marTop w:val="0"/>
                  <w:marBottom w:val="0"/>
                  <w:divBdr>
                    <w:top w:val="none" w:sz="0" w:space="0" w:color="auto"/>
                    <w:left w:val="none" w:sz="0" w:space="0" w:color="auto"/>
                    <w:bottom w:val="none" w:sz="0" w:space="0" w:color="auto"/>
                    <w:right w:val="none" w:sz="0" w:space="0" w:color="auto"/>
                  </w:divBdr>
                  <w:divsChild>
                    <w:div w:id="997264568">
                      <w:marLeft w:val="0"/>
                      <w:marRight w:val="0"/>
                      <w:marTop w:val="0"/>
                      <w:marBottom w:val="0"/>
                      <w:divBdr>
                        <w:top w:val="none" w:sz="0" w:space="0" w:color="auto"/>
                        <w:left w:val="none" w:sz="0" w:space="0" w:color="auto"/>
                        <w:bottom w:val="none" w:sz="0" w:space="0" w:color="auto"/>
                        <w:right w:val="none" w:sz="0" w:space="0" w:color="auto"/>
                      </w:divBdr>
                    </w:div>
                    <w:div w:id="101955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481822">
      <w:bodyDiv w:val="1"/>
      <w:marLeft w:val="0"/>
      <w:marRight w:val="0"/>
      <w:marTop w:val="0"/>
      <w:marBottom w:val="0"/>
      <w:divBdr>
        <w:top w:val="none" w:sz="0" w:space="0" w:color="auto"/>
        <w:left w:val="none" w:sz="0" w:space="0" w:color="auto"/>
        <w:bottom w:val="none" w:sz="0" w:space="0" w:color="auto"/>
        <w:right w:val="none" w:sz="0" w:space="0" w:color="auto"/>
      </w:divBdr>
    </w:div>
    <w:div w:id="995917108">
      <w:bodyDiv w:val="1"/>
      <w:marLeft w:val="0"/>
      <w:marRight w:val="0"/>
      <w:marTop w:val="0"/>
      <w:marBottom w:val="0"/>
      <w:divBdr>
        <w:top w:val="none" w:sz="0" w:space="0" w:color="auto"/>
        <w:left w:val="none" w:sz="0" w:space="0" w:color="auto"/>
        <w:bottom w:val="none" w:sz="0" w:space="0" w:color="auto"/>
        <w:right w:val="none" w:sz="0" w:space="0" w:color="auto"/>
      </w:divBdr>
    </w:div>
    <w:div w:id="999886653">
      <w:bodyDiv w:val="1"/>
      <w:marLeft w:val="0"/>
      <w:marRight w:val="0"/>
      <w:marTop w:val="0"/>
      <w:marBottom w:val="0"/>
      <w:divBdr>
        <w:top w:val="none" w:sz="0" w:space="0" w:color="auto"/>
        <w:left w:val="none" w:sz="0" w:space="0" w:color="auto"/>
        <w:bottom w:val="none" w:sz="0" w:space="0" w:color="auto"/>
        <w:right w:val="none" w:sz="0" w:space="0" w:color="auto"/>
      </w:divBdr>
      <w:divsChild>
        <w:div w:id="1612930573">
          <w:marLeft w:val="-420"/>
          <w:marRight w:val="0"/>
          <w:marTop w:val="0"/>
          <w:marBottom w:val="0"/>
          <w:divBdr>
            <w:top w:val="none" w:sz="0" w:space="0" w:color="auto"/>
            <w:left w:val="none" w:sz="0" w:space="0" w:color="auto"/>
            <w:bottom w:val="none" w:sz="0" w:space="0" w:color="auto"/>
            <w:right w:val="none" w:sz="0" w:space="0" w:color="auto"/>
          </w:divBdr>
          <w:divsChild>
            <w:div w:id="1556551771">
              <w:marLeft w:val="0"/>
              <w:marRight w:val="0"/>
              <w:marTop w:val="0"/>
              <w:marBottom w:val="0"/>
              <w:divBdr>
                <w:top w:val="none" w:sz="0" w:space="0" w:color="auto"/>
                <w:left w:val="none" w:sz="0" w:space="0" w:color="auto"/>
                <w:bottom w:val="none" w:sz="0" w:space="0" w:color="auto"/>
                <w:right w:val="none" w:sz="0" w:space="0" w:color="auto"/>
              </w:divBdr>
              <w:divsChild>
                <w:div w:id="762384818">
                  <w:marLeft w:val="0"/>
                  <w:marRight w:val="0"/>
                  <w:marTop w:val="0"/>
                  <w:marBottom w:val="0"/>
                  <w:divBdr>
                    <w:top w:val="none" w:sz="0" w:space="0" w:color="auto"/>
                    <w:left w:val="none" w:sz="0" w:space="0" w:color="auto"/>
                    <w:bottom w:val="none" w:sz="0" w:space="0" w:color="auto"/>
                    <w:right w:val="none" w:sz="0" w:space="0" w:color="auto"/>
                  </w:divBdr>
                  <w:divsChild>
                    <w:div w:id="1534230259">
                      <w:marLeft w:val="0"/>
                      <w:marRight w:val="0"/>
                      <w:marTop w:val="0"/>
                      <w:marBottom w:val="0"/>
                      <w:divBdr>
                        <w:top w:val="none" w:sz="0" w:space="0" w:color="auto"/>
                        <w:left w:val="none" w:sz="0" w:space="0" w:color="auto"/>
                        <w:bottom w:val="none" w:sz="0" w:space="0" w:color="auto"/>
                        <w:right w:val="none" w:sz="0" w:space="0" w:color="auto"/>
                      </w:divBdr>
                    </w:div>
                    <w:div w:id="1205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645376">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100299195">
      <w:bodyDiv w:val="1"/>
      <w:marLeft w:val="0"/>
      <w:marRight w:val="0"/>
      <w:marTop w:val="0"/>
      <w:marBottom w:val="0"/>
      <w:divBdr>
        <w:top w:val="none" w:sz="0" w:space="0" w:color="auto"/>
        <w:left w:val="none" w:sz="0" w:space="0" w:color="auto"/>
        <w:bottom w:val="none" w:sz="0" w:space="0" w:color="auto"/>
        <w:right w:val="none" w:sz="0" w:space="0" w:color="auto"/>
      </w:divBdr>
      <w:divsChild>
        <w:div w:id="552617883">
          <w:marLeft w:val="0"/>
          <w:marRight w:val="0"/>
          <w:marTop w:val="0"/>
          <w:marBottom w:val="0"/>
          <w:divBdr>
            <w:top w:val="none" w:sz="0" w:space="0" w:color="auto"/>
            <w:left w:val="none" w:sz="0" w:space="0" w:color="auto"/>
            <w:bottom w:val="none" w:sz="0" w:space="0" w:color="auto"/>
            <w:right w:val="none" w:sz="0" w:space="0" w:color="auto"/>
          </w:divBdr>
        </w:div>
        <w:div w:id="580873455">
          <w:marLeft w:val="0"/>
          <w:marRight w:val="0"/>
          <w:marTop w:val="0"/>
          <w:marBottom w:val="0"/>
          <w:divBdr>
            <w:top w:val="none" w:sz="0" w:space="0" w:color="auto"/>
            <w:left w:val="none" w:sz="0" w:space="0" w:color="auto"/>
            <w:bottom w:val="none" w:sz="0" w:space="0" w:color="auto"/>
            <w:right w:val="none" w:sz="0" w:space="0" w:color="auto"/>
          </w:divBdr>
        </w:div>
        <w:div w:id="917638579">
          <w:marLeft w:val="0"/>
          <w:marRight w:val="0"/>
          <w:marTop w:val="0"/>
          <w:marBottom w:val="0"/>
          <w:divBdr>
            <w:top w:val="none" w:sz="0" w:space="0" w:color="auto"/>
            <w:left w:val="none" w:sz="0" w:space="0" w:color="auto"/>
            <w:bottom w:val="none" w:sz="0" w:space="0" w:color="auto"/>
            <w:right w:val="none" w:sz="0" w:space="0" w:color="auto"/>
          </w:divBdr>
        </w:div>
        <w:div w:id="583532949">
          <w:marLeft w:val="0"/>
          <w:marRight w:val="0"/>
          <w:marTop w:val="0"/>
          <w:marBottom w:val="0"/>
          <w:divBdr>
            <w:top w:val="none" w:sz="0" w:space="0" w:color="auto"/>
            <w:left w:val="none" w:sz="0" w:space="0" w:color="auto"/>
            <w:bottom w:val="none" w:sz="0" w:space="0" w:color="auto"/>
            <w:right w:val="none" w:sz="0" w:space="0" w:color="auto"/>
          </w:divBdr>
        </w:div>
        <w:div w:id="1238511499">
          <w:marLeft w:val="0"/>
          <w:marRight w:val="0"/>
          <w:marTop w:val="0"/>
          <w:marBottom w:val="0"/>
          <w:divBdr>
            <w:top w:val="none" w:sz="0" w:space="0" w:color="auto"/>
            <w:left w:val="none" w:sz="0" w:space="0" w:color="auto"/>
            <w:bottom w:val="none" w:sz="0" w:space="0" w:color="auto"/>
            <w:right w:val="none" w:sz="0" w:space="0" w:color="auto"/>
          </w:divBdr>
        </w:div>
        <w:div w:id="1833064796">
          <w:marLeft w:val="0"/>
          <w:marRight w:val="0"/>
          <w:marTop w:val="0"/>
          <w:marBottom w:val="0"/>
          <w:divBdr>
            <w:top w:val="none" w:sz="0" w:space="0" w:color="auto"/>
            <w:left w:val="none" w:sz="0" w:space="0" w:color="auto"/>
            <w:bottom w:val="none" w:sz="0" w:space="0" w:color="auto"/>
            <w:right w:val="none" w:sz="0" w:space="0" w:color="auto"/>
          </w:divBdr>
        </w:div>
        <w:div w:id="1188106084">
          <w:marLeft w:val="0"/>
          <w:marRight w:val="0"/>
          <w:marTop w:val="0"/>
          <w:marBottom w:val="0"/>
          <w:divBdr>
            <w:top w:val="none" w:sz="0" w:space="0" w:color="auto"/>
            <w:left w:val="none" w:sz="0" w:space="0" w:color="auto"/>
            <w:bottom w:val="none" w:sz="0" w:space="0" w:color="auto"/>
            <w:right w:val="none" w:sz="0" w:space="0" w:color="auto"/>
          </w:divBdr>
        </w:div>
        <w:div w:id="573123039">
          <w:marLeft w:val="0"/>
          <w:marRight w:val="0"/>
          <w:marTop w:val="0"/>
          <w:marBottom w:val="0"/>
          <w:divBdr>
            <w:top w:val="none" w:sz="0" w:space="0" w:color="auto"/>
            <w:left w:val="none" w:sz="0" w:space="0" w:color="auto"/>
            <w:bottom w:val="none" w:sz="0" w:space="0" w:color="auto"/>
            <w:right w:val="none" w:sz="0" w:space="0" w:color="auto"/>
          </w:divBdr>
          <w:divsChild>
            <w:div w:id="1057431642">
              <w:marLeft w:val="-75"/>
              <w:marRight w:val="0"/>
              <w:marTop w:val="30"/>
              <w:marBottom w:val="30"/>
              <w:divBdr>
                <w:top w:val="none" w:sz="0" w:space="0" w:color="auto"/>
                <w:left w:val="none" w:sz="0" w:space="0" w:color="auto"/>
                <w:bottom w:val="none" w:sz="0" w:space="0" w:color="auto"/>
                <w:right w:val="none" w:sz="0" w:space="0" w:color="auto"/>
              </w:divBdr>
              <w:divsChild>
                <w:div w:id="488327407">
                  <w:marLeft w:val="0"/>
                  <w:marRight w:val="0"/>
                  <w:marTop w:val="0"/>
                  <w:marBottom w:val="0"/>
                  <w:divBdr>
                    <w:top w:val="none" w:sz="0" w:space="0" w:color="auto"/>
                    <w:left w:val="none" w:sz="0" w:space="0" w:color="auto"/>
                    <w:bottom w:val="none" w:sz="0" w:space="0" w:color="auto"/>
                    <w:right w:val="none" w:sz="0" w:space="0" w:color="auto"/>
                  </w:divBdr>
                  <w:divsChild>
                    <w:div w:id="1391417141">
                      <w:marLeft w:val="0"/>
                      <w:marRight w:val="0"/>
                      <w:marTop w:val="0"/>
                      <w:marBottom w:val="0"/>
                      <w:divBdr>
                        <w:top w:val="none" w:sz="0" w:space="0" w:color="auto"/>
                        <w:left w:val="none" w:sz="0" w:space="0" w:color="auto"/>
                        <w:bottom w:val="none" w:sz="0" w:space="0" w:color="auto"/>
                        <w:right w:val="none" w:sz="0" w:space="0" w:color="auto"/>
                      </w:divBdr>
                      <w:divsChild>
                        <w:div w:id="162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0666">
                  <w:marLeft w:val="0"/>
                  <w:marRight w:val="0"/>
                  <w:marTop w:val="0"/>
                  <w:marBottom w:val="0"/>
                  <w:divBdr>
                    <w:top w:val="none" w:sz="0" w:space="0" w:color="auto"/>
                    <w:left w:val="none" w:sz="0" w:space="0" w:color="auto"/>
                    <w:bottom w:val="none" w:sz="0" w:space="0" w:color="auto"/>
                    <w:right w:val="none" w:sz="0" w:space="0" w:color="auto"/>
                  </w:divBdr>
                  <w:divsChild>
                    <w:div w:id="1079134472">
                      <w:marLeft w:val="0"/>
                      <w:marRight w:val="0"/>
                      <w:marTop w:val="0"/>
                      <w:marBottom w:val="0"/>
                      <w:divBdr>
                        <w:top w:val="none" w:sz="0" w:space="0" w:color="auto"/>
                        <w:left w:val="none" w:sz="0" w:space="0" w:color="auto"/>
                        <w:bottom w:val="none" w:sz="0" w:space="0" w:color="auto"/>
                        <w:right w:val="none" w:sz="0" w:space="0" w:color="auto"/>
                      </w:divBdr>
                      <w:divsChild>
                        <w:div w:id="4515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4998">
                  <w:marLeft w:val="0"/>
                  <w:marRight w:val="0"/>
                  <w:marTop w:val="0"/>
                  <w:marBottom w:val="0"/>
                  <w:divBdr>
                    <w:top w:val="none" w:sz="0" w:space="0" w:color="auto"/>
                    <w:left w:val="none" w:sz="0" w:space="0" w:color="auto"/>
                    <w:bottom w:val="none" w:sz="0" w:space="0" w:color="auto"/>
                    <w:right w:val="none" w:sz="0" w:space="0" w:color="auto"/>
                  </w:divBdr>
                  <w:divsChild>
                    <w:div w:id="1782064962">
                      <w:marLeft w:val="0"/>
                      <w:marRight w:val="0"/>
                      <w:marTop w:val="0"/>
                      <w:marBottom w:val="0"/>
                      <w:divBdr>
                        <w:top w:val="none" w:sz="0" w:space="0" w:color="auto"/>
                        <w:left w:val="none" w:sz="0" w:space="0" w:color="auto"/>
                        <w:bottom w:val="none" w:sz="0" w:space="0" w:color="auto"/>
                        <w:right w:val="none" w:sz="0" w:space="0" w:color="auto"/>
                      </w:divBdr>
                      <w:divsChild>
                        <w:div w:id="8310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3079">
                  <w:marLeft w:val="0"/>
                  <w:marRight w:val="0"/>
                  <w:marTop w:val="0"/>
                  <w:marBottom w:val="0"/>
                  <w:divBdr>
                    <w:top w:val="none" w:sz="0" w:space="0" w:color="auto"/>
                    <w:left w:val="none" w:sz="0" w:space="0" w:color="auto"/>
                    <w:bottom w:val="none" w:sz="0" w:space="0" w:color="auto"/>
                    <w:right w:val="none" w:sz="0" w:space="0" w:color="auto"/>
                  </w:divBdr>
                  <w:divsChild>
                    <w:div w:id="832452232">
                      <w:marLeft w:val="0"/>
                      <w:marRight w:val="0"/>
                      <w:marTop w:val="0"/>
                      <w:marBottom w:val="0"/>
                      <w:divBdr>
                        <w:top w:val="none" w:sz="0" w:space="0" w:color="auto"/>
                        <w:left w:val="none" w:sz="0" w:space="0" w:color="auto"/>
                        <w:bottom w:val="none" w:sz="0" w:space="0" w:color="auto"/>
                        <w:right w:val="none" w:sz="0" w:space="0" w:color="auto"/>
                      </w:divBdr>
                      <w:divsChild>
                        <w:div w:id="5163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4196">
                  <w:marLeft w:val="0"/>
                  <w:marRight w:val="0"/>
                  <w:marTop w:val="0"/>
                  <w:marBottom w:val="0"/>
                  <w:divBdr>
                    <w:top w:val="none" w:sz="0" w:space="0" w:color="auto"/>
                    <w:left w:val="none" w:sz="0" w:space="0" w:color="auto"/>
                    <w:bottom w:val="none" w:sz="0" w:space="0" w:color="auto"/>
                    <w:right w:val="none" w:sz="0" w:space="0" w:color="auto"/>
                  </w:divBdr>
                  <w:divsChild>
                    <w:div w:id="275255040">
                      <w:marLeft w:val="0"/>
                      <w:marRight w:val="0"/>
                      <w:marTop w:val="0"/>
                      <w:marBottom w:val="0"/>
                      <w:divBdr>
                        <w:top w:val="none" w:sz="0" w:space="0" w:color="auto"/>
                        <w:left w:val="none" w:sz="0" w:space="0" w:color="auto"/>
                        <w:bottom w:val="none" w:sz="0" w:space="0" w:color="auto"/>
                        <w:right w:val="none" w:sz="0" w:space="0" w:color="auto"/>
                      </w:divBdr>
                      <w:divsChild>
                        <w:div w:id="9881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09212">
                  <w:marLeft w:val="0"/>
                  <w:marRight w:val="0"/>
                  <w:marTop w:val="0"/>
                  <w:marBottom w:val="0"/>
                  <w:divBdr>
                    <w:top w:val="none" w:sz="0" w:space="0" w:color="auto"/>
                    <w:left w:val="none" w:sz="0" w:space="0" w:color="auto"/>
                    <w:bottom w:val="none" w:sz="0" w:space="0" w:color="auto"/>
                    <w:right w:val="none" w:sz="0" w:space="0" w:color="auto"/>
                  </w:divBdr>
                  <w:divsChild>
                    <w:div w:id="1506093552">
                      <w:marLeft w:val="0"/>
                      <w:marRight w:val="0"/>
                      <w:marTop w:val="0"/>
                      <w:marBottom w:val="0"/>
                      <w:divBdr>
                        <w:top w:val="none" w:sz="0" w:space="0" w:color="auto"/>
                        <w:left w:val="none" w:sz="0" w:space="0" w:color="auto"/>
                        <w:bottom w:val="none" w:sz="0" w:space="0" w:color="auto"/>
                        <w:right w:val="none" w:sz="0" w:space="0" w:color="auto"/>
                      </w:divBdr>
                      <w:divsChild>
                        <w:div w:id="16389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60953">
                  <w:marLeft w:val="0"/>
                  <w:marRight w:val="0"/>
                  <w:marTop w:val="0"/>
                  <w:marBottom w:val="0"/>
                  <w:divBdr>
                    <w:top w:val="none" w:sz="0" w:space="0" w:color="auto"/>
                    <w:left w:val="none" w:sz="0" w:space="0" w:color="auto"/>
                    <w:bottom w:val="none" w:sz="0" w:space="0" w:color="auto"/>
                    <w:right w:val="none" w:sz="0" w:space="0" w:color="auto"/>
                  </w:divBdr>
                  <w:divsChild>
                    <w:div w:id="625041759">
                      <w:marLeft w:val="0"/>
                      <w:marRight w:val="0"/>
                      <w:marTop w:val="0"/>
                      <w:marBottom w:val="0"/>
                      <w:divBdr>
                        <w:top w:val="none" w:sz="0" w:space="0" w:color="auto"/>
                        <w:left w:val="none" w:sz="0" w:space="0" w:color="auto"/>
                        <w:bottom w:val="none" w:sz="0" w:space="0" w:color="auto"/>
                        <w:right w:val="none" w:sz="0" w:space="0" w:color="auto"/>
                      </w:divBdr>
                      <w:divsChild>
                        <w:div w:id="19002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41659">
                  <w:marLeft w:val="0"/>
                  <w:marRight w:val="0"/>
                  <w:marTop w:val="0"/>
                  <w:marBottom w:val="0"/>
                  <w:divBdr>
                    <w:top w:val="none" w:sz="0" w:space="0" w:color="auto"/>
                    <w:left w:val="none" w:sz="0" w:space="0" w:color="auto"/>
                    <w:bottom w:val="none" w:sz="0" w:space="0" w:color="auto"/>
                    <w:right w:val="none" w:sz="0" w:space="0" w:color="auto"/>
                  </w:divBdr>
                  <w:divsChild>
                    <w:div w:id="1099910572">
                      <w:marLeft w:val="0"/>
                      <w:marRight w:val="0"/>
                      <w:marTop w:val="0"/>
                      <w:marBottom w:val="0"/>
                      <w:divBdr>
                        <w:top w:val="none" w:sz="0" w:space="0" w:color="auto"/>
                        <w:left w:val="none" w:sz="0" w:space="0" w:color="auto"/>
                        <w:bottom w:val="none" w:sz="0" w:space="0" w:color="auto"/>
                        <w:right w:val="none" w:sz="0" w:space="0" w:color="auto"/>
                      </w:divBdr>
                      <w:divsChild>
                        <w:div w:id="14151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6754">
                  <w:marLeft w:val="0"/>
                  <w:marRight w:val="0"/>
                  <w:marTop w:val="0"/>
                  <w:marBottom w:val="0"/>
                  <w:divBdr>
                    <w:top w:val="none" w:sz="0" w:space="0" w:color="auto"/>
                    <w:left w:val="none" w:sz="0" w:space="0" w:color="auto"/>
                    <w:bottom w:val="none" w:sz="0" w:space="0" w:color="auto"/>
                    <w:right w:val="none" w:sz="0" w:space="0" w:color="auto"/>
                  </w:divBdr>
                  <w:divsChild>
                    <w:div w:id="1946813239">
                      <w:marLeft w:val="0"/>
                      <w:marRight w:val="0"/>
                      <w:marTop w:val="0"/>
                      <w:marBottom w:val="0"/>
                      <w:divBdr>
                        <w:top w:val="none" w:sz="0" w:space="0" w:color="auto"/>
                        <w:left w:val="none" w:sz="0" w:space="0" w:color="auto"/>
                        <w:bottom w:val="none" w:sz="0" w:space="0" w:color="auto"/>
                        <w:right w:val="none" w:sz="0" w:space="0" w:color="auto"/>
                      </w:divBdr>
                      <w:divsChild>
                        <w:div w:id="1816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95190">
                  <w:marLeft w:val="0"/>
                  <w:marRight w:val="0"/>
                  <w:marTop w:val="0"/>
                  <w:marBottom w:val="0"/>
                  <w:divBdr>
                    <w:top w:val="none" w:sz="0" w:space="0" w:color="auto"/>
                    <w:left w:val="none" w:sz="0" w:space="0" w:color="auto"/>
                    <w:bottom w:val="none" w:sz="0" w:space="0" w:color="auto"/>
                    <w:right w:val="none" w:sz="0" w:space="0" w:color="auto"/>
                  </w:divBdr>
                  <w:divsChild>
                    <w:div w:id="488207255">
                      <w:marLeft w:val="0"/>
                      <w:marRight w:val="0"/>
                      <w:marTop w:val="0"/>
                      <w:marBottom w:val="0"/>
                      <w:divBdr>
                        <w:top w:val="none" w:sz="0" w:space="0" w:color="auto"/>
                        <w:left w:val="none" w:sz="0" w:space="0" w:color="auto"/>
                        <w:bottom w:val="none" w:sz="0" w:space="0" w:color="auto"/>
                        <w:right w:val="none" w:sz="0" w:space="0" w:color="auto"/>
                      </w:divBdr>
                      <w:divsChild>
                        <w:div w:id="8012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7146">
                  <w:marLeft w:val="0"/>
                  <w:marRight w:val="0"/>
                  <w:marTop w:val="0"/>
                  <w:marBottom w:val="0"/>
                  <w:divBdr>
                    <w:top w:val="none" w:sz="0" w:space="0" w:color="auto"/>
                    <w:left w:val="none" w:sz="0" w:space="0" w:color="auto"/>
                    <w:bottom w:val="none" w:sz="0" w:space="0" w:color="auto"/>
                    <w:right w:val="none" w:sz="0" w:space="0" w:color="auto"/>
                  </w:divBdr>
                  <w:divsChild>
                    <w:div w:id="116803897">
                      <w:marLeft w:val="0"/>
                      <w:marRight w:val="0"/>
                      <w:marTop w:val="0"/>
                      <w:marBottom w:val="0"/>
                      <w:divBdr>
                        <w:top w:val="none" w:sz="0" w:space="0" w:color="auto"/>
                        <w:left w:val="none" w:sz="0" w:space="0" w:color="auto"/>
                        <w:bottom w:val="none" w:sz="0" w:space="0" w:color="auto"/>
                        <w:right w:val="none" w:sz="0" w:space="0" w:color="auto"/>
                      </w:divBdr>
                      <w:divsChild>
                        <w:div w:id="18255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7833">
                  <w:marLeft w:val="0"/>
                  <w:marRight w:val="0"/>
                  <w:marTop w:val="0"/>
                  <w:marBottom w:val="0"/>
                  <w:divBdr>
                    <w:top w:val="none" w:sz="0" w:space="0" w:color="auto"/>
                    <w:left w:val="none" w:sz="0" w:space="0" w:color="auto"/>
                    <w:bottom w:val="none" w:sz="0" w:space="0" w:color="auto"/>
                    <w:right w:val="none" w:sz="0" w:space="0" w:color="auto"/>
                  </w:divBdr>
                  <w:divsChild>
                    <w:div w:id="407388712">
                      <w:marLeft w:val="0"/>
                      <w:marRight w:val="0"/>
                      <w:marTop w:val="0"/>
                      <w:marBottom w:val="0"/>
                      <w:divBdr>
                        <w:top w:val="none" w:sz="0" w:space="0" w:color="auto"/>
                        <w:left w:val="none" w:sz="0" w:space="0" w:color="auto"/>
                        <w:bottom w:val="none" w:sz="0" w:space="0" w:color="auto"/>
                        <w:right w:val="none" w:sz="0" w:space="0" w:color="auto"/>
                      </w:divBdr>
                      <w:divsChild>
                        <w:div w:id="19850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6177">
                  <w:marLeft w:val="0"/>
                  <w:marRight w:val="0"/>
                  <w:marTop w:val="0"/>
                  <w:marBottom w:val="0"/>
                  <w:divBdr>
                    <w:top w:val="none" w:sz="0" w:space="0" w:color="auto"/>
                    <w:left w:val="none" w:sz="0" w:space="0" w:color="auto"/>
                    <w:bottom w:val="none" w:sz="0" w:space="0" w:color="auto"/>
                    <w:right w:val="none" w:sz="0" w:space="0" w:color="auto"/>
                  </w:divBdr>
                  <w:divsChild>
                    <w:div w:id="1267152976">
                      <w:marLeft w:val="0"/>
                      <w:marRight w:val="0"/>
                      <w:marTop w:val="0"/>
                      <w:marBottom w:val="0"/>
                      <w:divBdr>
                        <w:top w:val="none" w:sz="0" w:space="0" w:color="auto"/>
                        <w:left w:val="none" w:sz="0" w:space="0" w:color="auto"/>
                        <w:bottom w:val="none" w:sz="0" w:space="0" w:color="auto"/>
                        <w:right w:val="none" w:sz="0" w:space="0" w:color="auto"/>
                      </w:divBdr>
                      <w:divsChild>
                        <w:div w:id="13273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05069">
                  <w:marLeft w:val="0"/>
                  <w:marRight w:val="0"/>
                  <w:marTop w:val="0"/>
                  <w:marBottom w:val="0"/>
                  <w:divBdr>
                    <w:top w:val="none" w:sz="0" w:space="0" w:color="auto"/>
                    <w:left w:val="none" w:sz="0" w:space="0" w:color="auto"/>
                    <w:bottom w:val="none" w:sz="0" w:space="0" w:color="auto"/>
                    <w:right w:val="none" w:sz="0" w:space="0" w:color="auto"/>
                  </w:divBdr>
                  <w:divsChild>
                    <w:div w:id="866868810">
                      <w:marLeft w:val="0"/>
                      <w:marRight w:val="0"/>
                      <w:marTop w:val="0"/>
                      <w:marBottom w:val="0"/>
                      <w:divBdr>
                        <w:top w:val="none" w:sz="0" w:space="0" w:color="auto"/>
                        <w:left w:val="none" w:sz="0" w:space="0" w:color="auto"/>
                        <w:bottom w:val="none" w:sz="0" w:space="0" w:color="auto"/>
                        <w:right w:val="none" w:sz="0" w:space="0" w:color="auto"/>
                      </w:divBdr>
                      <w:divsChild>
                        <w:div w:id="213269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81239">
                  <w:marLeft w:val="0"/>
                  <w:marRight w:val="0"/>
                  <w:marTop w:val="0"/>
                  <w:marBottom w:val="0"/>
                  <w:divBdr>
                    <w:top w:val="none" w:sz="0" w:space="0" w:color="auto"/>
                    <w:left w:val="none" w:sz="0" w:space="0" w:color="auto"/>
                    <w:bottom w:val="none" w:sz="0" w:space="0" w:color="auto"/>
                    <w:right w:val="none" w:sz="0" w:space="0" w:color="auto"/>
                  </w:divBdr>
                  <w:divsChild>
                    <w:div w:id="1390377748">
                      <w:marLeft w:val="0"/>
                      <w:marRight w:val="0"/>
                      <w:marTop w:val="0"/>
                      <w:marBottom w:val="0"/>
                      <w:divBdr>
                        <w:top w:val="none" w:sz="0" w:space="0" w:color="auto"/>
                        <w:left w:val="none" w:sz="0" w:space="0" w:color="auto"/>
                        <w:bottom w:val="none" w:sz="0" w:space="0" w:color="auto"/>
                        <w:right w:val="none" w:sz="0" w:space="0" w:color="auto"/>
                      </w:divBdr>
                      <w:divsChild>
                        <w:div w:id="4706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67115">
                  <w:marLeft w:val="0"/>
                  <w:marRight w:val="0"/>
                  <w:marTop w:val="0"/>
                  <w:marBottom w:val="0"/>
                  <w:divBdr>
                    <w:top w:val="none" w:sz="0" w:space="0" w:color="auto"/>
                    <w:left w:val="none" w:sz="0" w:space="0" w:color="auto"/>
                    <w:bottom w:val="none" w:sz="0" w:space="0" w:color="auto"/>
                    <w:right w:val="none" w:sz="0" w:space="0" w:color="auto"/>
                  </w:divBdr>
                  <w:divsChild>
                    <w:div w:id="1477647464">
                      <w:marLeft w:val="0"/>
                      <w:marRight w:val="0"/>
                      <w:marTop w:val="0"/>
                      <w:marBottom w:val="0"/>
                      <w:divBdr>
                        <w:top w:val="none" w:sz="0" w:space="0" w:color="auto"/>
                        <w:left w:val="none" w:sz="0" w:space="0" w:color="auto"/>
                        <w:bottom w:val="none" w:sz="0" w:space="0" w:color="auto"/>
                        <w:right w:val="none" w:sz="0" w:space="0" w:color="auto"/>
                      </w:divBdr>
                      <w:divsChild>
                        <w:div w:id="8936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4781">
                  <w:marLeft w:val="0"/>
                  <w:marRight w:val="0"/>
                  <w:marTop w:val="0"/>
                  <w:marBottom w:val="0"/>
                  <w:divBdr>
                    <w:top w:val="none" w:sz="0" w:space="0" w:color="auto"/>
                    <w:left w:val="none" w:sz="0" w:space="0" w:color="auto"/>
                    <w:bottom w:val="none" w:sz="0" w:space="0" w:color="auto"/>
                    <w:right w:val="none" w:sz="0" w:space="0" w:color="auto"/>
                  </w:divBdr>
                  <w:divsChild>
                    <w:div w:id="1739549794">
                      <w:marLeft w:val="0"/>
                      <w:marRight w:val="0"/>
                      <w:marTop w:val="0"/>
                      <w:marBottom w:val="0"/>
                      <w:divBdr>
                        <w:top w:val="none" w:sz="0" w:space="0" w:color="auto"/>
                        <w:left w:val="none" w:sz="0" w:space="0" w:color="auto"/>
                        <w:bottom w:val="none" w:sz="0" w:space="0" w:color="auto"/>
                        <w:right w:val="none" w:sz="0" w:space="0" w:color="auto"/>
                      </w:divBdr>
                      <w:divsChild>
                        <w:div w:id="13128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3881">
                  <w:marLeft w:val="0"/>
                  <w:marRight w:val="0"/>
                  <w:marTop w:val="0"/>
                  <w:marBottom w:val="0"/>
                  <w:divBdr>
                    <w:top w:val="none" w:sz="0" w:space="0" w:color="auto"/>
                    <w:left w:val="none" w:sz="0" w:space="0" w:color="auto"/>
                    <w:bottom w:val="none" w:sz="0" w:space="0" w:color="auto"/>
                    <w:right w:val="none" w:sz="0" w:space="0" w:color="auto"/>
                  </w:divBdr>
                  <w:divsChild>
                    <w:div w:id="848640083">
                      <w:marLeft w:val="0"/>
                      <w:marRight w:val="0"/>
                      <w:marTop w:val="0"/>
                      <w:marBottom w:val="0"/>
                      <w:divBdr>
                        <w:top w:val="none" w:sz="0" w:space="0" w:color="auto"/>
                        <w:left w:val="none" w:sz="0" w:space="0" w:color="auto"/>
                        <w:bottom w:val="none" w:sz="0" w:space="0" w:color="auto"/>
                        <w:right w:val="none" w:sz="0" w:space="0" w:color="auto"/>
                      </w:divBdr>
                      <w:divsChild>
                        <w:div w:id="200239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743692">
                  <w:marLeft w:val="0"/>
                  <w:marRight w:val="0"/>
                  <w:marTop w:val="0"/>
                  <w:marBottom w:val="0"/>
                  <w:divBdr>
                    <w:top w:val="none" w:sz="0" w:space="0" w:color="auto"/>
                    <w:left w:val="none" w:sz="0" w:space="0" w:color="auto"/>
                    <w:bottom w:val="none" w:sz="0" w:space="0" w:color="auto"/>
                    <w:right w:val="none" w:sz="0" w:space="0" w:color="auto"/>
                  </w:divBdr>
                  <w:divsChild>
                    <w:div w:id="395014080">
                      <w:marLeft w:val="0"/>
                      <w:marRight w:val="0"/>
                      <w:marTop w:val="0"/>
                      <w:marBottom w:val="0"/>
                      <w:divBdr>
                        <w:top w:val="none" w:sz="0" w:space="0" w:color="auto"/>
                        <w:left w:val="none" w:sz="0" w:space="0" w:color="auto"/>
                        <w:bottom w:val="none" w:sz="0" w:space="0" w:color="auto"/>
                        <w:right w:val="none" w:sz="0" w:space="0" w:color="auto"/>
                      </w:divBdr>
                      <w:divsChild>
                        <w:div w:id="1573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8448">
                  <w:marLeft w:val="0"/>
                  <w:marRight w:val="0"/>
                  <w:marTop w:val="0"/>
                  <w:marBottom w:val="0"/>
                  <w:divBdr>
                    <w:top w:val="none" w:sz="0" w:space="0" w:color="auto"/>
                    <w:left w:val="none" w:sz="0" w:space="0" w:color="auto"/>
                    <w:bottom w:val="none" w:sz="0" w:space="0" w:color="auto"/>
                    <w:right w:val="none" w:sz="0" w:space="0" w:color="auto"/>
                  </w:divBdr>
                  <w:divsChild>
                    <w:div w:id="394281488">
                      <w:marLeft w:val="0"/>
                      <w:marRight w:val="0"/>
                      <w:marTop w:val="0"/>
                      <w:marBottom w:val="0"/>
                      <w:divBdr>
                        <w:top w:val="none" w:sz="0" w:space="0" w:color="auto"/>
                        <w:left w:val="none" w:sz="0" w:space="0" w:color="auto"/>
                        <w:bottom w:val="none" w:sz="0" w:space="0" w:color="auto"/>
                        <w:right w:val="none" w:sz="0" w:space="0" w:color="auto"/>
                      </w:divBdr>
                      <w:divsChild>
                        <w:div w:id="171665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66604">
          <w:marLeft w:val="0"/>
          <w:marRight w:val="0"/>
          <w:marTop w:val="0"/>
          <w:marBottom w:val="0"/>
          <w:divBdr>
            <w:top w:val="none" w:sz="0" w:space="0" w:color="auto"/>
            <w:left w:val="none" w:sz="0" w:space="0" w:color="auto"/>
            <w:bottom w:val="none" w:sz="0" w:space="0" w:color="auto"/>
            <w:right w:val="none" w:sz="0" w:space="0" w:color="auto"/>
          </w:divBdr>
        </w:div>
        <w:div w:id="294065659">
          <w:marLeft w:val="0"/>
          <w:marRight w:val="0"/>
          <w:marTop w:val="0"/>
          <w:marBottom w:val="0"/>
          <w:divBdr>
            <w:top w:val="none" w:sz="0" w:space="0" w:color="auto"/>
            <w:left w:val="none" w:sz="0" w:space="0" w:color="auto"/>
            <w:bottom w:val="none" w:sz="0" w:space="0" w:color="auto"/>
            <w:right w:val="none" w:sz="0" w:space="0" w:color="auto"/>
          </w:divBdr>
        </w:div>
      </w:divsChild>
    </w:div>
    <w:div w:id="1111438361">
      <w:bodyDiv w:val="1"/>
      <w:marLeft w:val="0"/>
      <w:marRight w:val="0"/>
      <w:marTop w:val="0"/>
      <w:marBottom w:val="0"/>
      <w:divBdr>
        <w:top w:val="none" w:sz="0" w:space="0" w:color="auto"/>
        <w:left w:val="none" w:sz="0" w:space="0" w:color="auto"/>
        <w:bottom w:val="none" w:sz="0" w:space="0" w:color="auto"/>
        <w:right w:val="none" w:sz="0" w:space="0" w:color="auto"/>
      </w:divBdr>
    </w:div>
    <w:div w:id="1158040736">
      <w:bodyDiv w:val="1"/>
      <w:marLeft w:val="0"/>
      <w:marRight w:val="0"/>
      <w:marTop w:val="0"/>
      <w:marBottom w:val="0"/>
      <w:divBdr>
        <w:top w:val="none" w:sz="0" w:space="0" w:color="auto"/>
        <w:left w:val="none" w:sz="0" w:space="0" w:color="auto"/>
        <w:bottom w:val="none" w:sz="0" w:space="0" w:color="auto"/>
        <w:right w:val="none" w:sz="0" w:space="0" w:color="auto"/>
      </w:divBdr>
    </w:div>
    <w:div w:id="1171213326">
      <w:bodyDiv w:val="1"/>
      <w:marLeft w:val="0"/>
      <w:marRight w:val="0"/>
      <w:marTop w:val="0"/>
      <w:marBottom w:val="0"/>
      <w:divBdr>
        <w:top w:val="none" w:sz="0" w:space="0" w:color="auto"/>
        <w:left w:val="none" w:sz="0" w:space="0" w:color="auto"/>
        <w:bottom w:val="none" w:sz="0" w:space="0" w:color="auto"/>
        <w:right w:val="none" w:sz="0" w:space="0" w:color="auto"/>
      </w:divBdr>
    </w:div>
    <w:div w:id="1185486628">
      <w:bodyDiv w:val="1"/>
      <w:marLeft w:val="0"/>
      <w:marRight w:val="0"/>
      <w:marTop w:val="0"/>
      <w:marBottom w:val="0"/>
      <w:divBdr>
        <w:top w:val="none" w:sz="0" w:space="0" w:color="auto"/>
        <w:left w:val="none" w:sz="0" w:space="0" w:color="auto"/>
        <w:bottom w:val="none" w:sz="0" w:space="0" w:color="auto"/>
        <w:right w:val="none" w:sz="0" w:space="0" w:color="auto"/>
      </w:divBdr>
      <w:divsChild>
        <w:div w:id="419642010">
          <w:marLeft w:val="0"/>
          <w:marRight w:val="0"/>
          <w:marTop w:val="0"/>
          <w:marBottom w:val="540"/>
          <w:divBdr>
            <w:top w:val="none" w:sz="0" w:space="0" w:color="auto"/>
            <w:left w:val="none" w:sz="0" w:space="0" w:color="auto"/>
            <w:bottom w:val="none" w:sz="0" w:space="0" w:color="auto"/>
            <w:right w:val="none" w:sz="0" w:space="0" w:color="auto"/>
          </w:divBdr>
        </w:div>
      </w:divsChild>
    </w:div>
    <w:div w:id="1187064769">
      <w:bodyDiv w:val="1"/>
      <w:marLeft w:val="0"/>
      <w:marRight w:val="0"/>
      <w:marTop w:val="0"/>
      <w:marBottom w:val="0"/>
      <w:divBdr>
        <w:top w:val="none" w:sz="0" w:space="0" w:color="auto"/>
        <w:left w:val="none" w:sz="0" w:space="0" w:color="auto"/>
        <w:bottom w:val="none" w:sz="0" w:space="0" w:color="auto"/>
        <w:right w:val="none" w:sz="0" w:space="0" w:color="auto"/>
      </w:divBdr>
      <w:divsChild>
        <w:div w:id="152568530">
          <w:marLeft w:val="-420"/>
          <w:marRight w:val="0"/>
          <w:marTop w:val="0"/>
          <w:marBottom w:val="0"/>
          <w:divBdr>
            <w:top w:val="none" w:sz="0" w:space="0" w:color="auto"/>
            <w:left w:val="none" w:sz="0" w:space="0" w:color="auto"/>
            <w:bottom w:val="none" w:sz="0" w:space="0" w:color="auto"/>
            <w:right w:val="none" w:sz="0" w:space="0" w:color="auto"/>
          </w:divBdr>
          <w:divsChild>
            <w:div w:id="1526479886">
              <w:marLeft w:val="0"/>
              <w:marRight w:val="0"/>
              <w:marTop w:val="0"/>
              <w:marBottom w:val="0"/>
              <w:divBdr>
                <w:top w:val="none" w:sz="0" w:space="0" w:color="auto"/>
                <w:left w:val="none" w:sz="0" w:space="0" w:color="auto"/>
                <w:bottom w:val="none" w:sz="0" w:space="0" w:color="auto"/>
                <w:right w:val="none" w:sz="0" w:space="0" w:color="auto"/>
              </w:divBdr>
              <w:divsChild>
                <w:div w:id="1013341827">
                  <w:marLeft w:val="0"/>
                  <w:marRight w:val="0"/>
                  <w:marTop w:val="0"/>
                  <w:marBottom w:val="0"/>
                  <w:divBdr>
                    <w:top w:val="none" w:sz="0" w:space="0" w:color="auto"/>
                    <w:left w:val="none" w:sz="0" w:space="0" w:color="auto"/>
                    <w:bottom w:val="none" w:sz="0" w:space="0" w:color="auto"/>
                    <w:right w:val="none" w:sz="0" w:space="0" w:color="auto"/>
                  </w:divBdr>
                  <w:divsChild>
                    <w:div w:id="1611088411">
                      <w:marLeft w:val="0"/>
                      <w:marRight w:val="0"/>
                      <w:marTop w:val="0"/>
                      <w:marBottom w:val="0"/>
                      <w:divBdr>
                        <w:top w:val="none" w:sz="0" w:space="0" w:color="auto"/>
                        <w:left w:val="none" w:sz="0" w:space="0" w:color="auto"/>
                        <w:bottom w:val="none" w:sz="0" w:space="0" w:color="auto"/>
                        <w:right w:val="none" w:sz="0" w:space="0" w:color="auto"/>
                      </w:divBdr>
                    </w:div>
                    <w:div w:id="4634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5337">
      <w:bodyDiv w:val="1"/>
      <w:marLeft w:val="0"/>
      <w:marRight w:val="0"/>
      <w:marTop w:val="0"/>
      <w:marBottom w:val="0"/>
      <w:divBdr>
        <w:top w:val="none" w:sz="0" w:space="0" w:color="auto"/>
        <w:left w:val="none" w:sz="0" w:space="0" w:color="auto"/>
        <w:bottom w:val="none" w:sz="0" w:space="0" w:color="auto"/>
        <w:right w:val="none" w:sz="0" w:space="0" w:color="auto"/>
      </w:divBdr>
      <w:divsChild>
        <w:div w:id="1848523288">
          <w:marLeft w:val="-420"/>
          <w:marRight w:val="0"/>
          <w:marTop w:val="0"/>
          <w:marBottom w:val="0"/>
          <w:divBdr>
            <w:top w:val="none" w:sz="0" w:space="0" w:color="auto"/>
            <w:left w:val="none" w:sz="0" w:space="0" w:color="auto"/>
            <w:bottom w:val="none" w:sz="0" w:space="0" w:color="auto"/>
            <w:right w:val="none" w:sz="0" w:space="0" w:color="auto"/>
          </w:divBdr>
          <w:divsChild>
            <w:div w:id="347223073">
              <w:marLeft w:val="0"/>
              <w:marRight w:val="0"/>
              <w:marTop w:val="0"/>
              <w:marBottom w:val="0"/>
              <w:divBdr>
                <w:top w:val="none" w:sz="0" w:space="0" w:color="auto"/>
                <w:left w:val="none" w:sz="0" w:space="0" w:color="auto"/>
                <w:bottom w:val="none" w:sz="0" w:space="0" w:color="auto"/>
                <w:right w:val="none" w:sz="0" w:space="0" w:color="auto"/>
              </w:divBdr>
              <w:divsChild>
                <w:div w:id="663168820">
                  <w:marLeft w:val="0"/>
                  <w:marRight w:val="0"/>
                  <w:marTop w:val="0"/>
                  <w:marBottom w:val="0"/>
                  <w:divBdr>
                    <w:top w:val="none" w:sz="0" w:space="0" w:color="auto"/>
                    <w:left w:val="none" w:sz="0" w:space="0" w:color="auto"/>
                    <w:bottom w:val="none" w:sz="0" w:space="0" w:color="auto"/>
                    <w:right w:val="none" w:sz="0" w:space="0" w:color="auto"/>
                  </w:divBdr>
                  <w:divsChild>
                    <w:div w:id="1406221262">
                      <w:marLeft w:val="0"/>
                      <w:marRight w:val="0"/>
                      <w:marTop w:val="0"/>
                      <w:marBottom w:val="0"/>
                      <w:divBdr>
                        <w:top w:val="none" w:sz="0" w:space="0" w:color="auto"/>
                        <w:left w:val="none" w:sz="0" w:space="0" w:color="auto"/>
                        <w:bottom w:val="none" w:sz="0" w:space="0" w:color="auto"/>
                        <w:right w:val="none" w:sz="0" w:space="0" w:color="auto"/>
                      </w:divBdr>
                    </w:div>
                    <w:div w:id="1376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4106">
      <w:bodyDiv w:val="1"/>
      <w:marLeft w:val="0"/>
      <w:marRight w:val="0"/>
      <w:marTop w:val="0"/>
      <w:marBottom w:val="0"/>
      <w:divBdr>
        <w:top w:val="none" w:sz="0" w:space="0" w:color="auto"/>
        <w:left w:val="none" w:sz="0" w:space="0" w:color="auto"/>
        <w:bottom w:val="none" w:sz="0" w:space="0" w:color="auto"/>
        <w:right w:val="none" w:sz="0" w:space="0" w:color="auto"/>
      </w:divBdr>
    </w:div>
    <w:div w:id="1224219904">
      <w:bodyDiv w:val="1"/>
      <w:marLeft w:val="0"/>
      <w:marRight w:val="0"/>
      <w:marTop w:val="0"/>
      <w:marBottom w:val="0"/>
      <w:divBdr>
        <w:top w:val="none" w:sz="0" w:space="0" w:color="auto"/>
        <w:left w:val="none" w:sz="0" w:space="0" w:color="auto"/>
        <w:bottom w:val="none" w:sz="0" w:space="0" w:color="auto"/>
        <w:right w:val="none" w:sz="0" w:space="0" w:color="auto"/>
      </w:divBdr>
    </w:div>
    <w:div w:id="1242526320">
      <w:bodyDiv w:val="1"/>
      <w:marLeft w:val="0"/>
      <w:marRight w:val="0"/>
      <w:marTop w:val="0"/>
      <w:marBottom w:val="0"/>
      <w:divBdr>
        <w:top w:val="none" w:sz="0" w:space="0" w:color="auto"/>
        <w:left w:val="none" w:sz="0" w:space="0" w:color="auto"/>
        <w:bottom w:val="none" w:sz="0" w:space="0" w:color="auto"/>
        <w:right w:val="none" w:sz="0" w:space="0" w:color="auto"/>
      </w:divBdr>
    </w:div>
    <w:div w:id="1266690186">
      <w:bodyDiv w:val="1"/>
      <w:marLeft w:val="0"/>
      <w:marRight w:val="0"/>
      <w:marTop w:val="0"/>
      <w:marBottom w:val="0"/>
      <w:divBdr>
        <w:top w:val="none" w:sz="0" w:space="0" w:color="auto"/>
        <w:left w:val="none" w:sz="0" w:space="0" w:color="auto"/>
        <w:bottom w:val="none" w:sz="0" w:space="0" w:color="auto"/>
        <w:right w:val="none" w:sz="0" w:space="0" w:color="auto"/>
      </w:divBdr>
      <w:divsChild>
        <w:div w:id="2041708556">
          <w:marLeft w:val="0"/>
          <w:marRight w:val="0"/>
          <w:marTop w:val="0"/>
          <w:marBottom w:val="0"/>
          <w:divBdr>
            <w:top w:val="none" w:sz="0" w:space="0" w:color="auto"/>
            <w:left w:val="none" w:sz="0" w:space="0" w:color="auto"/>
            <w:bottom w:val="none" w:sz="0" w:space="0" w:color="auto"/>
            <w:right w:val="none" w:sz="0" w:space="0" w:color="auto"/>
          </w:divBdr>
        </w:div>
        <w:div w:id="1113673747">
          <w:marLeft w:val="0"/>
          <w:marRight w:val="0"/>
          <w:marTop w:val="0"/>
          <w:marBottom w:val="0"/>
          <w:divBdr>
            <w:top w:val="none" w:sz="0" w:space="0" w:color="auto"/>
            <w:left w:val="none" w:sz="0" w:space="0" w:color="auto"/>
            <w:bottom w:val="none" w:sz="0" w:space="0" w:color="auto"/>
            <w:right w:val="none" w:sz="0" w:space="0" w:color="auto"/>
          </w:divBdr>
        </w:div>
        <w:div w:id="264922273">
          <w:marLeft w:val="0"/>
          <w:marRight w:val="0"/>
          <w:marTop w:val="0"/>
          <w:marBottom w:val="0"/>
          <w:divBdr>
            <w:top w:val="none" w:sz="0" w:space="0" w:color="auto"/>
            <w:left w:val="none" w:sz="0" w:space="0" w:color="auto"/>
            <w:bottom w:val="none" w:sz="0" w:space="0" w:color="auto"/>
            <w:right w:val="none" w:sz="0" w:space="0" w:color="auto"/>
          </w:divBdr>
        </w:div>
        <w:div w:id="629674146">
          <w:marLeft w:val="0"/>
          <w:marRight w:val="0"/>
          <w:marTop w:val="0"/>
          <w:marBottom w:val="0"/>
          <w:divBdr>
            <w:top w:val="none" w:sz="0" w:space="0" w:color="auto"/>
            <w:left w:val="none" w:sz="0" w:space="0" w:color="auto"/>
            <w:bottom w:val="none" w:sz="0" w:space="0" w:color="auto"/>
            <w:right w:val="none" w:sz="0" w:space="0" w:color="auto"/>
          </w:divBdr>
        </w:div>
        <w:div w:id="789979502">
          <w:marLeft w:val="0"/>
          <w:marRight w:val="0"/>
          <w:marTop w:val="0"/>
          <w:marBottom w:val="0"/>
          <w:divBdr>
            <w:top w:val="none" w:sz="0" w:space="0" w:color="auto"/>
            <w:left w:val="none" w:sz="0" w:space="0" w:color="auto"/>
            <w:bottom w:val="none" w:sz="0" w:space="0" w:color="auto"/>
            <w:right w:val="none" w:sz="0" w:space="0" w:color="auto"/>
          </w:divBdr>
        </w:div>
        <w:div w:id="2022078517">
          <w:marLeft w:val="0"/>
          <w:marRight w:val="0"/>
          <w:marTop w:val="0"/>
          <w:marBottom w:val="0"/>
          <w:divBdr>
            <w:top w:val="none" w:sz="0" w:space="0" w:color="auto"/>
            <w:left w:val="none" w:sz="0" w:space="0" w:color="auto"/>
            <w:bottom w:val="none" w:sz="0" w:space="0" w:color="auto"/>
            <w:right w:val="none" w:sz="0" w:space="0" w:color="auto"/>
          </w:divBdr>
        </w:div>
        <w:div w:id="616134231">
          <w:marLeft w:val="0"/>
          <w:marRight w:val="0"/>
          <w:marTop w:val="0"/>
          <w:marBottom w:val="0"/>
          <w:divBdr>
            <w:top w:val="none" w:sz="0" w:space="0" w:color="auto"/>
            <w:left w:val="none" w:sz="0" w:space="0" w:color="auto"/>
            <w:bottom w:val="none" w:sz="0" w:space="0" w:color="auto"/>
            <w:right w:val="none" w:sz="0" w:space="0" w:color="auto"/>
          </w:divBdr>
        </w:div>
        <w:div w:id="558133242">
          <w:marLeft w:val="0"/>
          <w:marRight w:val="0"/>
          <w:marTop w:val="0"/>
          <w:marBottom w:val="0"/>
          <w:divBdr>
            <w:top w:val="none" w:sz="0" w:space="0" w:color="auto"/>
            <w:left w:val="none" w:sz="0" w:space="0" w:color="auto"/>
            <w:bottom w:val="none" w:sz="0" w:space="0" w:color="auto"/>
            <w:right w:val="none" w:sz="0" w:space="0" w:color="auto"/>
          </w:divBdr>
        </w:div>
        <w:div w:id="2061975750">
          <w:marLeft w:val="0"/>
          <w:marRight w:val="0"/>
          <w:marTop w:val="0"/>
          <w:marBottom w:val="0"/>
          <w:divBdr>
            <w:top w:val="none" w:sz="0" w:space="0" w:color="auto"/>
            <w:left w:val="none" w:sz="0" w:space="0" w:color="auto"/>
            <w:bottom w:val="none" w:sz="0" w:space="0" w:color="auto"/>
            <w:right w:val="none" w:sz="0" w:space="0" w:color="auto"/>
          </w:divBdr>
        </w:div>
        <w:div w:id="2074155786">
          <w:marLeft w:val="0"/>
          <w:marRight w:val="0"/>
          <w:marTop w:val="0"/>
          <w:marBottom w:val="0"/>
          <w:divBdr>
            <w:top w:val="none" w:sz="0" w:space="0" w:color="auto"/>
            <w:left w:val="none" w:sz="0" w:space="0" w:color="auto"/>
            <w:bottom w:val="none" w:sz="0" w:space="0" w:color="auto"/>
            <w:right w:val="none" w:sz="0" w:space="0" w:color="auto"/>
          </w:divBdr>
        </w:div>
        <w:div w:id="1562714899">
          <w:marLeft w:val="0"/>
          <w:marRight w:val="0"/>
          <w:marTop w:val="0"/>
          <w:marBottom w:val="0"/>
          <w:divBdr>
            <w:top w:val="none" w:sz="0" w:space="0" w:color="auto"/>
            <w:left w:val="none" w:sz="0" w:space="0" w:color="auto"/>
            <w:bottom w:val="none" w:sz="0" w:space="0" w:color="auto"/>
            <w:right w:val="none" w:sz="0" w:space="0" w:color="auto"/>
          </w:divBdr>
        </w:div>
        <w:div w:id="551428896">
          <w:marLeft w:val="0"/>
          <w:marRight w:val="0"/>
          <w:marTop w:val="0"/>
          <w:marBottom w:val="0"/>
          <w:divBdr>
            <w:top w:val="none" w:sz="0" w:space="0" w:color="auto"/>
            <w:left w:val="none" w:sz="0" w:space="0" w:color="auto"/>
            <w:bottom w:val="none" w:sz="0" w:space="0" w:color="auto"/>
            <w:right w:val="none" w:sz="0" w:space="0" w:color="auto"/>
          </w:divBdr>
        </w:div>
        <w:div w:id="40323773">
          <w:marLeft w:val="0"/>
          <w:marRight w:val="0"/>
          <w:marTop w:val="0"/>
          <w:marBottom w:val="0"/>
          <w:divBdr>
            <w:top w:val="none" w:sz="0" w:space="0" w:color="auto"/>
            <w:left w:val="none" w:sz="0" w:space="0" w:color="auto"/>
            <w:bottom w:val="none" w:sz="0" w:space="0" w:color="auto"/>
            <w:right w:val="none" w:sz="0" w:space="0" w:color="auto"/>
          </w:divBdr>
        </w:div>
        <w:div w:id="1163621567">
          <w:marLeft w:val="0"/>
          <w:marRight w:val="0"/>
          <w:marTop w:val="0"/>
          <w:marBottom w:val="0"/>
          <w:divBdr>
            <w:top w:val="none" w:sz="0" w:space="0" w:color="auto"/>
            <w:left w:val="none" w:sz="0" w:space="0" w:color="auto"/>
            <w:bottom w:val="none" w:sz="0" w:space="0" w:color="auto"/>
            <w:right w:val="none" w:sz="0" w:space="0" w:color="auto"/>
          </w:divBdr>
        </w:div>
        <w:div w:id="2146120804">
          <w:marLeft w:val="0"/>
          <w:marRight w:val="0"/>
          <w:marTop w:val="0"/>
          <w:marBottom w:val="0"/>
          <w:divBdr>
            <w:top w:val="none" w:sz="0" w:space="0" w:color="auto"/>
            <w:left w:val="none" w:sz="0" w:space="0" w:color="auto"/>
            <w:bottom w:val="none" w:sz="0" w:space="0" w:color="auto"/>
            <w:right w:val="none" w:sz="0" w:space="0" w:color="auto"/>
          </w:divBdr>
        </w:div>
        <w:div w:id="179591210">
          <w:marLeft w:val="0"/>
          <w:marRight w:val="0"/>
          <w:marTop w:val="0"/>
          <w:marBottom w:val="0"/>
          <w:divBdr>
            <w:top w:val="none" w:sz="0" w:space="0" w:color="auto"/>
            <w:left w:val="none" w:sz="0" w:space="0" w:color="auto"/>
            <w:bottom w:val="none" w:sz="0" w:space="0" w:color="auto"/>
            <w:right w:val="none" w:sz="0" w:space="0" w:color="auto"/>
          </w:divBdr>
        </w:div>
        <w:div w:id="1914271525">
          <w:marLeft w:val="0"/>
          <w:marRight w:val="0"/>
          <w:marTop w:val="0"/>
          <w:marBottom w:val="0"/>
          <w:divBdr>
            <w:top w:val="none" w:sz="0" w:space="0" w:color="auto"/>
            <w:left w:val="none" w:sz="0" w:space="0" w:color="auto"/>
            <w:bottom w:val="none" w:sz="0" w:space="0" w:color="auto"/>
            <w:right w:val="none" w:sz="0" w:space="0" w:color="auto"/>
          </w:divBdr>
        </w:div>
        <w:div w:id="2070302346">
          <w:marLeft w:val="0"/>
          <w:marRight w:val="0"/>
          <w:marTop w:val="0"/>
          <w:marBottom w:val="0"/>
          <w:divBdr>
            <w:top w:val="none" w:sz="0" w:space="0" w:color="auto"/>
            <w:left w:val="none" w:sz="0" w:space="0" w:color="auto"/>
            <w:bottom w:val="none" w:sz="0" w:space="0" w:color="auto"/>
            <w:right w:val="none" w:sz="0" w:space="0" w:color="auto"/>
          </w:divBdr>
        </w:div>
        <w:div w:id="612132078">
          <w:marLeft w:val="0"/>
          <w:marRight w:val="0"/>
          <w:marTop w:val="0"/>
          <w:marBottom w:val="0"/>
          <w:divBdr>
            <w:top w:val="none" w:sz="0" w:space="0" w:color="auto"/>
            <w:left w:val="none" w:sz="0" w:space="0" w:color="auto"/>
            <w:bottom w:val="none" w:sz="0" w:space="0" w:color="auto"/>
            <w:right w:val="none" w:sz="0" w:space="0" w:color="auto"/>
          </w:divBdr>
        </w:div>
        <w:div w:id="402333533">
          <w:marLeft w:val="0"/>
          <w:marRight w:val="0"/>
          <w:marTop w:val="0"/>
          <w:marBottom w:val="0"/>
          <w:divBdr>
            <w:top w:val="none" w:sz="0" w:space="0" w:color="auto"/>
            <w:left w:val="none" w:sz="0" w:space="0" w:color="auto"/>
            <w:bottom w:val="none" w:sz="0" w:space="0" w:color="auto"/>
            <w:right w:val="none" w:sz="0" w:space="0" w:color="auto"/>
          </w:divBdr>
        </w:div>
        <w:div w:id="924457472">
          <w:marLeft w:val="0"/>
          <w:marRight w:val="0"/>
          <w:marTop w:val="0"/>
          <w:marBottom w:val="0"/>
          <w:divBdr>
            <w:top w:val="none" w:sz="0" w:space="0" w:color="auto"/>
            <w:left w:val="none" w:sz="0" w:space="0" w:color="auto"/>
            <w:bottom w:val="none" w:sz="0" w:space="0" w:color="auto"/>
            <w:right w:val="none" w:sz="0" w:space="0" w:color="auto"/>
          </w:divBdr>
        </w:div>
        <w:div w:id="240332775">
          <w:marLeft w:val="0"/>
          <w:marRight w:val="0"/>
          <w:marTop w:val="0"/>
          <w:marBottom w:val="0"/>
          <w:divBdr>
            <w:top w:val="none" w:sz="0" w:space="0" w:color="auto"/>
            <w:left w:val="none" w:sz="0" w:space="0" w:color="auto"/>
            <w:bottom w:val="none" w:sz="0" w:space="0" w:color="auto"/>
            <w:right w:val="none" w:sz="0" w:space="0" w:color="auto"/>
          </w:divBdr>
        </w:div>
        <w:div w:id="970138569">
          <w:marLeft w:val="0"/>
          <w:marRight w:val="0"/>
          <w:marTop w:val="0"/>
          <w:marBottom w:val="0"/>
          <w:divBdr>
            <w:top w:val="none" w:sz="0" w:space="0" w:color="auto"/>
            <w:left w:val="none" w:sz="0" w:space="0" w:color="auto"/>
            <w:bottom w:val="none" w:sz="0" w:space="0" w:color="auto"/>
            <w:right w:val="none" w:sz="0" w:space="0" w:color="auto"/>
          </w:divBdr>
        </w:div>
        <w:div w:id="1557743911">
          <w:marLeft w:val="0"/>
          <w:marRight w:val="0"/>
          <w:marTop w:val="0"/>
          <w:marBottom w:val="0"/>
          <w:divBdr>
            <w:top w:val="none" w:sz="0" w:space="0" w:color="auto"/>
            <w:left w:val="none" w:sz="0" w:space="0" w:color="auto"/>
            <w:bottom w:val="none" w:sz="0" w:space="0" w:color="auto"/>
            <w:right w:val="none" w:sz="0" w:space="0" w:color="auto"/>
          </w:divBdr>
        </w:div>
        <w:div w:id="2070958172">
          <w:marLeft w:val="0"/>
          <w:marRight w:val="0"/>
          <w:marTop w:val="0"/>
          <w:marBottom w:val="0"/>
          <w:divBdr>
            <w:top w:val="none" w:sz="0" w:space="0" w:color="auto"/>
            <w:left w:val="none" w:sz="0" w:space="0" w:color="auto"/>
            <w:bottom w:val="none" w:sz="0" w:space="0" w:color="auto"/>
            <w:right w:val="none" w:sz="0" w:space="0" w:color="auto"/>
          </w:divBdr>
        </w:div>
        <w:div w:id="2031485099">
          <w:marLeft w:val="0"/>
          <w:marRight w:val="0"/>
          <w:marTop w:val="0"/>
          <w:marBottom w:val="0"/>
          <w:divBdr>
            <w:top w:val="none" w:sz="0" w:space="0" w:color="auto"/>
            <w:left w:val="none" w:sz="0" w:space="0" w:color="auto"/>
            <w:bottom w:val="none" w:sz="0" w:space="0" w:color="auto"/>
            <w:right w:val="none" w:sz="0" w:space="0" w:color="auto"/>
          </w:divBdr>
        </w:div>
        <w:div w:id="712507705">
          <w:marLeft w:val="0"/>
          <w:marRight w:val="0"/>
          <w:marTop w:val="0"/>
          <w:marBottom w:val="0"/>
          <w:divBdr>
            <w:top w:val="none" w:sz="0" w:space="0" w:color="auto"/>
            <w:left w:val="none" w:sz="0" w:space="0" w:color="auto"/>
            <w:bottom w:val="none" w:sz="0" w:space="0" w:color="auto"/>
            <w:right w:val="none" w:sz="0" w:space="0" w:color="auto"/>
          </w:divBdr>
        </w:div>
        <w:div w:id="1964075958">
          <w:marLeft w:val="0"/>
          <w:marRight w:val="0"/>
          <w:marTop w:val="0"/>
          <w:marBottom w:val="0"/>
          <w:divBdr>
            <w:top w:val="none" w:sz="0" w:space="0" w:color="auto"/>
            <w:left w:val="none" w:sz="0" w:space="0" w:color="auto"/>
            <w:bottom w:val="none" w:sz="0" w:space="0" w:color="auto"/>
            <w:right w:val="none" w:sz="0" w:space="0" w:color="auto"/>
          </w:divBdr>
        </w:div>
        <w:div w:id="1560939034">
          <w:marLeft w:val="0"/>
          <w:marRight w:val="0"/>
          <w:marTop w:val="0"/>
          <w:marBottom w:val="0"/>
          <w:divBdr>
            <w:top w:val="none" w:sz="0" w:space="0" w:color="auto"/>
            <w:left w:val="none" w:sz="0" w:space="0" w:color="auto"/>
            <w:bottom w:val="none" w:sz="0" w:space="0" w:color="auto"/>
            <w:right w:val="none" w:sz="0" w:space="0" w:color="auto"/>
          </w:divBdr>
        </w:div>
        <w:div w:id="613056014">
          <w:marLeft w:val="0"/>
          <w:marRight w:val="0"/>
          <w:marTop w:val="0"/>
          <w:marBottom w:val="0"/>
          <w:divBdr>
            <w:top w:val="none" w:sz="0" w:space="0" w:color="auto"/>
            <w:left w:val="none" w:sz="0" w:space="0" w:color="auto"/>
            <w:bottom w:val="none" w:sz="0" w:space="0" w:color="auto"/>
            <w:right w:val="none" w:sz="0" w:space="0" w:color="auto"/>
          </w:divBdr>
        </w:div>
        <w:div w:id="264193533">
          <w:marLeft w:val="0"/>
          <w:marRight w:val="0"/>
          <w:marTop w:val="0"/>
          <w:marBottom w:val="0"/>
          <w:divBdr>
            <w:top w:val="none" w:sz="0" w:space="0" w:color="auto"/>
            <w:left w:val="none" w:sz="0" w:space="0" w:color="auto"/>
            <w:bottom w:val="none" w:sz="0" w:space="0" w:color="auto"/>
            <w:right w:val="none" w:sz="0" w:space="0" w:color="auto"/>
          </w:divBdr>
        </w:div>
        <w:div w:id="482503139">
          <w:marLeft w:val="0"/>
          <w:marRight w:val="0"/>
          <w:marTop w:val="0"/>
          <w:marBottom w:val="0"/>
          <w:divBdr>
            <w:top w:val="none" w:sz="0" w:space="0" w:color="auto"/>
            <w:left w:val="none" w:sz="0" w:space="0" w:color="auto"/>
            <w:bottom w:val="none" w:sz="0" w:space="0" w:color="auto"/>
            <w:right w:val="none" w:sz="0" w:space="0" w:color="auto"/>
          </w:divBdr>
        </w:div>
        <w:div w:id="1323199616">
          <w:marLeft w:val="0"/>
          <w:marRight w:val="0"/>
          <w:marTop w:val="0"/>
          <w:marBottom w:val="0"/>
          <w:divBdr>
            <w:top w:val="none" w:sz="0" w:space="0" w:color="auto"/>
            <w:left w:val="none" w:sz="0" w:space="0" w:color="auto"/>
            <w:bottom w:val="none" w:sz="0" w:space="0" w:color="auto"/>
            <w:right w:val="none" w:sz="0" w:space="0" w:color="auto"/>
          </w:divBdr>
        </w:div>
        <w:div w:id="501554362">
          <w:marLeft w:val="0"/>
          <w:marRight w:val="0"/>
          <w:marTop w:val="0"/>
          <w:marBottom w:val="0"/>
          <w:divBdr>
            <w:top w:val="none" w:sz="0" w:space="0" w:color="auto"/>
            <w:left w:val="none" w:sz="0" w:space="0" w:color="auto"/>
            <w:bottom w:val="none" w:sz="0" w:space="0" w:color="auto"/>
            <w:right w:val="none" w:sz="0" w:space="0" w:color="auto"/>
          </w:divBdr>
        </w:div>
        <w:div w:id="364259591">
          <w:marLeft w:val="0"/>
          <w:marRight w:val="0"/>
          <w:marTop w:val="0"/>
          <w:marBottom w:val="0"/>
          <w:divBdr>
            <w:top w:val="none" w:sz="0" w:space="0" w:color="auto"/>
            <w:left w:val="none" w:sz="0" w:space="0" w:color="auto"/>
            <w:bottom w:val="none" w:sz="0" w:space="0" w:color="auto"/>
            <w:right w:val="none" w:sz="0" w:space="0" w:color="auto"/>
          </w:divBdr>
        </w:div>
        <w:div w:id="1923251941">
          <w:marLeft w:val="0"/>
          <w:marRight w:val="0"/>
          <w:marTop w:val="0"/>
          <w:marBottom w:val="0"/>
          <w:divBdr>
            <w:top w:val="none" w:sz="0" w:space="0" w:color="auto"/>
            <w:left w:val="none" w:sz="0" w:space="0" w:color="auto"/>
            <w:bottom w:val="none" w:sz="0" w:space="0" w:color="auto"/>
            <w:right w:val="none" w:sz="0" w:space="0" w:color="auto"/>
          </w:divBdr>
        </w:div>
      </w:divsChild>
    </w:div>
    <w:div w:id="1381050309">
      <w:bodyDiv w:val="1"/>
      <w:marLeft w:val="0"/>
      <w:marRight w:val="0"/>
      <w:marTop w:val="0"/>
      <w:marBottom w:val="0"/>
      <w:divBdr>
        <w:top w:val="none" w:sz="0" w:space="0" w:color="auto"/>
        <w:left w:val="none" w:sz="0" w:space="0" w:color="auto"/>
        <w:bottom w:val="none" w:sz="0" w:space="0" w:color="auto"/>
        <w:right w:val="none" w:sz="0" w:space="0" w:color="auto"/>
      </w:divBdr>
    </w:div>
    <w:div w:id="1416627364">
      <w:bodyDiv w:val="1"/>
      <w:marLeft w:val="0"/>
      <w:marRight w:val="0"/>
      <w:marTop w:val="0"/>
      <w:marBottom w:val="0"/>
      <w:divBdr>
        <w:top w:val="none" w:sz="0" w:space="0" w:color="auto"/>
        <w:left w:val="none" w:sz="0" w:space="0" w:color="auto"/>
        <w:bottom w:val="none" w:sz="0" w:space="0" w:color="auto"/>
        <w:right w:val="none" w:sz="0" w:space="0" w:color="auto"/>
      </w:divBdr>
    </w:div>
    <w:div w:id="1436746810">
      <w:bodyDiv w:val="1"/>
      <w:marLeft w:val="0"/>
      <w:marRight w:val="0"/>
      <w:marTop w:val="0"/>
      <w:marBottom w:val="0"/>
      <w:divBdr>
        <w:top w:val="none" w:sz="0" w:space="0" w:color="auto"/>
        <w:left w:val="none" w:sz="0" w:space="0" w:color="auto"/>
        <w:bottom w:val="none" w:sz="0" w:space="0" w:color="auto"/>
        <w:right w:val="none" w:sz="0" w:space="0" w:color="auto"/>
      </w:divBdr>
    </w:div>
    <w:div w:id="1438712818">
      <w:bodyDiv w:val="1"/>
      <w:marLeft w:val="0"/>
      <w:marRight w:val="0"/>
      <w:marTop w:val="0"/>
      <w:marBottom w:val="0"/>
      <w:divBdr>
        <w:top w:val="none" w:sz="0" w:space="0" w:color="auto"/>
        <w:left w:val="none" w:sz="0" w:space="0" w:color="auto"/>
        <w:bottom w:val="none" w:sz="0" w:space="0" w:color="auto"/>
        <w:right w:val="none" w:sz="0" w:space="0" w:color="auto"/>
      </w:divBdr>
      <w:divsChild>
        <w:div w:id="1646162880">
          <w:marLeft w:val="0"/>
          <w:marRight w:val="0"/>
          <w:marTop w:val="0"/>
          <w:marBottom w:val="0"/>
          <w:divBdr>
            <w:top w:val="none" w:sz="0" w:space="0" w:color="auto"/>
            <w:left w:val="none" w:sz="0" w:space="0" w:color="auto"/>
            <w:bottom w:val="none" w:sz="0" w:space="0" w:color="auto"/>
            <w:right w:val="none" w:sz="0" w:space="0" w:color="auto"/>
          </w:divBdr>
        </w:div>
        <w:div w:id="1025640056">
          <w:marLeft w:val="0"/>
          <w:marRight w:val="0"/>
          <w:marTop w:val="0"/>
          <w:marBottom w:val="0"/>
          <w:divBdr>
            <w:top w:val="none" w:sz="0" w:space="0" w:color="auto"/>
            <w:left w:val="none" w:sz="0" w:space="0" w:color="auto"/>
            <w:bottom w:val="none" w:sz="0" w:space="0" w:color="auto"/>
            <w:right w:val="none" w:sz="0" w:space="0" w:color="auto"/>
          </w:divBdr>
        </w:div>
        <w:div w:id="707687426">
          <w:marLeft w:val="0"/>
          <w:marRight w:val="0"/>
          <w:marTop w:val="0"/>
          <w:marBottom w:val="0"/>
          <w:divBdr>
            <w:top w:val="none" w:sz="0" w:space="0" w:color="auto"/>
            <w:left w:val="none" w:sz="0" w:space="0" w:color="auto"/>
            <w:bottom w:val="none" w:sz="0" w:space="0" w:color="auto"/>
            <w:right w:val="none" w:sz="0" w:space="0" w:color="auto"/>
          </w:divBdr>
        </w:div>
        <w:div w:id="419914866">
          <w:marLeft w:val="0"/>
          <w:marRight w:val="0"/>
          <w:marTop w:val="0"/>
          <w:marBottom w:val="0"/>
          <w:divBdr>
            <w:top w:val="none" w:sz="0" w:space="0" w:color="auto"/>
            <w:left w:val="none" w:sz="0" w:space="0" w:color="auto"/>
            <w:bottom w:val="none" w:sz="0" w:space="0" w:color="auto"/>
            <w:right w:val="none" w:sz="0" w:space="0" w:color="auto"/>
          </w:divBdr>
        </w:div>
        <w:div w:id="312637988">
          <w:marLeft w:val="0"/>
          <w:marRight w:val="0"/>
          <w:marTop w:val="0"/>
          <w:marBottom w:val="0"/>
          <w:divBdr>
            <w:top w:val="none" w:sz="0" w:space="0" w:color="auto"/>
            <w:left w:val="none" w:sz="0" w:space="0" w:color="auto"/>
            <w:bottom w:val="none" w:sz="0" w:space="0" w:color="auto"/>
            <w:right w:val="none" w:sz="0" w:space="0" w:color="auto"/>
          </w:divBdr>
        </w:div>
        <w:div w:id="1643119844">
          <w:marLeft w:val="0"/>
          <w:marRight w:val="0"/>
          <w:marTop w:val="0"/>
          <w:marBottom w:val="0"/>
          <w:divBdr>
            <w:top w:val="none" w:sz="0" w:space="0" w:color="auto"/>
            <w:left w:val="none" w:sz="0" w:space="0" w:color="auto"/>
            <w:bottom w:val="none" w:sz="0" w:space="0" w:color="auto"/>
            <w:right w:val="none" w:sz="0" w:space="0" w:color="auto"/>
          </w:divBdr>
        </w:div>
        <w:div w:id="630593783">
          <w:marLeft w:val="0"/>
          <w:marRight w:val="0"/>
          <w:marTop w:val="0"/>
          <w:marBottom w:val="0"/>
          <w:divBdr>
            <w:top w:val="none" w:sz="0" w:space="0" w:color="auto"/>
            <w:left w:val="none" w:sz="0" w:space="0" w:color="auto"/>
            <w:bottom w:val="none" w:sz="0" w:space="0" w:color="auto"/>
            <w:right w:val="none" w:sz="0" w:space="0" w:color="auto"/>
          </w:divBdr>
        </w:div>
        <w:div w:id="1105034516">
          <w:marLeft w:val="0"/>
          <w:marRight w:val="0"/>
          <w:marTop w:val="0"/>
          <w:marBottom w:val="0"/>
          <w:divBdr>
            <w:top w:val="none" w:sz="0" w:space="0" w:color="auto"/>
            <w:left w:val="none" w:sz="0" w:space="0" w:color="auto"/>
            <w:bottom w:val="none" w:sz="0" w:space="0" w:color="auto"/>
            <w:right w:val="none" w:sz="0" w:space="0" w:color="auto"/>
          </w:divBdr>
        </w:div>
        <w:div w:id="345057704">
          <w:marLeft w:val="0"/>
          <w:marRight w:val="0"/>
          <w:marTop w:val="0"/>
          <w:marBottom w:val="0"/>
          <w:divBdr>
            <w:top w:val="none" w:sz="0" w:space="0" w:color="auto"/>
            <w:left w:val="none" w:sz="0" w:space="0" w:color="auto"/>
            <w:bottom w:val="none" w:sz="0" w:space="0" w:color="auto"/>
            <w:right w:val="none" w:sz="0" w:space="0" w:color="auto"/>
          </w:divBdr>
        </w:div>
        <w:div w:id="451629246">
          <w:marLeft w:val="0"/>
          <w:marRight w:val="0"/>
          <w:marTop w:val="0"/>
          <w:marBottom w:val="0"/>
          <w:divBdr>
            <w:top w:val="none" w:sz="0" w:space="0" w:color="auto"/>
            <w:left w:val="none" w:sz="0" w:space="0" w:color="auto"/>
            <w:bottom w:val="none" w:sz="0" w:space="0" w:color="auto"/>
            <w:right w:val="none" w:sz="0" w:space="0" w:color="auto"/>
          </w:divBdr>
        </w:div>
        <w:div w:id="644971826">
          <w:marLeft w:val="0"/>
          <w:marRight w:val="0"/>
          <w:marTop w:val="0"/>
          <w:marBottom w:val="0"/>
          <w:divBdr>
            <w:top w:val="none" w:sz="0" w:space="0" w:color="auto"/>
            <w:left w:val="none" w:sz="0" w:space="0" w:color="auto"/>
            <w:bottom w:val="none" w:sz="0" w:space="0" w:color="auto"/>
            <w:right w:val="none" w:sz="0" w:space="0" w:color="auto"/>
          </w:divBdr>
        </w:div>
        <w:div w:id="594291258">
          <w:marLeft w:val="0"/>
          <w:marRight w:val="0"/>
          <w:marTop w:val="0"/>
          <w:marBottom w:val="0"/>
          <w:divBdr>
            <w:top w:val="none" w:sz="0" w:space="0" w:color="auto"/>
            <w:left w:val="none" w:sz="0" w:space="0" w:color="auto"/>
            <w:bottom w:val="none" w:sz="0" w:space="0" w:color="auto"/>
            <w:right w:val="none" w:sz="0" w:space="0" w:color="auto"/>
          </w:divBdr>
        </w:div>
        <w:div w:id="50466885">
          <w:marLeft w:val="0"/>
          <w:marRight w:val="0"/>
          <w:marTop w:val="0"/>
          <w:marBottom w:val="0"/>
          <w:divBdr>
            <w:top w:val="none" w:sz="0" w:space="0" w:color="auto"/>
            <w:left w:val="none" w:sz="0" w:space="0" w:color="auto"/>
            <w:bottom w:val="none" w:sz="0" w:space="0" w:color="auto"/>
            <w:right w:val="none" w:sz="0" w:space="0" w:color="auto"/>
          </w:divBdr>
        </w:div>
        <w:div w:id="727996434">
          <w:marLeft w:val="0"/>
          <w:marRight w:val="0"/>
          <w:marTop w:val="0"/>
          <w:marBottom w:val="0"/>
          <w:divBdr>
            <w:top w:val="none" w:sz="0" w:space="0" w:color="auto"/>
            <w:left w:val="none" w:sz="0" w:space="0" w:color="auto"/>
            <w:bottom w:val="none" w:sz="0" w:space="0" w:color="auto"/>
            <w:right w:val="none" w:sz="0" w:space="0" w:color="auto"/>
          </w:divBdr>
        </w:div>
        <w:div w:id="1104880721">
          <w:marLeft w:val="0"/>
          <w:marRight w:val="0"/>
          <w:marTop w:val="0"/>
          <w:marBottom w:val="0"/>
          <w:divBdr>
            <w:top w:val="none" w:sz="0" w:space="0" w:color="auto"/>
            <w:left w:val="none" w:sz="0" w:space="0" w:color="auto"/>
            <w:bottom w:val="none" w:sz="0" w:space="0" w:color="auto"/>
            <w:right w:val="none" w:sz="0" w:space="0" w:color="auto"/>
          </w:divBdr>
        </w:div>
        <w:div w:id="1520656453">
          <w:marLeft w:val="0"/>
          <w:marRight w:val="0"/>
          <w:marTop w:val="0"/>
          <w:marBottom w:val="0"/>
          <w:divBdr>
            <w:top w:val="none" w:sz="0" w:space="0" w:color="auto"/>
            <w:left w:val="none" w:sz="0" w:space="0" w:color="auto"/>
            <w:bottom w:val="none" w:sz="0" w:space="0" w:color="auto"/>
            <w:right w:val="none" w:sz="0" w:space="0" w:color="auto"/>
          </w:divBdr>
        </w:div>
        <w:div w:id="1248225212">
          <w:marLeft w:val="0"/>
          <w:marRight w:val="0"/>
          <w:marTop w:val="0"/>
          <w:marBottom w:val="0"/>
          <w:divBdr>
            <w:top w:val="none" w:sz="0" w:space="0" w:color="auto"/>
            <w:left w:val="none" w:sz="0" w:space="0" w:color="auto"/>
            <w:bottom w:val="none" w:sz="0" w:space="0" w:color="auto"/>
            <w:right w:val="none" w:sz="0" w:space="0" w:color="auto"/>
          </w:divBdr>
        </w:div>
        <w:div w:id="791049343">
          <w:marLeft w:val="0"/>
          <w:marRight w:val="0"/>
          <w:marTop w:val="0"/>
          <w:marBottom w:val="0"/>
          <w:divBdr>
            <w:top w:val="none" w:sz="0" w:space="0" w:color="auto"/>
            <w:left w:val="none" w:sz="0" w:space="0" w:color="auto"/>
            <w:bottom w:val="none" w:sz="0" w:space="0" w:color="auto"/>
            <w:right w:val="none" w:sz="0" w:space="0" w:color="auto"/>
          </w:divBdr>
        </w:div>
        <w:div w:id="1370842465">
          <w:marLeft w:val="0"/>
          <w:marRight w:val="0"/>
          <w:marTop w:val="0"/>
          <w:marBottom w:val="0"/>
          <w:divBdr>
            <w:top w:val="none" w:sz="0" w:space="0" w:color="auto"/>
            <w:left w:val="none" w:sz="0" w:space="0" w:color="auto"/>
            <w:bottom w:val="none" w:sz="0" w:space="0" w:color="auto"/>
            <w:right w:val="none" w:sz="0" w:space="0" w:color="auto"/>
          </w:divBdr>
        </w:div>
        <w:div w:id="1744598527">
          <w:marLeft w:val="0"/>
          <w:marRight w:val="0"/>
          <w:marTop w:val="0"/>
          <w:marBottom w:val="0"/>
          <w:divBdr>
            <w:top w:val="none" w:sz="0" w:space="0" w:color="auto"/>
            <w:left w:val="none" w:sz="0" w:space="0" w:color="auto"/>
            <w:bottom w:val="none" w:sz="0" w:space="0" w:color="auto"/>
            <w:right w:val="none" w:sz="0" w:space="0" w:color="auto"/>
          </w:divBdr>
        </w:div>
        <w:div w:id="1951429438">
          <w:marLeft w:val="0"/>
          <w:marRight w:val="0"/>
          <w:marTop w:val="0"/>
          <w:marBottom w:val="0"/>
          <w:divBdr>
            <w:top w:val="none" w:sz="0" w:space="0" w:color="auto"/>
            <w:left w:val="none" w:sz="0" w:space="0" w:color="auto"/>
            <w:bottom w:val="none" w:sz="0" w:space="0" w:color="auto"/>
            <w:right w:val="none" w:sz="0" w:space="0" w:color="auto"/>
          </w:divBdr>
        </w:div>
        <w:div w:id="999111988">
          <w:marLeft w:val="0"/>
          <w:marRight w:val="0"/>
          <w:marTop w:val="0"/>
          <w:marBottom w:val="0"/>
          <w:divBdr>
            <w:top w:val="none" w:sz="0" w:space="0" w:color="auto"/>
            <w:left w:val="none" w:sz="0" w:space="0" w:color="auto"/>
            <w:bottom w:val="none" w:sz="0" w:space="0" w:color="auto"/>
            <w:right w:val="none" w:sz="0" w:space="0" w:color="auto"/>
          </w:divBdr>
        </w:div>
        <w:div w:id="469716732">
          <w:marLeft w:val="0"/>
          <w:marRight w:val="0"/>
          <w:marTop w:val="0"/>
          <w:marBottom w:val="0"/>
          <w:divBdr>
            <w:top w:val="none" w:sz="0" w:space="0" w:color="auto"/>
            <w:left w:val="none" w:sz="0" w:space="0" w:color="auto"/>
            <w:bottom w:val="none" w:sz="0" w:space="0" w:color="auto"/>
            <w:right w:val="none" w:sz="0" w:space="0" w:color="auto"/>
          </w:divBdr>
        </w:div>
        <w:div w:id="1126042702">
          <w:marLeft w:val="0"/>
          <w:marRight w:val="0"/>
          <w:marTop w:val="0"/>
          <w:marBottom w:val="0"/>
          <w:divBdr>
            <w:top w:val="none" w:sz="0" w:space="0" w:color="auto"/>
            <w:left w:val="none" w:sz="0" w:space="0" w:color="auto"/>
            <w:bottom w:val="none" w:sz="0" w:space="0" w:color="auto"/>
            <w:right w:val="none" w:sz="0" w:space="0" w:color="auto"/>
          </w:divBdr>
        </w:div>
        <w:div w:id="488641363">
          <w:marLeft w:val="0"/>
          <w:marRight w:val="0"/>
          <w:marTop w:val="0"/>
          <w:marBottom w:val="0"/>
          <w:divBdr>
            <w:top w:val="none" w:sz="0" w:space="0" w:color="auto"/>
            <w:left w:val="none" w:sz="0" w:space="0" w:color="auto"/>
            <w:bottom w:val="none" w:sz="0" w:space="0" w:color="auto"/>
            <w:right w:val="none" w:sz="0" w:space="0" w:color="auto"/>
          </w:divBdr>
        </w:div>
        <w:div w:id="1802531346">
          <w:marLeft w:val="0"/>
          <w:marRight w:val="0"/>
          <w:marTop w:val="0"/>
          <w:marBottom w:val="0"/>
          <w:divBdr>
            <w:top w:val="none" w:sz="0" w:space="0" w:color="auto"/>
            <w:left w:val="none" w:sz="0" w:space="0" w:color="auto"/>
            <w:bottom w:val="none" w:sz="0" w:space="0" w:color="auto"/>
            <w:right w:val="none" w:sz="0" w:space="0" w:color="auto"/>
          </w:divBdr>
        </w:div>
        <w:div w:id="1114248187">
          <w:marLeft w:val="0"/>
          <w:marRight w:val="0"/>
          <w:marTop w:val="0"/>
          <w:marBottom w:val="0"/>
          <w:divBdr>
            <w:top w:val="none" w:sz="0" w:space="0" w:color="auto"/>
            <w:left w:val="none" w:sz="0" w:space="0" w:color="auto"/>
            <w:bottom w:val="none" w:sz="0" w:space="0" w:color="auto"/>
            <w:right w:val="none" w:sz="0" w:space="0" w:color="auto"/>
          </w:divBdr>
        </w:div>
        <w:div w:id="267543440">
          <w:marLeft w:val="0"/>
          <w:marRight w:val="0"/>
          <w:marTop w:val="0"/>
          <w:marBottom w:val="0"/>
          <w:divBdr>
            <w:top w:val="none" w:sz="0" w:space="0" w:color="auto"/>
            <w:left w:val="none" w:sz="0" w:space="0" w:color="auto"/>
            <w:bottom w:val="none" w:sz="0" w:space="0" w:color="auto"/>
            <w:right w:val="none" w:sz="0" w:space="0" w:color="auto"/>
          </w:divBdr>
        </w:div>
        <w:div w:id="960041131">
          <w:marLeft w:val="0"/>
          <w:marRight w:val="0"/>
          <w:marTop w:val="0"/>
          <w:marBottom w:val="0"/>
          <w:divBdr>
            <w:top w:val="none" w:sz="0" w:space="0" w:color="auto"/>
            <w:left w:val="none" w:sz="0" w:space="0" w:color="auto"/>
            <w:bottom w:val="none" w:sz="0" w:space="0" w:color="auto"/>
            <w:right w:val="none" w:sz="0" w:space="0" w:color="auto"/>
          </w:divBdr>
        </w:div>
        <w:div w:id="159808867">
          <w:marLeft w:val="0"/>
          <w:marRight w:val="0"/>
          <w:marTop w:val="0"/>
          <w:marBottom w:val="0"/>
          <w:divBdr>
            <w:top w:val="none" w:sz="0" w:space="0" w:color="auto"/>
            <w:left w:val="none" w:sz="0" w:space="0" w:color="auto"/>
            <w:bottom w:val="none" w:sz="0" w:space="0" w:color="auto"/>
            <w:right w:val="none" w:sz="0" w:space="0" w:color="auto"/>
          </w:divBdr>
        </w:div>
        <w:div w:id="1650745000">
          <w:marLeft w:val="0"/>
          <w:marRight w:val="0"/>
          <w:marTop w:val="0"/>
          <w:marBottom w:val="0"/>
          <w:divBdr>
            <w:top w:val="none" w:sz="0" w:space="0" w:color="auto"/>
            <w:left w:val="none" w:sz="0" w:space="0" w:color="auto"/>
            <w:bottom w:val="none" w:sz="0" w:space="0" w:color="auto"/>
            <w:right w:val="none" w:sz="0" w:space="0" w:color="auto"/>
          </w:divBdr>
        </w:div>
        <w:div w:id="2115052093">
          <w:marLeft w:val="0"/>
          <w:marRight w:val="0"/>
          <w:marTop w:val="0"/>
          <w:marBottom w:val="0"/>
          <w:divBdr>
            <w:top w:val="none" w:sz="0" w:space="0" w:color="auto"/>
            <w:left w:val="none" w:sz="0" w:space="0" w:color="auto"/>
            <w:bottom w:val="none" w:sz="0" w:space="0" w:color="auto"/>
            <w:right w:val="none" w:sz="0" w:space="0" w:color="auto"/>
          </w:divBdr>
        </w:div>
        <w:div w:id="152717707">
          <w:marLeft w:val="0"/>
          <w:marRight w:val="0"/>
          <w:marTop w:val="0"/>
          <w:marBottom w:val="0"/>
          <w:divBdr>
            <w:top w:val="none" w:sz="0" w:space="0" w:color="auto"/>
            <w:left w:val="none" w:sz="0" w:space="0" w:color="auto"/>
            <w:bottom w:val="none" w:sz="0" w:space="0" w:color="auto"/>
            <w:right w:val="none" w:sz="0" w:space="0" w:color="auto"/>
          </w:divBdr>
        </w:div>
        <w:div w:id="2074620424">
          <w:marLeft w:val="0"/>
          <w:marRight w:val="0"/>
          <w:marTop w:val="0"/>
          <w:marBottom w:val="0"/>
          <w:divBdr>
            <w:top w:val="none" w:sz="0" w:space="0" w:color="auto"/>
            <w:left w:val="none" w:sz="0" w:space="0" w:color="auto"/>
            <w:bottom w:val="none" w:sz="0" w:space="0" w:color="auto"/>
            <w:right w:val="none" w:sz="0" w:space="0" w:color="auto"/>
          </w:divBdr>
        </w:div>
        <w:div w:id="2108500452">
          <w:marLeft w:val="0"/>
          <w:marRight w:val="0"/>
          <w:marTop w:val="0"/>
          <w:marBottom w:val="0"/>
          <w:divBdr>
            <w:top w:val="none" w:sz="0" w:space="0" w:color="auto"/>
            <w:left w:val="none" w:sz="0" w:space="0" w:color="auto"/>
            <w:bottom w:val="none" w:sz="0" w:space="0" w:color="auto"/>
            <w:right w:val="none" w:sz="0" w:space="0" w:color="auto"/>
          </w:divBdr>
        </w:div>
        <w:div w:id="842665607">
          <w:marLeft w:val="0"/>
          <w:marRight w:val="0"/>
          <w:marTop w:val="0"/>
          <w:marBottom w:val="0"/>
          <w:divBdr>
            <w:top w:val="none" w:sz="0" w:space="0" w:color="auto"/>
            <w:left w:val="none" w:sz="0" w:space="0" w:color="auto"/>
            <w:bottom w:val="none" w:sz="0" w:space="0" w:color="auto"/>
            <w:right w:val="none" w:sz="0" w:space="0" w:color="auto"/>
          </w:divBdr>
        </w:div>
      </w:divsChild>
    </w:div>
    <w:div w:id="1461652521">
      <w:bodyDiv w:val="1"/>
      <w:marLeft w:val="0"/>
      <w:marRight w:val="0"/>
      <w:marTop w:val="0"/>
      <w:marBottom w:val="0"/>
      <w:divBdr>
        <w:top w:val="none" w:sz="0" w:space="0" w:color="auto"/>
        <w:left w:val="none" w:sz="0" w:space="0" w:color="auto"/>
        <w:bottom w:val="none" w:sz="0" w:space="0" w:color="auto"/>
        <w:right w:val="none" w:sz="0" w:space="0" w:color="auto"/>
      </w:divBdr>
    </w:div>
    <w:div w:id="1517577254">
      <w:bodyDiv w:val="1"/>
      <w:marLeft w:val="0"/>
      <w:marRight w:val="0"/>
      <w:marTop w:val="0"/>
      <w:marBottom w:val="0"/>
      <w:divBdr>
        <w:top w:val="none" w:sz="0" w:space="0" w:color="auto"/>
        <w:left w:val="none" w:sz="0" w:space="0" w:color="auto"/>
        <w:bottom w:val="none" w:sz="0" w:space="0" w:color="auto"/>
        <w:right w:val="none" w:sz="0" w:space="0" w:color="auto"/>
      </w:divBdr>
    </w:div>
    <w:div w:id="1519076077">
      <w:bodyDiv w:val="1"/>
      <w:marLeft w:val="0"/>
      <w:marRight w:val="0"/>
      <w:marTop w:val="0"/>
      <w:marBottom w:val="0"/>
      <w:divBdr>
        <w:top w:val="none" w:sz="0" w:space="0" w:color="auto"/>
        <w:left w:val="none" w:sz="0" w:space="0" w:color="auto"/>
        <w:bottom w:val="none" w:sz="0" w:space="0" w:color="auto"/>
        <w:right w:val="none" w:sz="0" w:space="0" w:color="auto"/>
      </w:divBdr>
      <w:divsChild>
        <w:div w:id="1782067085">
          <w:marLeft w:val="0"/>
          <w:marRight w:val="0"/>
          <w:marTop w:val="0"/>
          <w:marBottom w:val="0"/>
          <w:divBdr>
            <w:top w:val="none" w:sz="0" w:space="0" w:color="auto"/>
            <w:left w:val="none" w:sz="0" w:space="0" w:color="auto"/>
            <w:bottom w:val="none" w:sz="0" w:space="0" w:color="auto"/>
            <w:right w:val="none" w:sz="0" w:space="0" w:color="auto"/>
          </w:divBdr>
          <w:divsChild>
            <w:div w:id="13585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0271">
      <w:bodyDiv w:val="1"/>
      <w:marLeft w:val="0"/>
      <w:marRight w:val="0"/>
      <w:marTop w:val="0"/>
      <w:marBottom w:val="0"/>
      <w:divBdr>
        <w:top w:val="none" w:sz="0" w:space="0" w:color="auto"/>
        <w:left w:val="none" w:sz="0" w:space="0" w:color="auto"/>
        <w:bottom w:val="none" w:sz="0" w:space="0" w:color="auto"/>
        <w:right w:val="none" w:sz="0" w:space="0" w:color="auto"/>
      </w:divBdr>
      <w:divsChild>
        <w:div w:id="884873528">
          <w:marLeft w:val="0"/>
          <w:marRight w:val="0"/>
          <w:marTop w:val="0"/>
          <w:marBottom w:val="0"/>
          <w:divBdr>
            <w:top w:val="none" w:sz="0" w:space="0" w:color="auto"/>
            <w:left w:val="none" w:sz="0" w:space="0" w:color="auto"/>
            <w:bottom w:val="none" w:sz="0" w:space="0" w:color="auto"/>
            <w:right w:val="none" w:sz="0" w:space="0" w:color="auto"/>
          </w:divBdr>
        </w:div>
        <w:div w:id="260913477">
          <w:marLeft w:val="0"/>
          <w:marRight w:val="0"/>
          <w:marTop w:val="0"/>
          <w:marBottom w:val="0"/>
          <w:divBdr>
            <w:top w:val="none" w:sz="0" w:space="0" w:color="auto"/>
            <w:left w:val="none" w:sz="0" w:space="0" w:color="auto"/>
            <w:bottom w:val="none" w:sz="0" w:space="0" w:color="auto"/>
            <w:right w:val="none" w:sz="0" w:space="0" w:color="auto"/>
          </w:divBdr>
        </w:div>
        <w:div w:id="348875772">
          <w:marLeft w:val="0"/>
          <w:marRight w:val="0"/>
          <w:marTop w:val="0"/>
          <w:marBottom w:val="0"/>
          <w:divBdr>
            <w:top w:val="none" w:sz="0" w:space="0" w:color="auto"/>
            <w:left w:val="none" w:sz="0" w:space="0" w:color="auto"/>
            <w:bottom w:val="none" w:sz="0" w:space="0" w:color="auto"/>
            <w:right w:val="none" w:sz="0" w:space="0" w:color="auto"/>
          </w:divBdr>
        </w:div>
        <w:div w:id="1444424080">
          <w:marLeft w:val="0"/>
          <w:marRight w:val="0"/>
          <w:marTop w:val="0"/>
          <w:marBottom w:val="0"/>
          <w:divBdr>
            <w:top w:val="none" w:sz="0" w:space="0" w:color="auto"/>
            <w:left w:val="none" w:sz="0" w:space="0" w:color="auto"/>
            <w:bottom w:val="none" w:sz="0" w:space="0" w:color="auto"/>
            <w:right w:val="none" w:sz="0" w:space="0" w:color="auto"/>
          </w:divBdr>
        </w:div>
        <w:div w:id="349142826">
          <w:marLeft w:val="0"/>
          <w:marRight w:val="0"/>
          <w:marTop w:val="0"/>
          <w:marBottom w:val="0"/>
          <w:divBdr>
            <w:top w:val="none" w:sz="0" w:space="0" w:color="auto"/>
            <w:left w:val="none" w:sz="0" w:space="0" w:color="auto"/>
            <w:bottom w:val="none" w:sz="0" w:space="0" w:color="auto"/>
            <w:right w:val="none" w:sz="0" w:space="0" w:color="auto"/>
          </w:divBdr>
        </w:div>
        <w:div w:id="647512334">
          <w:marLeft w:val="0"/>
          <w:marRight w:val="0"/>
          <w:marTop w:val="0"/>
          <w:marBottom w:val="0"/>
          <w:divBdr>
            <w:top w:val="none" w:sz="0" w:space="0" w:color="auto"/>
            <w:left w:val="none" w:sz="0" w:space="0" w:color="auto"/>
            <w:bottom w:val="none" w:sz="0" w:space="0" w:color="auto"/>
            <w:right w:val="none" w:sz="0" w:space="0" w:color="auto"/>
          </w:divBdr>
        </w:div>
        <w:div w:id="1326322051">
          <w:marLeft w:val="0"/>
          <w:marRight w:val="0"/>
          <w:marTop w:val="0"/>
          <w:marBottom w:val="0"/>
          <w:divBdr>
            <w:top w:val="none" w:sz="0" w:space="0" w:color="auto"/>
            <w:left w:val="none" w:sz="0" w:space="0" w:color="auto"/>
            <w:bottom w:val="none" w:sz="0" w:space="0" w:color="auto"/>
            <w:right w:val="none" w:sz="0" w:space="0" w:color="auto"/>
          </w:divBdr>
        </w:div>
        <w:div w:id="2005622688">
          <w:marLeft w:val="0"/>
          <w:marRight w:val="0"/>
          <w:marTop w:val="0"/>
          <w:marBottom w:val="0"/>
          <w:divBdr>
            <w:top w:val="none" w:sz="0" w:space="0" w:color="auto"/>
            <w:left w:val="none" w:sz="0" w:space="0" w:color="auto"/>
            <w:bottom w:val="none" w:sz="0" w:space="0" w:color="auto"/>
            <w:right w:val="none" w:sz="0" w:space="0" w:color="auto"/>
          </w:divBdr>
          <w:divsChild>
            <w:div w:id="383335118">
              <w:marLeft w:val="-75"/>
              <w:marRight w:val="0"/>
              <w:marTop w:val="30"/>
              <w:marBottom w:val="30"/>
              <w:divBdr>
                <w:top w:val="none" w:sz="0" w:space="0" w:color="auto"/>
                <w:left w:val="none" w:sz="0" w:space="0" w:color="auto"/>
                <w:bottom w:val="none" w:sz="0" w:space="0" w:color="auto"/>
                <w:right w:val="none" w:sz="0" w:space="0" w:color="auto"/>
              </w:divBdr>
              <w:divsChild>
                <w:div w:id="1565602239">
                  <w:marLeft w:val="0"/>
                  <w:marRight w:val="0"/>
                  <w:marTop w:val="0"/>
                  <w:marBottom w:val="0"/>
                  <w:divBdr>
                    <w:top w:val="none" w:sz="0" w:space="0" w:color="auto"/>
                    <w:left w:val="none" w:sz="0" w:space="0" w:color="auto"/>
                    <w:bottom w:val="none" w:sz="0" w:space="0" w:color="auto"/>
                    <w:right w:val="none" w:sz="0" w:space="0" w:color="auto"/>
                  </w:divBdr>
                  <w:divsChild>
                    <w:div w:id="2068527020">
                      <w:marLeft w:val="0"/>
                      <w:marRight w:val="0"/>
                      <w:marTop w:val="0"/>
                      <w:marBottom w:val="0"/>
                      <w:divBdr>
                        <w:top w:val="none" w:sz="0" w:space="0" w:color="auto"/>
                        <w:left w:val="none" w:sz="0" w:space="0" w:color="auto"/>
                        <w:bottom w:val="none" w:sz="0" w:space="0" w:color="auto"/>
                        <w:right w:val="none" w:sz="0" w:space="0" w:color="auto"/>
                      </w:divBdr>
                      <w:divsChild>
                        <w:div w:id="13134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2434">
                  <w:marLeft w:val="0"/>
                  <w:marRight w:val="0"/>
                  <w:marTop w:val="0"/>
                  <w:marBottom w:val="0"/>
                  <w:divBdr>
                    <w:top w:val="none" w:sz="0" w:space="0" w:color="auto"/>
                    <w:left w:val="none" w:sz="0" w:space="0" w:color="auto"/>
                    <w:bottom w:val="none" w:sz="0" w:space="0" w:color="auto"/>
                    <w:right w:val="none" w:sz="0" w:space="0" w:color="auto"/>
                  </w:divBdr>
                  <w:divsChild>
                    <w:div w:id="200435806">
                      <w:marLeft w:val="0"/>
                      <w:marRight w:val="0"/>
                      <w:marTop w:val="0"/>
                      <w:marBottom w:val="0"/>
                      <w:divBdr>
                        <w:top w:val="none" w:sz="0" w:space="0" w:color="auto"/>
                        <w:left w:val="none" w:sz="0" w:space="0" w:color="auto"/>
                        <w:bottom w:val="none" w:sz="0" w:space="0" w:color="auto"/>
                        <w:right w:val="none" w:sz="0" w:space="0" w:color="auto"/>
                      </w:divBdr>
                      <w:divsChild>
                        <w:div w:id="2934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66712">
                  <w:marLeft w:val="0"/>
                  <w:marRight w:val="0"/>
                  <w:marTop w:val="0"/>
                  <w:marBottom w:val="0"/>
                  <w:divBdr>
                    <w:top w:val="none" w:sz="0" w:space="0" w:color="auto"/>
                    <w:left w:val="none" w:sz="0" w:space="0" w:color="auto"/>
                    <w:bottom w:val="none" w:sz="0" w:space="0" w:color="auto"/>
                    <w:right w:val="none" w:sz="0" w:space="0" w:color="auto"/>
                  </w:divBdr>
                  <w:divsChild>
                    <w:div w:id="564681461">
                      <w:marLeft w:val="0"/>
                      <w:marRight w:val="0"/>
                      <w:marTop w:val="0"/>
                      <w:marBottom w:val="0"/>
                      <w:divBdr>
                        <w:top w:val="none" w:sz="0" w:space="0" w:color="auto"/>
                        <w:left w:val="none" w:sz="0" w:space="0" w:color="auto"/>
                        <w:bottom w:val="none" w:sz="0" w:space="0" w:color="auto"/>
                        <w:right w:val="none" w:sz="0" w:space="0" w:color="auto"/>
                      </w:divBdr>
                      <w:divsChild>
                        <w:div w:id="20090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37820">
                  <w:marLeft w:val="0"/>
                  <w:marRight w:val="0"/>
                  <w:marTop w:val="0"/>
                  <w:marBottom w:val="0"/>
                  <w:divBdr>
                    <w:top w:val="none" w:sz="0" w:space="0" w:color="auto"/>
                    <w:left w:val="none" w:sz="0" w:space="0" w:color="auto"/>
                    <w:bottom w:val="none" w:sz="0" w:space="0" w:color="auto"/>
                    <w:right w:val="none" w:sz="0" w:space="0" w:color="auto"/>
                  </w:divBdr>
                  <w:divsChild>
                    <w:div w:id="1586067379">
                      <w:marLeft w:val="0"/>
                      <w:marRight w:val="0"/>
                      <w:marTop w:val="0"/>
                      <w:marBottom w:val="0"/>
                      <w:divBdr>
                        <w:top w:val="none" w:sz="0" w:space="0" w:color="auto"/>
                        <w:left w:val="none" w:sz="0" w:space="0" w:color="auto"/>
                        <w:bottom w:val="none" w:sz="0" w:space="0" w:color="auto"/>
                        <w:right w:val="none" w:sz="0" w:space="0" w:color="auto"/>
                      </w:divBdr>
                      <w:divsChild>
                        <w:div w:id="21115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82582">
                  <w:marLeft w:val="0"/>
                  <w:marRight w:val="0"/>
                  <w:marTop w:val="0"/>
                  <w:marBottom w:val="0"/>
                  <w:divBdr>
                    <w:top w:val="none" w:sz="0" w:space="0" w:color="auto"/>
                    <w:left w:val="none" w:sz="0" w:space="0" w:color="auto"/>
                    <w:bottom w:val="none" w:sz="0" w:space="0" w:color="auto"/>
                    <w:right w:val="none" w:sz="0" w:space="0" w:color="auto"/>
                  </w:divBdr>
                  <w:divsChild>
                    <w:div w:id="1352413968">
                      <w:marLeft w:val="0"/>
                      <w:marRight w:val="0"/>
                      <w:marTop w:val="0"/>
                      <w:marBottom w:val="0"/>
                      <w:divBdr>
                        <w:top w:val="none" w:sz="0" w:space="0" w:color="auto"/>
                        <w:left w:val="none" w:sz="0" w:space="0" w:color="auto"/>
                        <w:bottom w:val="none" w:sz="0" w:space="0" w:color="auto"/>
                        <w:right w:val="none" w:sz="0" w:space="0" w:color="auto"/>
                      </w:divBdr>
                      <w:divsChild>
                        <w:div w:id="21073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2378">
                  <w:marLeft w:val="0"/>
                  <w:marRight w:val="0"/>
                  <w:marTop w:val="0"/>
                  <w:marBottom w:val="0"/>
                  <w:divBdr>
                    <w:top w:val="none" w:sz="0" w:space="0" w:color="auto"/>
                    <w:left w:val="none" w:sz="0" w:space="0" w:color="auto"/>
                    <w:bottom w:val="none" w:sz="0" w:space="0" w:color="auto"/>
                    <w:right w:val="none" w:sz="0" w:space="0" w:color="auto"/>
                  </w:divBdr>
                  <w:divsChild>
                    <w:div w:id="890926606">
                      <w:marLeft w:val="0"/>
                      <w:marRight w:val="0"/>
                      <w:marTop w:val="0"/>
                      <w:marBottom w:val="0"/>
                      <w:divBdr>
                        <w:top w:val="none" w:sz="0" w:space="0" w:color="auto"/>
                        <w:left w:val="none" w:sz="0" w:space="0" w:color="auto"/>
                        <w:bottom w:val="none" w:sz="0" w:space="0" w:color="auto"/>
                        <w:right w:val="none" w:sz="0" w:space="0" w:color="auto"/>
                      </w:divBdr>
                      <w:divsChild>
                        <w:div w:id="122553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5218">
                  <w:marLeft w:val="0"/>
                  <w:marRight w:val="0"/>
                  <w:marTop w:val="0"/>
                  <w:marBottom w:val="0"/>
                  <w:divBdr>
                    <w:top w:val="none" w:sz="0" w:space="0" w:color="auto"/>
                    <w:left w:val="none" w:sz="0" w:space="0" w:color="auto"/>
                    <w:bottom w:val="none" w:sz="0" w:space="0" w:color="auto"/>
                    <w:right w:val="none" w:sz="0" w:space="0" w:color="auto"/>
                  </w:divBdr>
                  <w:divsChild>
                    <w:div w:id="1771118656">
                      <w:marLeft w:val="0"/>
                      <w:marRight w:val="0"/>
                      <w:marTop w:val="0"/>
                      <w:marBottom w:val="0"/>
                      <w:divBdr>
                        <w:top w:val="none" w:sz="0" w:space="0" w:color="auto"/>
                        <w:left w:val="none" w:sz="0" w:space="0" w:color="auto"/>
                        <w:bottom w:val="none" w:sz="0" w:space="0" w:color="auto"/>
                        <w:right w:val="none" w:sz="0" w:space="0" w:color="auto"/>
                      </w:divBdr>
                      <w:divsChild>
                        <w:div w:id="94214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4880">
                  <w:marLeft w:val="0"/>
                  <w:marRight w:val="0"/>
                  <w:marTop w:val="0"/>
                  <w:marBottom w:val="0"/>
                  <w:divBdr>
                    <w:top w:val="none" w:sz="0" w:space="0" w:color="auto"/>
                    <w:left w:val="none" w:sz="0" w:space="0" w:color="auto"/>
                    <w:bottom w:val="none" w:sz="0" w:space="0" w:color="auto"/>
                    <w:right w:val="none" w:sz="0" w:space="0" w:color="auto"/>
                  </w:divBdr>
                  <w:divsChild>
                    <w:div w:id="1664042761">
                      <w:marLeft w:val="0"/>
                      <w:marRight w:val="0"/>
                      <w:marTop w:val="0"/>
                      <w:marBottom w:val="0"/>
                      <w:divBdr>
                        <w:top w:val="none" w:sz="0" w:space="0" w:color="auto"/>
                        <w:left w:val="none" w:sz="0" w:space="0" w:color="auto"/>
                        <w:bottom w:val="none" w:sz="0" w:space="0" w:color="auto"/>
                        <w:right w:val="none" w:sz="0" w:space="0" w:color="auto"/>
                      </w:divBdr>
                      <w:divsChild>
                        <w:div w:id="1398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1054">
                  <w:marLeft w:val="0"/>
                  <w:marRight w:val="0"/>
                  <w:marTop w:val="0"/>
                  <w:marBottom w:val="0"/>
                  <w:divBdr>
                    <w:top w:val="none" w:sz="0" w:space="0" w:color="auto"/>
                    <w:left w:val="none" w:sz="0" w:space="0" w:color="auto"/>
                    <w:bottom w:val="none" w:sz="0" w:space="0" w:color="auto"/>
                    <w:right w:val="none" w:sz="0" w:space="0" w:color="auto"/>
                  </w:divBdr>
                  <w:divsChild>
                    <w:div w:id="2076313599">
                      <w:marLeft w:val="0"/>
                      <w:marRight w:val="0"/>
                      <w:marTop w:val="0"/>
                      <w:marBottom w:val="0"/>
                      <w:divBdr>
                        <w:top w:val="none" w:sz="0" w:space="0" w:color="auto"/>
                        <w:left w:val="none" w:sz="0" w:space="0" w:color="auto"/>
                        <w:bottom w:val="none" w:sz="0" w:space="0" w:color="auto"/>
                        <w:right w:val="none" w:sz="0" w:space="0" w:color="auto"/>
                      </w:divBdr>
                      <w:divsChild>
                        <w:div w:id="19761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24199">
                  <w:marLeft w:val="0"/>
                  <w:marRight w:val="0"/>
                  <w:marTop w:val="0"/>
                  <w:marBottom w:val="0"/>
                  <w:divBdr>
                    <w:top w:val="none" w:sz="0" w:space="0" w:color="auto"/>
                    <w:left w:val="none" w:sz="0" w:space="0" w:color="auto"/>
                    <w:bottom w:val="none" w:sz="0" w:space="0" w:color="auto"/>
                    <w:right w:val="none" w:sz="0" w:space="0" w:color="auto"/>
                  </w:divBdr>
                  <w:divsChild>
                    <w:div w:id="757754565">
                      <w:marLeft w:val="0"/>
                      <w:marRight w:val="0"/>
                      <w:marTop w:val="0"/>
                      <w:marBottom w:val="0"/>
                      <w:divBdr>
                        <w:top w:val="none" w:sz="0" w:space="0" w:color="auto"/>
                        <w:left w:val="none" w:sz="0" w:space="0" w:color="auto"/>
                        <w:bottom w:val="none" w:sz="0" w:space="0" w:color="auto"/>
                        <w:right w:val="none" w:sz="0" w:space="0" w:color="auto"/>
                      </w:divBdr>
                      <w:divsChild>
                        <w:div w:id="127575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3415">
                  <w:marLeft w:val="0"/>
                  <w:marRight w:val="0"/>
                  <w:marTop w:val="0"/>
                  <w:marBottom w:val="0"/>
                  <w:divBdr>
                    <w:top w:val="none" w:sz="0" w:space="0" w:color="auto"/>
                    <w:left w:val="none" w:sz="0" w:space="0" w:color="auto"/>
                    <w:bottom w:val="none" w:sz="0" w:space="0" w:color="auto"/>
                    <w:right w:val="none" w:sz="0" w:space="0" w:color="auto"/>
                  </w:divBdr>
                  <w:divsChild>
                    <w:div w:id="1162888322">
                      <w:marLeft w:val="0"/>
                      <w:marRight w:val="0"/>
                      <w:marTop w:val="0"/>
                      <w:marBottom w:val="0"/>
                      <w:divBdr>
                        <w:top w:val="none" w:sz="0" w:space="0" w:color="auto"/>
                        <w:left w:val="none" w:sz="0" w:space="0" w:color="auto"/>
                        <w:bottom w:val="none" w:sz="0" w:space="0" w:color="auto"/>
                        <w:right w:val="none" w:sz="0" w:space="0" w:color="auto"/>
                      </w:divBdr>
                      <w:divsChild>
                        <w:div w:id="2123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7020">
                  <w:marLeft w:val="0"/>
                  <w:marRight w:val="0"/>
                  <w:marTop w:val="0"/>
                  <w:marBottom w:val="0"/>
                  <w:divBdr>
                    <w:top w:val="none" w:sz="0" w:space="0" w:color="auto"/>
                    <w:left w:val="none" w:sz="0" w:space="0" w:color="auto"/>
                    <w:bottom w:val="none" w:sz="0" w:space="0" w:color="auto"/>
                    <w:right w:val="none" w:sz="0" w:space="0" w:color="auto"/>
                  </w:divBdr>
                  <w:divsChild>
                    <w:div w:id="1193880333">
                      <w:marLeft w:val="0"/>
                      <w:marRight w:val="0"/>
                      <w:marTop w:val="0"/>
                      <w:marBottom w:val="0"/>
                      <w:divBdr>
                        <w:top w:val="none" w:sz="0" w:space="0" w:color="auto"/>
                        <w:left w:val="none" w:sz="0" w:space="0" w:color="auto"/>
                        <w:bottom w:val="none" w:sz="0" w:space="0" w:color="auto"/>
                        <w:right w:val="none" w:sz="0" w:space="0" w:color="auto"/>
                      </w:divBdr>
                      <w:divsChild>
                        <w:div w:id="12797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97890">
                  <w:marLeft w:val="0"/>
                  <w:marRight w:val="0"/>
                  <w:marTop w:val="0"/>
                  <w:marBottom w:val="0"/>
                  <w:divBdr>
                    <w:top w:val="none" w:sz="0" w:space="0" w:color="auto"/>
                    <w:left w:val="none" w:sz="0" w:space="0" w:color="auto"/>
                    <w:bottom w:val="none" w:sz="0" w:space="0" w:color="auto"/>
                    <w:right w:val="none" w:sz="0" w:space="0" w:color="auto"/>
                  </w:divBdr>
                  <w:divsChild>
                    <w:div w:id="1527055922">
                      <w:marLeft w:val="0"/>
                      <w:marRight w:val="0"/>
                      <w:marTop w:val="0"/>
                      <w:marBottom w:val="0"/>
                      <w:divBdr>
                        <w:top w:val="none" w:sz="0" w:space="0" w:color="auto"/>
                        <w:left w:val="none" w:sz="0" w:space="0" w:color="auto"/>
                        <w:bottom w:val="none" w:sz="0" w:space="0" w:color="auto"/>
                        <w:right w:val="none" w:sz="0" w:space="0" w:color="auto"/>
                      </w:divBdr>
                      <w:divsChild>
                        <w:div w:id="2517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5708">
                  <w:marLeft w:val="0"/>
                  <w:marRight w:val="0"/>
                  <w:marTop w:val="0"/>
                  <w:marBottom w:val="0"/>
                  <w:divBdr>
                    <w:top w:val="none" w:sz="0" w:space="0" w:color="auto"/>
                    <w:left w:val="none" w:sz="0" w:space="0" w:color="auto"/>
                    <w:bottom w:val="none" w:sz="0" w:space="0" w:color="auto"/>
                    <w:right w:val="none" w:sz="0" w:space="0" w:color="auto"/>
                  </w:divBdr>
                  <w:divsChild>
                    <w:div w:id="1308244032">
                      <w:marLeft w:val="0"/>
                      <w:marRight w:val="0"/>
                      <w:marTop w:val="0"/>
                      <w:marBottom w:val="0"/>
                      <w:divBdr>
                        <w:top w:val="none" w:sz="0" w:space="0" w:color="auto"/>
                        <w:left w:val="none" w:sz="0" w:space="0" w:color="auto"/>
                        <w:bottom w:val="none" w:sz="0" w:space="0" w:color="auto"/>
                        <w:right w:val="none" w:sz="0" w:space="0" w:color="auto"/>
                      </w:divBdr>
                      <w:divsChild>
                        <w:div w:id="46740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4975">
                  <w:marLeft w:val="0"/>
                  <w:marRight w:val="0"/>
                  <w:marTop w:val="0"/>
                  <w:marBottom w:val="0"/>
                  <w:divBdr>
                    <w:top w:val="none" w:sz="0" w:space="0" w:color="auto"/>
                    <w:left w:val="none" w:sz="0" w:space="0" w:color="auto"/>
                    <w:bottom w:val="none" w:sz="0" w:space="0" w:color="auto"/>
                    <w:right w:val="none" w:sz="0" w:space="0" w:color="auto"/>
                  </w:divBdr>
                  <w:divsChild>
                    <w:div w:id="14549929">
                      <w:marLeft w:val="0"/>
                      <w:marRight w:val="0"/>
                      <w:marTop w:val="0"/>
                      <w:marBottom w:val="0"/>
                      <w:divBdr>
                        <w:top w:val="none" w:sz="0" w:space="0" w:color="auto"/>
                        <w:left w:val="none" w:sz="0" w:space="0" w:color="auto"/>
                        <w:bottom w:val="none" w:sz="0" w:space="0" w:color="auto"/>
                        <w:right w:val="none" w:sz="0" w:space="0" w:color="auto"/>
                      </w:divBdr>
                      <w:divsChild>
                        <w:div w:id="18778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53586">
                  <w:marLeft w:val="0"/>
                  <w:marRight w:val="0"/>
                  <w:marTop w:val="0"/>
                  <w:marBottom w:val="0"/>
                  <w:divBdr>
                    <w:top w:val="none" w:sz="0" w:space="0" w:color="auto"/>
                    <w:left w:val="none" w:sz="0" w:space="0" w:color="auto"/>
                    <w:bottom w:val="none" w:sz="0" w:space="0" w:color="auto"/>
                    <w:right w:val="none" w:sz="0" w:space="0" w:color="auto"/>
                  </w:divBdr>
                  <w:divsChild>
                    <w:div w:id="224143715">
                      <w:marLeft w:val="0"/>
                      <w:marRight w:val="0"/>
                      <w:marTop w:val="0"/>
                      <w:marBottom w:val="0"/>
                      <w:divBdr>
                        <w:top w:val="none" w:sz="0" w:space="0" w:color="auto"/>
                        <w:left w:val="none" w:sz="0" w:space="0" w:color="auto"/>
                        <w:bottom w:val="none" w:sz="0" w:space="0" w:color="auto"/>
                        <w:right w:val="none" w:sz="0" w:space="0" w:color="auto"/>
                      </w:divBdr>
                      <w:divsChild>
                        <w:div w:id="957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8294">
                  <w:marLeft w:val="0"/>
                  <w:marRight w:val="0"/>
                  <w:marTop w:val="0"/>
                  <w:marBottom w:val="0"/>
                  <w:divBdr>
                    <w:top w:val="none" w:sz="0" w:space="0" w:color="auto"/>
                    <w:left w:val="none" w:sz="0" w:space="0" w:color="auto"/>
                    <w:bottom w:val="none" w:sz="0" w:space="0" w:color="auto"/>
                    <w:right w:val="none" w:sz="0" w:space="0" w:color="auto"/>
                  </w:divBdr>
                  <w:divsChild>
                    <w:div w:id="1491095478">
                      <w:marLeft w:val="0"/>
                      <w:marRight w:val="0"/>
                      <w:marTop w:val="0"/>
                      <w:marBottom w:val="0"/>
                      <w:divBdr>
                        <w:top w:val="none" w:sz="0" w:space="0" w:color="auto"/>
                        <w:left w:val="none" w:sz="0" w:space="0" w:color="auto"/>
                        <w:bottom w:val="none" w:sz="0" w:space="0" w:color="auto"/>
                        <w:right w:val="none" w:sz="0" w:space="0" w:color="auto"/>
                      </w:divBdr>
                      <w:divsChild>
                        <w:div w:id="180318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6801">
                  <w:marLeft w:val="0"/>
                  <w:marRight w:val="0"/>
                  <w:marTop w:val="0"/>
                  <w:marBottom w:val="0"/>
                  <w:divBdr>
                    <w:top w:val="none" w:sz="0" w:space="0" w:color="auto"/>
                    <w:left w:val="none" w:sz="0" w:space="0" w:color="auto"/>
                    <w:bottom w:val="none" w:sz="0" w:space="0" w:color="auto"/>
                    <w:right w:val="none" w:sz="0" w:space="0" w:color="auto"/>
                  </w:divBdr>
                  <w:divsChild>
                    <w:div w:id="1475873671">
                      <w:marLeft w:val="0"/>
                      <w:marRight w:val="0"/>
                      <w:marTop w:val="0"/>
                      <w:marBottom w:val="0"/>
                      <w:divBdr>
                        <w:top w:val="none" w:sz="0" w:space="0" w:color="auto"/>
                        <w:left w:val="none" w:sz="0" w:space="0" w:color="auto"/>
                        <w:bottom w:val="none" w:sz="0" w:space="0" w:color="auto"/>
                        <w:right w:val="none" w:sz="0" w:space="0" w:color="auto"/>
                      </w:divBdr>
                      <w:divsChild>
                        <w:div w:id="6348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5020">
                  <w:marLeft w:val="0"/>
                  <w:marRight w:val="0"/>
                  <w:marTop w:val="0"/>
                  <w:marBottom w:val="0"/>
                  <w:divBdr>
                    <w:top w:val="none" w:sz="0" w:space="0" w:color="auto"/>
                    <w:left w:val="none" w:sz="0" w:space="0" w:color="auto"/>
                    <w:bottom w:val="none" w:sz="0" w:space="0" w:color="auto"/>
                    <w:right w:val="none" w:sz="0" w:space="0" w:color="auto"/>
                  </w:divBdr>
                  <w:divsChild>
                    <w:div w:id="974482953">
                      <w:marLeft w:val="0"/>
                      <w:marRight w:val="0"/>
                      <w:marTop w:val="0"/>
                      <w:marBottom w:val="0"/>
                      <w:divBdr>
                        <w:top w:val="none" w:sz="0" w:space="0" w:color="auto"/>
                        <w:left w:val="none" w:sz="0" w:space="0" w:color="auto"/>
                        <w:bottom w:val="none" w:sz="0" w:space="0" w:color="auto"/>
                        <w:right w:val="none" w:sz="0" w:space="0" w:color="auto"/>
                      </w:divBdr>
                      <w:divsChild>
                        <w:div w:id="2189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5716">
                  <w:marLeft w:val="0"/>
                  <w:marRight w:val="0"/>
                  <w:marTop w:val="0"/>
                  <w:marBottom w:val="0"/>
                  <w:divBdr>
                    <w:top w:val="none" w:sz="0" w:space="0" w:color="auto"/>
                    <w:left w:val="none" w:sz="0" w:space="0" w:color="auto"/>
                    <w:bottom w:val="none" w:sz="0" w:space="0" w:color="auto"/>
                    <w:right w:val="none" w:sz="0" w:space="0" w:color="auto"/>
                  </w:divBdr>
                  <w:divsChild>
                    <w:div w:id="1016927588">
                      <w:marLeft w:val="0"/>
                      <w:marRight w:val="0"/>
                      <w:marTop w:val="0"/>
                      <w:marBottom w:val="0"/>
                      <w:divBdr>
                        <w:top w:val="none" w:sz="0" w:space="0" w:color="auto"/>
                        <w:left w:val="none" w:sz="0" w:space="0" w:color="auto"/>
                        <w:bottom w:val="none" w:sz="0" w:space="0" w:color="auto"/>
                        <w:right w:val="none" w:sz="0" w:space="0" w:color="auto"/>
                      </w:divBdr>
                      <w:divsChild>
                        <w:div w:id="168697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93150">
          <w:marLeft w:val="0"/>
          <w:marRight w:val="0"/>
          <w:marTop w:val="0"/>
          <w:marBottom w:val="0"/>
          <w:divBdr>
            <w:top w:val="none" w:sz="0" w:space="0" w:color="auto"/>
            <w:left w:val="none" w:sz="0" w:space="0" w:color="auto"/>
            <w:bottom w:val="none" w:sz="0" w:space="0" w:color="auto"/>
            <w:right w:val="none" w:sz="0" w:space="0" w:color="auto"/>
          </w:divBdr>
        </w:div>
        <w:div w:id="1103185994">
          <w:marLeft w:val="0"/>
          <w:marRight w:val="0"/>
          <w:marTop w:val="0"/>
          <w:marBottom w:val="0"/>
          <w:divBdr>
            <w:top w:val="none" w:sz="0" w:space="0" w:color="auto"/>
            <w:left w:val="none" w:sz="0" w:space="0" w:color="auto"/>
            <w:bottom w:val="none" w:sz="0" w:space="0" w:color="auto"/>
            <w:right w:val="none" w:sz="0" w:space="0" w:color="auto"/>
          </w:divBdr>
        </w:div>
      </w:divsChild>
    </w:div>
    <w:div w:id="1565337008">
      <w:bodyDiv w:val="1"/>
      <w:marLeft w:val="0"/>
      <w:marRight w:val="0"/>
      <w:marTop w:val="0"/>
      <w:marBottom w:val="0"/>
      <w:divBdr>
        <w:top w:val="none" w:sz="0" w:space="0" w:color="auto"/>
        <w:left w:val="none" w:sz="0" w:space="0" w:color="auto"/>
        <w:bottom w:val="none" w:sz="0" w:space="0" w:color="auto"/>
        <w:right w:val="none" w:sz="0" w:space="0" w:color="auto"/>
      </w:divBdr>
    </w:div>
    <w:div w:id="1584073596">
      <w:bodyDiv w:val="1"/>
      <w:marLeft w:val="0"/>
      <w:marRight w:val="0"/>
      <w:marTop w:val="0"/>
      <w:marBottom w:val="0"/>
      <w:divBdr>
        <w:top w:val="none" w:sz="0" w:space="0" w:color="auto"/>
        <w:left w:val="none" w:sz="0" w:space="0" w:color="auto"/>
        <w:bottom w:val="none" w:sz="0" w:space="0" w:color="auto"/>
        <w:right w:val="none" w:sz="0" w:space="0" w:color="auto"/>
      </w:divBdr>
    </w:div>
    <w:div w:id="1601643822">
      <w:bodyDiv w:val="1"/>
      <w:marLeft w:val="0"/>
      <w:marRight w:val="0"/>
      <w:marTop w:val="0"/>
      <w:marBottom w:val="0"/>
      <w:divBdr>
        <w:top w:val="none" w:sz="0" w:space="0" w:color="auto"/>
        <w:left w:val="none" w:sz="0" w:space="0" w:color="auto"/>
        <w:bottom w:val="none" w:sz="0" w:space="0" w:color="auto"/>
        <w:right w:val="none" w:sz="0" w:space="0" w:color="auto"/>
      </w:divBdr>
      <w:divsChild>
        <w:div w:id="1958872580">
          <w:marLeft w:val="0"/>
          <w:marRight w:val="0"/>
          <w:marTop w:val="0"/>
          <w:marBottom w:val="540"/>
          <w:divBdr>
            <w:top w:val="none" w:sz="0" w:space="0" w:color="auto"/>
            <w:left w:val="none" w:sz="0" w:space="0" w:color="auto"/>
            <w:bottom w:val="none" w:sz="0" w:space="0" w:color="auto"/>
            <w:right w:val="none" w:sz="0" w:space="0" w:color="auto"/>
          </w:divBdr>
        </w:div>
      </w:divsChild>
    </w:div>
    <w:div w:id="1615865137">
      <w:bodyDiv w:val="1"/>
      <w:marLeft w:val="0"/>
      <w:marRight w:val="0"/>
      <w:marTop w:val="0"/>
      <w:marBottom w:val="0"/>
      <w:divBdr>
        <w:top w:val="none" w:sz="0" w:space="0" w:color="auto"/>
        <w:left w:val="none" w:sz="0" w:space="0" w:color="auto"/>
        <w:bottom w:val="none" w:sz="0" w:space="0" w:color="auto"/>
        <w:right w:val="none" w:sz="0" w:space="0" w:color="auto"/>
      </w:divBdr>
    </w:div>
    <w:div w:id="1652564656">
      <w:bodyDiv w:val="1"/>
      <w:marLeft w:val="0"/>
      <w:marRight w:val="0"/>
      <w:marTop w:val="0"/>
      <w:marBottom w:val="0"/>
      <w:divBdr>
        <w:top w:val="none" w:sz="0" w:space="0" w:color="auto"/>
        <w:left w:val="none" w:sz="0" w:space="0" w:color="auto"/>
        <w:bottom w:val="none" w:sz="0" w:space="0" w:color="auto"/>
        <w:right w:val="none" w:sz="0" w:space="0" w:color="auto"/>
      </w:divBdr>
    </w:div>
    <w:div w:id="1667436685">
      <w:bodyDiv w:val="1"/>
      <w:marLeft w:val="0"/>
      <w:marRight w:val="0"/>
      <w:marTop w:val="0"/>
      <w:marBottom w:val="0"/>
      <w:divBdr>
        <w:top w:val="none" w:sz="0" w:space="0" w:color="auto"/>
        <w:left w:val="none" w:sz="0" w:space="0" w:color="auto"/>
        <w:bottom w:val="none" w:sz="0" w:space="0" w:color="auto"/>
        <w:right w:val="none" w:sz="0" w:space="0" w:color="auto"/>
      </w:divBdr>
    </w:div>
    <w:div w:id="1762488365">
      <w:bodyDiv w:val="1"/>
      <w:marLeft w:val="0"/>
      <w:marRight w:val="0"/>
      <w:marTop w:val="0"/>
      <w:marBottom w:val="0"/>
      <w:divBdr>
        <w:top w:val="none" w:sz="0" w:space="0" w:color="auto"/>
        <w:left w:val="none" w:sz="0" w:space="0" w:color="auto"/>
        <w:bottom w:val="none" w:sz="0" w:space="0" w:color="auto"/>
        <w:right w:val="none" w:sz="0" w:space="0" w:color="auto"/>
      </w:divBdr>
    </w:div>
    <w:div w:id="1795902082">
      <w:bodyDiv w:val="1"/>
      <w:marLeft w:val="0"/>
      <w:marRight w:val="0"/>
      <w:marTop w:val="0"/>
      <w:marBottom w:val="0"/>
      <w:divBdr>
        <w:top w:val="none" w:sz="0" w:space="0" w:color="auto"/>
        <w:left w:val="none" w:sz="0" w:space="0" w:color="auto"/>
        <w:bottom w:val="none" w:sz="0" w:space="0" w:color="auto"/>
        <w:right w:val="none" w:sz="0" w:space="0" w:color="auto"/>
      </w:divBdr>
      <w:divsChild>
        <w:div w:id="1132864627">
          <w:marLeft w:val="-420"/>
          <w:marRight w:val="0"/>
          <w:marTop w:val="0"/>
          <w:marBottom w:val="0"/>
          <w:divBdr>
            <w:top w:val="none" w:sz="0" w:space="0" w:color="auto"/>
            <w:left w:val="none" w:sz="0" w:space="0" w:color="auto"/>
            <w:bottom w:val="none" w:sz="0" w:space="0" w:color="auto"/>
            <w:right w:val="none" w:sz="0" w:space="0" w:color="auto"/>
          </w:divBdr>
          <w:divsChild>
            <w:div w:id="1914393474">
              <w:marLeft w:val="0"/>
              <w:marRight w:val="0"/>
              <w:marTop w:val="0"/>
              <w:marBottom w:val="0"/>
              <w:divBdr>
                <w:top w:val="none" w:sz="0" w:space="0" w:color="auto"/>
                <w:left w:val="none" w:sz="0" w:space="0" w:color="auto"/>
                <w:bottom w:val="none" w:sz="0" w:space="0" w:color="auto"/>
                <w:right w:val="none" w:sz="0" w:space="0" w:color="auto"/>
              </w:divBdr>
              <w:divsChild>
                <w:div w:id="1894341261">
                  <w:marLeft w:val="0"/>
                  <w:marRight w:val="0"/>
                  <w:marTop w:val="0"/>
                  <w:marBottom w:val="0"/>
                  <w:divBdr>
                    <w:top w:val="none" w:sz="0" w:space="0" w:color="auto"/>
                    <w:left w:val="none" w:sz="0" w:space="0" w:color="auto"/>
                    <w:bottom w:val="none" w:sz="0" w:space="0" w:color="auto"/>
                    <w:right w:val="none" w:sz="0" w:space="0" w:color="auto"/>
                  </w:divBdr>
                  <w:divsChild>
                    <w:div w:id="1526627042">
                      <w:marLeft w:val="0"/>
                      <w:marRight w:val="0"/>
                      <w:marTop w:val="0"/>
                      <w:marBottom w:val="0"/>
                      <w:divBdr>
                        <w:top w:val="none" w:sz="0" w:space="0" w:color="auto"/>
                        <w:left w:val="none" w:sz="0" w:space="0" w:color="auto"/>
                        <w:bottom w:val="none" w:sz="0" w:space="0" w:color="auto"/>
                        <w:right w:val="none" w:sz="0" w:space="0" w:color="auto"/>
                      </w:divBdr>
                    </w:div>
                    <w:div w:id="46635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4386">
          <w:marLeft w:val="-420"/>
          <w:marRight w:val="0"/>
          <w:marTop w:val="0"/>
          <w:marBottom w:val="0"/>
          <w:divBdr>
            <w:top w:val="none" w:sz="0" w:space="0" w:color="auto"/>
            <w:left w:val="none" w:sz="0" w:space="0" w:color="auto"/>
            <w:bottom w:val="none" w:sz="0" w:space="0" w:color="auto"/>
            <w:right w:val="none" w:sz="0" w:space="0" w:color="auto"/>
          </w:divBdr>
          <w:divsChild>
            <w:div w:id="382415151">
              <w:marLeft w:val="0"/>
              <w:marRight w:val="0"/>
              <w:marTop w:val="0"/>
              <w:marBottom w:val="0"/>
              <w:divBdr>
                <w:top w:val="none" w:sz="0" w:space="0" w:color="auto"/>
                <w:left w:val="none" w:sz="0" w:space="0" w:color="auto"/>
                <w:bottom w:val="none" w:sz="0" w:space="0" w:color="auto"/>
                <w:right w:val="none" w:sz="0" w:space="0" w:color="auto"/>
              </w:divBdr>
              <w:divsChild>
                <w:div w:id="885408903">
                  <w:marLeft w:val="0"/>
                  <w:marRight w:val="0"/>
                  <w:marTop w:val="0"/>
                  <w:marBottom w:val="0"/>
                  <w:divBdr>
                    <w:top w:val="none" w:sz="0" w:space="0" w:color="auto"/>
                    <w:left w:val="none" w:sz="0" w:space="0" w:color="auto"/>
                    <w:bottom w:val="none" w:sz="0" w:space="0" w:color="auto"/>
                    <w:right w:val="none" w:sz="0" w:space="0" w:color="auto"/>
                  </w:divBdr>
                  <w:divsChild>
                    <w:div w:id="1733849192">
                      <w:marLeft w:val="0"/>
                      <w:marRight w:val="0"/>
                      <w:marTop w:val="0"/>
                      <w:marBottom w:val="0"/>
                      <w:divBdr>
                        <w:top w:val="none" w:sz="0" w:space="0" w:color="auto"/>
                        <w:left w:val="none" w:sz="0" w:space="0" w:color="auto"/>
                        <w:bottom w:val="none" w:sz="0" w:space="0" w:color="auto"/>
                        <w:right w:val="none" w:sz="0" w:space="0" w:color="auto"/>
                      </w:divBdr>
                    </w:div>
                    <w:div w:id="204335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903169">
      <w:bodyDiv w:val="1"/>
      <w:marLeft w:val="0"/>
      <w:marRight w:val="0"/>
      <w:marTop w:val="0"/>
      <w:marBottom w:val="0"/>
      <w:divBdr>
        <w:top w:val="none" w:sz="0" w:space="0" w:color="auto"/>
        <w:left w:val="none" w:sz="0" w:space="0" w:color="auto"/>
        <w:bottom w:val="none" w:sz="0" w:space="0" w:color="auto"/>
        <w:right w:val="none" w:sz="0" w:space="0" w:color="auto"/>
      </w:divBdr>
    </w:div>
    <w:div w:id="1908176950">
      <w:bodyDiv w:val="1"/>
      <w:marLeft w:val="0"/>
      <w:marRight w:val="0"/>
      <w:marTop w:val="0"/>
      <w:marBottom w:val="0"/>
      <w:divBdr>
        <w:top w:val="none" w:sz="0" w:space="0" w:color="auto"/>
        <w:left w:val="none" w:sz="0" w:space="0" w:color="auto"/>
        <w:bottom w:val="none" w:sz="0" w:space="0" w:color="auto"/>
        <w:right w:val="none" w:sz="0" w:space="0" w:color="auto"/>
      </w:divBdr>
    </w:div>
    <w:div w:id="1922256027">
      <w:bodyDiv w:val="1"/>
      <w:marLeft w:val="0"/>
      <w:marRight w:val="0"/>
      <w:marTop w:val="0"/>
      <w:marBottom w:val="0"/>
      <w:divBdr>
        <w:top w:val="none" w:sz="0" w:space="0" w:color="auto"/>
        <w:left w:val="none" w:sz="0" w:space="0" w:color="auto"/>
        <w:bottom w:val="none" w:sz="0" w:space="0" w:color="auto"/>
        <w:right w:val="none" w:sz="0" w:space="0" w:color="auto"/>
      </w:divBdr>
      <w:divsChild>
        <w:div w:id="882906511">
          <w:marLeft w:val="0"/>
          <w:marRight w:val="0"/>
          <w:marTop w:val="0"/>
          <w:marBottom w:val="0"/>
          <w:divBdr>
            <w:top w:val="none" w:sz="0" w:space="0" w:color="auto"/>
            <w:left w:val="none" w:sz="0" w:space="0" w:color="auto"/>
            <w:bottom w:val="none" w:sz="0" w:space="0" w:color="auto"/>
            <w:right w:val="none" w:sz="0" w:space="0" w:color="auto"/>
          </w:divBdr>
        </w:div>
        <w:div w:id="602611378">
          <w:marLeft w:val="0"/>
          <w:marRight w:val="0"/>
          <w:marTop w:val="0"/>
          <w:marBottom w:val="0"/>
          <w:divBdr>
            <w:top w:val="none" w:sz="0" w:space="0" w:color="auto"/>
            <w:left w:val="none" w:sz="0" w:space="0" w:color="auto"/>
            <w:bottom w:val="none" w:sz="0" w:space="0" w:color="auto"/>
            <w:right w:val="none" w:sz="0" w:space="0" w:color="auto"/>
          </w:divBdr>
        </w:div>
        <w:div w:id="384373204">
          <w:marLeft w:val="0"/>
          <w:marRight w:val="0"/>
          <w:marTop w:val="0"/>
          <w:marBottom w:val="0"/>
          <w:divBdr>
            <w:top w:val="none" w:sz="0" w:space="0" w:color="auto"/>
            <w:left w:val="none" w:sz="0" w:space="0" w:color="auto"/>
            <w:bottom w:val="none" w:sz="0" w:space="0" w:color="auto"/>
            <w:right w:val="none" w:sz="0" w:space="0" w:color="auto"/>
          </w:divBdr>
        </w:div>
        <w:div w:id="2020884708">
          <w:marLeft w:val="0"/>
          <w:marRight w:val="0"/>
          <w:marTop w:val="0"/>
          <w:marBottom w:val="0"/>
          <w:divBdr>
            <w:top w:val="none" w:sz="0" w:space="0" w:color="auto"/>
            <w:left w:val="none" w:sz="0" w:space="0" w:color="auto"/>
            <w:bottom w:val="none" w:sz="0" w:space="0" w:color="auto"/>
            <w:right w:val="none" w:sz="0" w:space="0" w:color="auto"/>
          </w:divBdr>
        </w:div>
        <w:div w:id="1988050532">
          <w:marLeft w:val="0"/>
          <w:marRight w:val="0"/>
          <w:marTop w:val="0"/>
          <w:marBottom w:val="0"/>
          <w:divBdr>
            <w:top w:val="none" w:sz="0" w:space="0" w:color="auto"/>
            <w:left w:val="none" w:sz="0" w:space="0" w:color="auto"/>
            <w:bottom w:val="none" w:sz="0" w:space="0" w:color="auto"/>
            <w:right w:val="none" w:sz="0" w:space="0" w:color="auto"/>
          </w:divBdr>
        </w:div>
        <w:div w:id="704453357">
          <w:marLeft w:val="0"/>
          <w:marRight w:val="0"/>
          <w:marTop w:val="0"/>
          <w:marBottom w:val="0"/>
          <w:divBdr>
            <w:top w:val="none" w:sz="0" w:space="0" w:color="auto"/>
            <w:left w:val="none" w:sz="0" w:space="0" w:color="auto"/>
            <w:bottom w:val="none" w:sz="0" w:space="0" w:color="auto"/>
            <w:right w:val="none" w:sz="0" w:space="0" w:color="auto"/>
          </w:divBdr>
        </w:div>
        <w:div w:id="221412107">
          <w:marLeft w:val="0"/>
          <w:marRight w:val="0"/>
          <w:marTop w:val="0"/>
          <w:marBottom w:val="0"/>
          <w:divBdr>
            <w:top w:val="none" w:sz="0" w:space="0" w:color="auto"/>
            <w:left w:val="none" w:sz="0" w:space="0" w:color="auto"/>
            <w:bottom w:val="none" w:sz="0" w:space="0" w:color="auto"/>
            <w:right w:val="none" w:sz="0" w:space="0" w:color="auto"/>
          </w:divBdr>
        </w:div>
        <w:div w:id="1372732356">
          <w:marLeft w:val="0"/>
          <w:marRight w:val="0"/>
          <w:marTop w:val="0"/>
          <w:marBottom w:val="0"/>
          <w:divBdr>
            <w:top w:val="none" w:sz="0" w:space="0" w:color="auto"/>
            <w:left w:val="none" w:sz="0" w:space="0" w:color="auto"/>
            <w:bottom w:val="none" w:sz="0" w:space="0" w:color="auto"/>
            <w:right w:val="none" w:sz="0" w:space="0" w:color="auto"/>
          </w:divBdr>
          <w:divsChild>
            <w:div w:id="11146737">
              <w:marLeft w:val="-75"/>
              <w:marRight w:val="0"/>
              <w:marTop w:val="30"/>
              <w:marBottom w:val="30"/>
              <w:divBdr>
                <w:top w:val="none" w:sz="0" w:space="0" w:color="auto"/>
                <w:left w:val="none" w:sz="0" w:space="0" w:color="auto"/>
                <w:bottom w:val="none" w:sz="0" w:space="0" w:color="auto"/>
                <w:right w:val="none" w:sz="0" w:space="0" w:color="auto"/>
              </w:divBdr>
              <w:divsChild>
                <w:div w:id="1526870938">
                  <w:marLeft w:val="0"/>
                  <w:marRight w:val="0"/>
                  <w:marTop w:val="0"/>
                  <w:marBottom w:val="0"/>
                  <w:divBdr>
                    <w:top w:val="none" w:sz="0" w:space="0" w:color="auto"/>
                    <w:left w:val="none" w:sz="0" w:space="0" w:color="auto"/>
                    <w:bottom w:val="none" w:sz="0" w:space="0" w:color="auto"/>
                    <w:right w:val="none" w:sz="0" w:space="0" w:color="auto"/>
                  </w:divBdr>
                  <w:divsChild>
                    <w:div w:id="931624844">
                      <w:marLeft w:val="0"/>
                      <w:marRight w:val="0"/>
                      <w:marTop w:val="0"/>
                      <w:marBottom w:val="0"/>
                      <w:divBdr>
                        <w:top w:val="none" w:sz="0" w:space="0" w:color="auto"/>
                        <w:left w:val="none" w:sz="0" w:space="0" w:color="auto"/>
                        <w:bottom w:val="none" w:sz="0" w:space="0" w:color="auto"/>
                        <w:right w:val="none" w:sz="0" w:space="0" w:color="auto"/>
                      </w:divBdr>
                      <w:divsChild>
                        <w:div w:id="20298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0971">
                  <w:marLeft w:val="0"/>
                  <w:marRight w:val="0"/>
                  <w:marTop w:val="0"/>
                  <w:marBottom w:val="0"/>
                  <w:divBdr>
                    <w:top w:val="none" w:sz="0" w:space="0" w:color="auto"/>
                    <w:left w:val="none" w:sz="0" w:space="0" w:color="auto"/>
                    <w:bottom w:val="none" w:sz="0" w:space="0" w:color="auto"/>
                    <w:right w:val="none" w:sz="0" w:space="0" w:color="auto"/>
                  </w:divBdr>
                  <w:divsChild>
                    <w:div w:id="939872100">
                      <w:marLeft w:val="0"/>
                      <w:marRight w:val="0"/>
                      <w:marTop w:val="0"/>
                      <w:marBottom w:val="0"/>
                      <w:divBdr>
                        <w:top w:val="none" w:sz="0" w:space="0" w:color="auto"/>
                        <w:left w:val="none" w:sz="0" w:space="0" w:color="auto"/>
                        <w:bottom w:val="none" w:sz="0" w:space="0" w:color="auto"/>
                        <w:right w:val="none" w:sz="0" w:space="0" w:color="auto"/>
                      </w:divBdr>
                      <w:divsChild>
                        <w:div w:id="5382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79014">
                  <w:marLeft w:val="0"/>
                  <w:marRight w:val="0"/>
                  <w:marTop w:val="0"/>
                  <w:marBottom w:val="0"/>
                  <w:divBdr>
                    <w:top w:val="none" w:sz="0" w:space="0" w:color="auto"/>
                    <w:left w:val="none" w:sz="0" w:space="0" w:color="auto"/>
                    <w:bottom w:val="none" w:sz="0" w:space="0" w:color="auto"/>
                    <w:right w:val="none" w:sz="0" w:space="0" w:color="auto"/>
                  </w:divBdr>
                  <w:divsChild>
                    <w:div w:id="239365591">
                      <w:marLeft w:val="0"/>
                      <w:marRight w:val="0"/>
                      <w:marTop w:val="0"/>
                      <w:marBottom w:val="0"/>
                      <w:divBdr>
                        <w:top w:val="none" w:sz="0" w:space="0" w:color="auto"/>
                        <w:left w:val="none" w:sz="0" w:space="0" w:color="auto"/>
                        <w:bottom w:val="none" w:sz="0" w:space="0" w:color="auto"/>
                        <w:right w:val="none" w:sz="0" w:space="0" w:color="auto"/>
                      </w:divBdr>
                      <w:divsChild>
                        <w:div w:id="3671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8223">
                  <w:marLeft w:val="0"/>
                  <w:marRight w:val="0"/>
                  <w:marTop w:val="0"/>
                  <w:marBottom w:val="0"/>
                  <w:divBdr>
                    <w:top w:val="none" w:sz="0" w:space="0" w:color="auto"/>
                    <w:left w:val="none" w:sz="0" w:space="0" w:color="auto"/>
                    <w:bottom w:val="none" w:sz="0" w:space="0" w:color="auto"/>
                    <w:right w:val="none" w:sz="0" w:space="0" w:color="auto"/>
                  </w:divBdr>
                  <w:divsChild>
                    <w:div w:id="848254112">
                      <w:marLeft w:val="0"/>
                      <w:marRight w:val="0"/>
                      <w:marTop w:val="0"/>
                      <w:marBottom w:val="0"/>
                      <w:divBdr>
                        <w:top w:val="none" w:sz="0" w:space="0" w:color="auto"/>
                        <w:left w:val="none" w:sz="0" w:space="0" w:color="auto"/>
                        <w:bottom w:val="none" w:sz="0" w:space="0" w:color="auto"/>
                        <w:right w:val="none" w:sz="0" w:space="0" w:color="auto"/>
                      </w:divBdr>
                      <w:divsChild>
                        <w:div w:id="17715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3203">
                  <w:marLeft w:val="0"/>
                  <w:marRight w:val="0"/>
                  <w:marTop w:val="0"/>
                  <w:marBottom w:val="0"/>
                  <w:divBdr>
                    <w:top w:val="none" w:sz="0" w:space="0" w:color="auto"/>
                    <w:left w:val="none" w:sz="0" w:space="0" w:color="auto"/>
                    <w:bottom w:val="none" w:sz="0" w:space="0" w:color="auto"/>
                    <w:right w:val="none" w:sz="0" w:space="0" w:color="auto"/>
                  </w:divBdr>
                  <w:divsChild>
                    <w:div w:id="1428190783">
                      <w:marLeft w:val="0"/>
                      <w:marRight w:val="0"/>
                      <w:marTop w:val="0"/>
                      <w:marBottom w:val="0"/>
                      <w:divBdr>
                        <w:top w:val="none" w:sz="0" w:space="0" w:color="auto"/>
                        <w:left w:val="none" w:sz="0" w:space="0" w:color="auto"/>
                        <w:bottom w:val="none" w:sz="0" w:space="0" w:color="auto"/>
                        <w:right w:val="none" w:sz="0" w:space="0" w:color="auto"/>
                      </w:divBdr>
                      <w:divsChild>
                        <w:div w:id="1713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274">
                  <w:marLeft w:val="0"/>
                  <w:marRight w:val="0"/>
                  <w:marTop w:val="0"/>
                  <w:marBottom w:val="0"/>
                  <w:divBdr>
                    <w:top w:val="none" w:sz="0" w:space="0" w:color="auto"/>
                    <w:left w:val="none" w:sz="0" w:space="0" w:color="auto"/>
                    <w:bottom w:val="none" w:sz="0" w:space="0" w:color="auto"/>
                    <w:right w:val="none" w:sz="0" w:space="0" w:color="auto"/>
                  </w:divBdr>
                  <w:divsChild>
                    <w:div w:id="786315665">
                      <w:marLeft w:val="0"/>
                      <w:marRight w:val="0"/>
                      <w:marTop w:val="0"/>
                      <w:marBottom w:val="0"/>
                      <w:divBdr>
                        <w:top w:val="none" w:sz="0" w:space="0" w:color="auto"/>
                        <w:left w:val="none" w:sz="0" w:space="0" w:color="auto"/>
                        <w:bottom w:val="none" w:sz="0" w:space="0" w:color="auto"/>
                        <w:right w:val="none" w:sz="0" w:space="0" w:color="auto"/>
                      </w:divBdr>
                      <w:divsChild>
                        <w:div w:id="5829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2102">
                  <w:marLeft w:val="0"/>
                  <w:marRight w:val="0"/>
                  <w:marTop w:val="0"/>
                  <w:marBottom w:val="0"/>
                  <w:divBdr>
                    <w:top w:val="none" w:sz="0" w:space="0" w:color="auto"/>
                    <w:left w:val="none" w:sz="0" w:space="0" w:color="auto"/>
                    <w:bottom w:val="none" w:sz="0" w:space="0" w:color="auto"/>
                    <w:right w:val="none" w:sz="0" w:space="0" w:color="auto"/>
                  </w:divBdr>
                  <w:divsChild>
                    <w:div w:id="871110245">
                      <w:marLeft w:val="0"/>
                      <w:marRight w:val="0"/>
                      <w:marTop w:val="0"/>
                      <w:marBottom w:val="0"/>
                      <w:divBdr>
                        <w:top w:val="none" w:sz="0" w:space="0" w:color="auto"/>
                        <w:left w:val="none" w:sz="0" w:space="0" w:color="auto"/>
                        <w:bottom w:val="none" w:sz="0" w:space="0" w:color="auto"/>
                        <w:right w:val="none" w:sz="0" w:space="0" w:color="auto"/>
                      </w:divBdr>
                      <w:divsChild>
                        <w:div w:id="25482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61092">
                  <w:marLeft w:val="0"/>
                  <w:marRight w:val="0"/>
                  <w:marTop w:val="0"/>
                  <w:marBottom w:val="0"/>
                  <w:divBdr>
                    <w:top w:val="none" w:sz="0" w:space="0" w:color="auto"/>
                    <w:left w:val="none" w:sz="0" w:space="0" w:color="auto"/>
                    <w:bottom w:val="none" w:sz="0" w:space="0" w:color="auto"/>
                    <w:right w:val="none" w:sz="0" w:space="0" w:color="auto"/>
                  </w:divBdr>
                  <w:divsChild>
                    <w:div w:id="846359119">
                      <w:marLeft w:val="0"/>
                      <w:marRight w:val="0"/>
                      <w:marTop w:val="0"/>
                      <w:marBottom w:val="0"/>
                      <w:divBdr>
                        <w:top w:val="none" w:sz="0" w:space="0" w:color="auto"/>
                        <w:left w:val="none" w:sz="0" w:space="0" w:color="auto"/>
                        <w:bottom w:val="none" w:sz="0" w:space="0" w:color="auto"/>
                        <w:right w:val="none" w:sz="0" w:space="0" w:color="auto"/>
                      </w:divBdr>
                      <w:divsChild>
                        <w:div w:id="962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4263">
                  <w:marLeft w:val="0"/>
                  <w:marRight w:val="0"/>
                  <w:marTop w:val="0"/>
                  <w:marBottom w:val="0"/>
                  <w:divBdr>
                    <w:top w:val="none" w:sz="0" w:space="0" w:color="auto"/>
                    <w:left w:val="none" w:sz="0" w:space="0" w:color="auto"/>
                    <w:bottom w:val="none" w:sz="0" w:space="0" w:color="auto"/>
                    <w:right w:val="none" w:sz="0" w:space="0" w:color="auto"/>
                  </w:divBdr>
                  <w:divsChild>
                    <w:div w:id="156847082">
                      <w:marLeft w:val="0"/>
                      <w:marRight w:val="0"/>
                      <w:marTop w:val="0"/>
                      <w:marBottom w:val="0"/>
                      <w:divBdr>
                        <w:top w:val="none" w:sz="0" w:space="0" w:color="auto"/>
                        <w:left w:val="none" w:sz="0" w:space="0" w:color="auto"/>
                        <w:bottom w:val="none" w:sz="0" w:space="0" w:color="auto"/>
                        <w:right w:val="none" w:sz="0" w:space="0" w:color="auto"/>
                      </w:divBdr>
                      <w:divsChild>
                        <w:div w:id="287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2502">
                  <w:marLeft w:val="0"/>
                  <w:marRight w:val="0"/>
                  <w:marTop w:val="0"/>
                  <w:marBottom w:val="0"/>
                  <w:divBdr>
                    <w:top w:val="none" w:sz="0" w:space="0" w:color="auto"/>
                    <w:left w:val="none" w:sz="0" w:space="0" w:color="auto"/>
                    <w:bottom w:val="none" w:sz="0" w:space="0" w:color="auto"/>
                    <w:right w:val="none" w:sz="0" w:space="0" w:color="auto"/>
                  </w:divBdr>
                  <w:divsChild>
                    <w:div w:id="1431969411">
                      <w:marLeft w:val="0"/>
                      <w:marRight w:val="0"/>
                      <w:marTop w:val="0"/>
                      <w:marBottom w:val="0"/>
                      <w:divBdr>
                        <w:top w:val="none" w:sz="0" w:space="0" w:color="auto"/>
                        <w:left w:val="none" w:sz="0" w:space="0" w:color="auto"/>
                        <w:bottom w:val="none" w:sz="0" w:space="0" w:color="auto"/>
                        <w:right w:val="none" w:sz="0" w:space="0" w:color="auto"/>
                      </w:divBdr>
                      <w:divsChild>
                        <w:div w:id="14108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3202">
                  <w:marLeft w:val="0"/>
                  <w:marRight w:val="0"/>
                  <w:marTop w:val="0"/>
                  <w:marBottom w:val="0"/>
                  <w:divBdr>
                    <w:top w:val="none" w:sz="0" w:space="0" w:color="auto"/>
                    <w:left w:val="none" w:sz="0" w:space="0" w:color="auto"/>
                    <w:bottom w:val="none" w:sz="0" w:space="0" w:color="auto"/>
                    <w:right w:val="none" w:sz="0" w:space="0" w:color="auto"/>
                  </w:divBdr>
                  <w:divsChild>
                    <w:div w:id="152568431">
                      <w:marLeft w:val="0"/>
                      <w:marRight w:val="0"/>
                      <w:marTop w:val="0"/>
                      <w:marBottom w:val="0"/>
                      <w:divBdr>
                        <w:top w:val="none" w:sz="0" w:space="0" w:color="auto"/>
                        <w:left w:val="none" w:sz="0" w:space="0" w:color="auto"/>
                        <w:bottom w:val="none" w:sz="0" w:space="0" w:color="auto"/>
                        <w:right w:val="none" w:sz="0" w:space="0" w:color="auto"/>
                      </w:divBdr>
                      <w:divsChild>
                        <w:div w:id="16475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91615">
                  <w:marLeft w:val="0"/>
                  <w:marRight w:val="0"/>
                  <w:marTop w:val="0"/>
                  <w:marBottom w:val="0"/>
                  <w:divBdr>
                    <w:top w:val="none" w:sz="0" w:space="0" w:color="auto"/>
                    <w:left w:val="none" w:sz="0" w:space="0" w:color="auto"/>
                    <w:bottom w:val="none" w:sz="0" w:space="0" w:color="auto"/>
                    <w:right w:val="none" w:sz="0" w:space="0" w:color="auto"/>
                  </w:divBdr>
                  <w:divsChild>
                    <w:div w:id="1110122334">
                      <w:marLeft w:val="0"/>
                      <w:marRight w:val="0"/>
                      <w:marTop w:val="0"/>
                      <w:marBottom w:val="0"/>
                      <w:divBdr>
                        <w:top w:val="none" w:sz="0" w:space="0" w:color="auto"/>
                        <w:left w:val="none" w:sz="0" w:space="0" w:color="auto"/>
                        <w:bottom w:val="none" w:sz="0" w:space="0" w:color="auto"/>
                        <w:right w:val="none" w:sz="0" w:space="0" w:color="auto"/>
                      </w:divBdr>
                      <w:divsChild>
                        <w:div w:id="14729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3655">
                  <w:marLeft w:val="0"/>
                  <w:marRight w:val="0"/>
                  <w:marTop w:val="0"/>
                  <w:marBottom w:val="0"/>
                  <w:divBdr>
                    <w:top w:val="none" w:sz="0" w:space="0" w:color="auto"/>
                    <w:left w:val="none" w:sz="0" w:space="0" w:color="auto"/>
                    <w:bottom w:val="none" w:sz="0" w:space="0" w:color="auto"/>
                    <w:right w:val="none" w:sz="0" w:space="0" w:color="auto"/>
                  </w:divBdr>
                  <w:divsChild>
                    <w:div w:id="1410805838">
                      <w:marLeft w:val="0"/>
                      <w:marRight w:val="0"/>
                      <w:marTop w:val="0"/>
                      <w:marBottom w:val="0"/>
                      <w:divBdr>
                        <w:top w:val="none" w:sz="0" w:space="0" w:color="auto"/>
                        <w:left w:val="none" w:sz="0" w:space="0" w:color="auto"/>
                        <w:bottom w:val="none" w:sz="0" w:space="0" w:color="auto"/>
                        <w:right w:val="none" w:sz="0" w:space="0" w:color="auto"/>
                      </w:divBdr>
                      <w:divsChild>
                        <w:div w:id="16833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5387">
                  <w:marLeft w:val="0"/>
                  <w:marRight w:val="0"/>
                  <w:marTop w:val="0"/>
                  <w:marBottom w:val="0"/>
                  <w:divBdr>
                    <w:top w:val="none" w:sz="0" w:space="0" w:color="auto"/>
                    <w:left w:val="none" w:sz="0" w:space="0" w:color="auto"/>
                    <w:bottom w:val="none" w:sz="0" w:space="0" w:color="auto"/>
                    <w:right w:val="none" w:sz="0" w:space="0" w:color="auto"/>
                  </w:divBdr>
                  <w:divsChild>
                    <w:div w:id="1041054298">
                      <w:marLeft w:val="0"/>
                      <w:marRight w:val="0"/>
                      <w:marTop w:val="0"/>
                      <w:marBottom w:val="0"/>
                      <w:divBdr>
                        <w:top w:val="none" w:sz="0" w:space="0" w:color="auto"/>
                        <w:left w:val="none" w:sz="0" w:space="0" w:color="auto"/>
                        <w:bottom w:val="none" w:sz="0" w:space="0" w:color="auto"/>
                        <w:right w:val="none" w:sz="0" w:space="0" w:color="auto"/>
                      </w:divBdr>
                      <w:divsChild>
                        <w:div w:id="5643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0748">
                  <w:marLeft w:val="0"/>
                  <w:marRight w:val="0"/>
                  <w:marTop w:val="0"/>
                  <w:marBottom w:val="0"/>
                  <w:divBdr>
                    <w:top w:val="none" w:sz="0" w:space="0" w:color="auto"/>
                    <w:left w:val="none" w:sz="0" w:space="0" w:color="auto"/>
                    <w:bottom w:val="none" w:sz="0" w:space="0" w:color="auto"/>
                    <w:right w:val="none" w:sz="0" w:space="0" w:color="auto"/>
                  </w:divBdr>
                  <w:divsChild>
                    <w:div w:id="1843082460">
                      <w:marLeft w:val="0"/>
                      <w:marRight w:val="0"/>
                      <w:marTop w:val="0"/>
                      <w:marBottom w:val="0"/>
                      <w:divBdr>
                        <w:top w:val="none" w:sz="0" w:space="0" w:color="auto"/>
                        <w:left w:val="none" w:sz="0" w:space="0" w:color="auto"/>
                        <w:bottom w:val="none" w:sz="0" w:space="0" w:color="auto"/>
                        <w:right w:val="none" w:sz="0" w:space="0" w:color="auto"/>
                      </w:divBdr>
                      <w:divsChild>
                        <w:div w:id="15777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9892">
                  <w:marLeft w:val="0"/>
                  <w:marRight w:val="0"/>
                  <w:marTop w:val="0"/>
                  <w:marBottom w:val="0"/>
                  <w:divBdr>
                    <w:top w:val="none" w:sz="0" w:space="0" w:color="auto"/>
                    <w:left w:val="none" w:sz="0" w:space="0" w:color="auto"/>
                    <w:bottom w:val="none" w:sz="0" w:space="0" w:color="auto"/>
                    <w:right w:val="none" w:sz="0" w:space="0" w:color="auto"/>
                  </w:divBdr>
                  <w:divsChild>
                    <w:div w:id="1409889195">
                      <w:marLeft w:val="0"/>
                      <w:marRight w:val="0"/>
                      <w:marTop w:val="0"/>
                      <w:marBottom w:val="0"/>
                      <w:divBdr>
                        <w:top w:val="none" w:sz="0" w:space="0" w:color="auto"/>
                        <w:left w:val="none" w:sz="0" w:space="0" w:color="auto"/>
                        <w:bottom w:val="none" w:sz="0" w:space="0" w:color="auto"/>
                        <w:right w:val="none" w:sz="0" w:space="0" w:color="auto"/>
                      </w:divBdr>
                      <w:divsChild>
                        <w:div w:id="5690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2712">
                  <w:marLeft w:val="0"/>
                  <w:marRight w:val="0"/>
                  <w:marTop w:val="0"/>
                  <w:marBottom w:val="0"/>
                  <w:divBdr>
                    <w:top w:val="none" w:sz="0" w:space="0" w:color="auto"/>
                    <w:left w:val="none" w:sz="0" w:space="0" w:color="auto"/>
                    <w:bottom w:val="none" w:sz="0" w:space="0" w:color="auto"/>
                    <w:right w:val="none" w:sz="0" w:space="0" w:color="auto"/>
                  </w:divBdr>
                  <w:divsChild>
                    <w:div w:id="33314266">
                      <w:marLeft w:val="0"/>
                      <w:marRight w:val="0"/>
                      <w:marTop w:val="0"/>
                      <w:marBottom w:val="0"/>
                      <w:divBdr>
                        <w:top w:val="none" w:sz="0" w:space="0" w:color="auto"/>
                        <w:left w:val="none" w:sz="0" w:space="0" w:color="auto"/>
                        <w:bottom w:val="none" w:sz="0" w:space="0" w:color="auto"/>
                        <w:right w:val="none" w:sz="0" w:space="0" w:color="auto"/>
                      </w:divBdr>
                      <w:divsChild>
                        <w:div w:id="9677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7641">
                  <w:marLeft w:val="0"/>
                  <w:marRight w:val="0"/>
                  <w:marTop w:val="0"/>
                  <w:marBottom w:val="0"/>
                  <w:divBdr>
                    <w:top w:val="none" w:sz="0" w:space="0" w:color="auto"/>
                    <w:left w:val="none" w:sz="0" w:space="0" w:color="auto"/>
                    <w:bottom w:val="none" w:sz="0" w:space="0" w:color="auto"/>
                    <w:right w:val="none" w:sz="0" w:space="0" w:color="auto"/>
                  </w:divBdr>
                  <w:divsChild>
                    <w:div w:id="388503081">
                      <w:marLeft w:val="0"/>
                      <w:marRight w:val="0"/>
                      <w:marTop w:val="0"/>
                      <w:marBottom w:val="0"/>
                      <w:divBdr>
                        <w:top w:val="none" w:sz="0" w:space="0" w:color="auto"/>
                        <w:left w:val="none" w:sz="0" w:space="0" w:color="auto"/>
                        <w:bottom w:val="none" w:sz="0" w:space="0" w:color="auto"/>
                        <w:right w:val="none" w:sz="0" w:space="0" w:color="auto"/>
                      </w:divBdr>
                      <w:divsChild>
                        <w:div w:id="18850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41958">
                  <w:marLeft w:val="0"/>
                  <w:marRight w:val="0"/>
                  <w:marTop w:val="0"/>
                  <w:marBottom w:val="0"/>
                  <w:divBdr>
                    <w:top w:val="none" w:sz="0" w:space="0" w:color="auto"/>
                    <w:left w:val="none" w:sz="0" w:space="0" w:color="auto"/>
                    <w:bottom w:val="none" w:sz="0" w:space="0" w:color="auto"/>
                    <w:right w:val="none" w:sz="0" w:space="0" w:color="auto"/>
                  </w:divBdr>
                  <w:divsChild>
                    <w:div w:id="17508275">
                      <w:marLeft w:val="0"/>
                      <w:marRight w:val="0"/>
                      <w:marTop w:val="0"/>
                      <w:marBottom w:val="0"/>
                      <w:divBdr>
                        <w:top w:val="none" w:sz="0" w:space="0" w:color="auto"/>
                        <w:left w:val="none" w:sz="0" w:space="0" w:color="auto"/>
                        <w:bottom w:val="none" w:sz="0" w:space="0" w:color="auto"/>
                        <w:right w:val="none" w:sz="0" w:space="0" w:color="auto"/>
                      </w:divBdr>
                      <w:divsChild>
                        <w:div w:id="10296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7608">
                  <w:marLeft w:val="0"/>
                  <w:marRight w:val="0"/>
                  <w:marTop w:val="0"/>
                  <w:marBottom w:val="0"/>
                  <w:divBdr>
                    <w:top w:val="none" w:sz="0" w:space="0" w:color="auto"/>
                    <w:left w:val="none" w:sz="0" w:space="0" w:color="auto"/>
                    <w:bottom w:val="none" w:sz="0" w:space="0" w:color="auto"/>
                    <w:right w:val="none" w:sz="0" w:space="0" w:color="auto"/>
                  </w:divBdr>
                  <w:divsChild>
                    <w:div w:id="430124414">
                      <w:marLeft w:val="0"/>
                      <w:marRight w:val="0"/>
                      <w:marTop w:val="0"/>
                      <w:marBottom w:val="0"/>
                      <w:divBdr>
                        <w:top w:val="none" w:sz="0" w:space="0" w:color="auto"/>
                        <w:left w:val="none" w:sz="0" w:space="0" w:color="auto"/>
                        <w:bottom w:val="none" w:sz="0" w:space="0" w:color="auto"/>
                        <w:right w:val="none" w:sz="0" w:space="0" w:color="auto"/>
                      </w:divBdr>
                      <w:divsChild>
                        <w:div w:id="68710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9067">
          <w:marLeft w:val="0"/>
          <w:marRight w:val="0"/>
          <w:marTop w:val="0"/>
          <w:marBottom w:val="0"/>
          <w:divBdr>
            <w:top w:val="none" w:sz="0" w:space="0" w:color="auto"/>
            <w:left w:val="none" w:sz="0" w:space="0" w:color="auto"/>
            <w:bottom w:val="none" w:sz="0" w:space="0" w:color="auto"/>
            <w:right w:val="none" w:sz="0" w:space="0" w:color="auto"/>
          </w:divBdr>
        </w:div>
        <w:div w:id="1861772325">
          <w:marLeft w:val="0"/>
          <w:marRight w:val="0"/>
          <w:marTop w:val="0"/>
          <w:marBottom w:val="0"/>
          <w:divBdr>
            <w:top w:val="none" w:sz="0" w:space="0" w:color="auto"/>
            <w:left w:val="none" w:sz="0" w:space="0" w:color="auto"/>
            <w:bottom w:val="none" w:sz="0" w:space="0" w:color="auto"/>
            <w:right w:val="none" w:sz="0" w:space="0" w:color="auto"/>
          </w:divBdr>
        </w:div>
      </w:divsChild>
    </w:div>
    <w:div w:id="1933121274">
      <w:bodyDiv w:val="1"/>
      <w:marLeft w:val="0"/>
      <w:marRight w:val="0"/>
      <w:marTop w:val="0"/>
      <w:marBottom w:val="0"/>
      <w:divBdr>
        <w:top w:val="none" w:sz="0" w:space="0" w:color="auto"/>
        <w:left w:val="none" w:sz="0" w:space="0" w:color="auto"/>
        <w:bottom w:val="none" w:sz="0" w:space="0" w:color="auto"/>
        <w:right w:val="none" w:sz="0" w:space="0" w:color="auto"/>
      </w:divBdr>
    </w:div>
    <w:div w:id="1949854832">
      <w:bodyDiv w:val="1"/>
      <w:marLeft w:val="0"/>
      <w:marRight w:val="0"/>
      <w:marTop w:val="0"/>
      <w:marBottom w:val="0"/>
      <w:divBdr>
        <w:top w:val="none" w:sz="0" w:space="0" w:color="auto"/>
        <w:left w:val="none" w:sz="0" w:space="0" w:color="auto"/>
        <w:bottom w:val="none" w:sz="0" w:space="0" w:color="auto"/>
        <w:right w:val="none" w:sz="0" w:space="0" w:color="auto"/>
      </w:divBdr>
    </w:div>
    <w:div w:id="1954172693">
      <w:bodyDiv w:val="1"/>
      <w:marLeft w:val="0"/>
      <w:marRight w:val="0"/>
      <w:marTop w:val="0"/>
      <w:marBottom w:val="0"/>
      <w:divBdr>
        <w:top w:val="none" w:sz="0" w:space="0" w:color="auto"/>
        <w:left w:val="none" w:sz="0" w:space="0" w:color="auto"/>
        <w:bottom w:val="none" w:sz="0" w:space="0" w:color="auto"/>
        <w:right w:val="none" w:sz="0" w:space="0" w:color="auto"/>
      </w:divBdr>
    </w:div>
    <w:div w:id="1972784546">
      <w:bodyDiv w:val="1"/>
      <w:marLeft w:val="0"/>
      <w:marRight w:val="0"/>
      <w:marTop w:val="0"/>
      <w:marBottom w:val="0"/>
      <w:divBdr>
        <w:top w:val="none" w:sz="0" w:space="0" w:color="auto"/>
        <w:left w:val="none" w:sz="0" w:space="0" w:color="auto"/>
        <w:bottom w:val="none" w:sz="0" w:space="0" w:color="auto"/>
        <w:right w:val="none" w:sz="0" w:space="0" w:color="auto"/>
      </w:divBdr>
    </w:div>
    <w:div w:id="1981304494">
      <w:bodyDiv w:val="1"/>
      <w:marLeft w:val="0"/>
      <w:marRight w:val="0"/>
      <w:marTop w:val="0"/>
      <w:marBottom w:val="0"/>
      <w:divBdr>
        <w:top w:val="none" w:sz="0" w:space="0" w:color="auto"/>
        <w:left w:val="none" w:sz="0" w:space="0" w:color="auto"/>
        <w:bottom w:val="none" w:sz="0" w:space="0" w:color="auto"/>
        <w:right w:val="none" w:sz="0" w:space="0" w:color="auto"/>
      </w:divBdr>
    </w:div>
    <w:div w:id="2013071589">
      <w:bodyDiv w:val="1"/>
      <w:marLeft w:val="0"/>
      <w:marRight w:val="0"/>
      <w:marTop w:val="0"/>
      <w:marBottom w:val="0"/>
      <w:divBdr>
        <w:top w:val="none" w:sz="0" w:space="0" w:color="auto"/>
        <w:left w:val="none" w:sz="0" w:space="0" w:color="auto"/>
        <w:bottom w:val="none" w:sz="0" w:space="0" w:color="auto"/>
        <w:right w:val="none" w:sz="0" w:space="0" w:color="auto"/>
      </w:divBdr>
    </w:div>
    <w:div w:id="2033918723">
      <w:bodyDiv w:val="1"/>
      <w:marLeft w:val="0"/>
      <w:marRight w:val="0"/>
      <w:marTop w:val="0"/>
      <w:marBottom w:val="0"/>
      <w:divBdr>
        <w:top w:val="none" w:sz="0" w:space="0" w:color="auto"/>
        <w:left w:val="none" w:sz="0" w:space="0" w:color="auto"/>
        <w:bottom w:val="none" w:sz="0" w:space="0" w:color="auto"/>
        <w:right w:val="none" w:sz="0" w:space="0" w:color="auto"/>
      </w:divBdr>
    </w:div>
    <w:div w:id="2059431809">
      <w:bodyDiv w:val="1"/>
      <w:marLeft w:val="0"/>
      <w:marRight w:val="0"/>
      <w:marTop w:val="0"/>
      <w:marBottom w:val="0"/>
      <w:divBdr>
        <w:top w:val="none" w:sz="0" w:space="0" w:color="auto"/>
        <w:left w:val="none" w:sz="0" w:space="0" w:color="auto"/>
        <w:bottom w:val="none" w:sz="0" w:space="0" w:color="auto"/>
        <w:right w:val="none" w:sz="0" w:space="0" w:color="auto"/>
      </w:divBdr>
    </w:div>
    <w:div w:id="2074935349">
      <w:bodyDiv w:val="1"/>
      <w:marLeft w:val="0"/>
      <w:marRight w:val="0"/>
      <w:marTop w:val="0"/>
      <w:marBottom w:val="0"/>
      <w:divBdr>
        <w:top w:val="none" w:sz="0" w:space="0" w:color="auto"/>
        <w:left w:val="none" w:sz="0" w:space="0" w:color="auto"/>
        <w:bottom w:val="none" w:sz="0" w:space="0" w:color="auto"/>
        <w:right w:val="none" w:sz="0" w:space="0" w:color="auto"/>
      </w:divBdr>
    </w:div>
    <w:div w:id="210228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tech.com.au/matsiti/wp-content/uploads/2020/06/MATSITI-2016-Project-Evaluation-Final-Report.pdf" TargetMode="External"/><Relationship Id="rId21" Type="http://schemas.openxmlformats.org/officeDocument/2006/relationships/hyperlink" Target="https://www.aitsl.edu.au/atwd/in-focus/aboriginal-and-torres-strait-islander-teachers" TargetMode="External"/><Relationship Id="rId42" Type="http://schemas.openxmlformats.org/officeDocument/2006/relationships/image" Target="media/image8.svg"/><Relationship Id="rId47" Type="http://schemas.openxmlformats.org/officeDocument/2006/relationships/image" Target="media/image13.png"/><Relationship Id="rId63" Type="http://schemas.openxmlformats.org/officeDocument/2006/relationships/hyperlink" Target="https://www.edutech.com.au/matsiti/wp-content/uploads/2020/06/MATSITI-2016-Project-Evaluation-Final-Report.pdf" TargetMode="External"/><Relationship Id="rId68" Type="http://schemas.openxmlformats.org/officeDocument/2006/relationships/hyperlink" Target="https://doi.org/10.1007/s10488-013-0528-y" TargetMode="External"/><Relationship Id="rId16" Type="http://schemas.openxmlformats.org/officeDocument/2006/relationships/hyperlink" Target="https://www.edutech.com.au/matsiti/wp-content/uploads/2020/06/MATSITI-2016-Project-Evaluation-Final-Report.pdf" TargetMode="External"/><Relationship Id="rId11" Type="http://schemas.openxmlformats.org/officeDocument/2006/relationships/hyperlink" Target="http://www.acses.edu.au" TargetMode="External"/><Relationship Id="rId24" Type="http://schemas.openxmlformats.org/officeDocument/2006/relationships/hyperlink" Target="https://www.acde.edu.au/acde-analysis-of-2016-census-statistics-of-aboriginal-torres-strait-islander-teachers-and-students/" TargetMode="External"/><Relationship Id="rId32" Type="http://schemas.openxmlformats.org/officeDocument/2006/relationships/hyperlink" Target="https://firstnationssuccess.cdu.edu.au/projects/higher-education-experience-for-first-nations-students-at-cdu/" TargetMode="External"/><Relationship Id="rId37" Type="http://schemas.openxmlformats.org/officeDocument/2006/relationships/image" Target="media/image3.jpe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hyperlink" Target="https://docs.education.gov.au/system/files/doc/other/review_final_report_2012.pdf" TargetMode="External"/><Relationship Id="rId58" Type="http://schemas.openxmlformats.org/officeDocument/2006/relationships/hyperlink" Target="https://www.finance.gov.au/sites/default/files/2019-11/qualitative-indigenous-research-report-2014.docx" TargetMode="External"/><Relationship Id="rId66" Type="http://schemas.openxmlformats.org/officeDocument/2006/relationships/hyperlink" Target="https://education.nt.gov.au/__data/assets/pdf_file/0003/795252/research-guidelines-and-procedures.pdf?v=0.1.3" TargetMode="External"/><Relationship Id="rId74" Type="http://schemas.openxmlformats.org/officeDocument/2006/relationships/hyperlink" Target="https://cdu.primo.exlibrisgroup.com/permalink/61CDU_INST/j6pesm/alma991002151374703446"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acara.edu.au/docs/default-source/corporate-publications/alice-springs-%28mparntwe%29-education-declaration.pdf" TargetMode="External"/><Relationship Id="rId19" Type="http://schemas.openxmlformats.org/officeDocument/2006/relationships/hyperlink" Target="https://firstnationssuccess.cdu.edu.au/projects/increasing-the-number-of-aboriginal-teachers-in-the-nt" TargetMode="External"/><Relationship Id="rId14" Type="http://schemas.openxmlformats.org/officeDocument/2006/relationships/hyperlink" Target="https://theconversation.com/tell-students-they-can-do-it-how-aboriginal-people-can-inspire-each-other-to-become-teachers-233565" TargetMode="External"/><Relationship Id="rId22" Type="http://schemas.openxmlformats.org/officeDocument/2006/relationships/hyperlink" Target="https://education.nt.gov.au/careers-in-education/aboriginal-educator-workforce-initiatives" TargetMode="External"/><Relationship Id="rId27" Type="http://schemas.openxmlformats.org/officeDocument/2006/relationships/hyperlink" Target="https://education.nt.gov.au/careers-in-education/aboriginal-educator-workforce-initiatives" TargetMode="External"/><Relationship Id="rId30" Type="http://schemas.openxmlformats.org/officeDocument/2006/relationships/hyperlink" Target="https://www.acses.edu.au/congratulations-2024-first-nations-fellows-announced/" TargetMode="External"/><Relationship Id="rId35" Type="http://schemas.openxmlformats.org/officeDocument/2006/relationships/hyperlink" Target="https://researchers.cdu.edu.au/en/persons/tracy-ann-woodroffe" TargetMode="External"/><Relationship Id="rId43" Type="http://schemas.openxmlformats.org/officeDocument/2006/relationships/image" Target="media/image9.png"/><Relationship Id="rId48" Type="http://schemas.openxmlformats.org/officeDocument/2006/relationships/hyperlink" Target="https://www.abs.gov.au/statistics/people/aboriginal-and-torres-strait-islander-peoples/estimates-aboriginal-and-torres-strait-islander-australians/30-june-2021" TargetMode="External"/><Relationship Id="rId56" Type="http://schemas.openxmlformats.org/officeDocument/2006/relationships/hyperlink" Target="https://www.closingthegap.gov.au/national-agreement/targets" TargetMode="External"/><Relationship Id="rId64" Type="http://schemas.openxmlformats.org/officeDocument/2006/relationships/hyperlink" Target="https://doi.org/10.1111/j.1745-4557.1980.tb00686.x" TargetMode="External"/><Relationship Id="rId69" Type="http://schemas.openxmlformats.org/officeDocument/2006/relationships/hyperlink" Target="https://doi.org/10.1038/s41538-018-0020-x" TargetMode="External"/><Relationship Id="rId77" Type="http://schemas.openxmlformats.org/officeDocument/2006/relationships/hyperlink" Target="https://theconversation.com/tell-students-they-can-do-it-how-aboriginal-people-can-inspire-each-other-to-become-teachers-233565" TargetMode="External"/><Relationship Id="rId8" Type="http://schemas.openxmlformats.org/officeDocument/2006/relationships/image" Target="media/image1.png"/><Relationship Id="rId51" Type="http://schemas.openxmlformats.org/officeDocument/2006/relationships/hyperlink" Target="https://www.aeufederal.org.au/news-media/media-releases/2024/august/2024-naplan-results-reveal-effects-decade-long-delays-public-school-funding" TargetMode="External"/><Relationship Id="rId72" Type="http://schemas.openxmlformats.org/officeDocument/2006/relationships/hyperlink" Target="http://newsroom.nt.gov.au/mediaRelease/33200"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aitsl.edu.au/research/spotlights/the-impact-of-aboriginal-and-torres-strait-islander-educators" TargetMode="External"/><Relationship Id="rId25" Type="http://schemas.openxmlformats.org/officeDocument/2006/relationships/hyperlink" Target="https://www.abs.gov.au/statistics/people/education/schools/latest-release" TargetMode="External"/><Relationship Id="rId33" Type="http://schemas.openxmlformats.org/officeDocument/2006/relationships/hyperlink" Target="https://firstnationssuccess.cdu.edu.au/projects/increasing-the-number-of-aboriginal-teachers-in-the-nt/" TargetMode="External"/><Relationship Id="rId38" Type="http://schemas.openxmlformats.org/officeDocument/2006/relationships/image" Target="media/image4.jpeg"/><Relationship Id="rId46" Type="http://schemas.openxmlformats.org/officeDocument/2006/relationships/image" Target="media/image12.png"/><Relationship Id="rId59" Type="http://schemas.openxmlformats.org/officeDocument/2006/relationships/hyperlink" Target="https://www.steppingup.health.nsw.gov.au/help-me" TargetMode="External"/><Relationship Id="rId67" Type="http://schemas.openxmlformats.org/officeDocument/2006/relationships/hyperlink" Target="https://teachintheterritory.nt.gov.au/teaching-territory/our-schools-map" TargetMode="External"/><Relationship Id="rId20" Type="http://schemas.openxmlformats.org/officeDocument/2006/relationships/hyperlink" Target="https://www.abs.gov.au/statistics/people/education/schools/latest-release" TargetMode="External"/><Relationship Id="rId41" Type="http://schemas.openxmlformats.org/officeDocument/2006/relationships/image" Target="media/image7.png"/><Relationship Id="rId54" Type="http://schemas.openxmlformats.org/officeDocument/2006/relationships/hyperlink" Target="https://doi.org/10.1080/13613324.2014.969224" TargetMode="External"/><Relationship Id="rId62" Type="http://schemas.openxmlformats.org/officeDocument/2006/relationships/hyperlink" Target="https://doi.org/10.1080/1359866X.2017.1355040" TargetMode="External"/><Relationship Id="rId70" Type="http://schemas.openxmlformats.org/officeDocument/2006/relationships/hyperlink" Target="https://theconversation.com/naplans-tale-of-two-territories-why-act-and-nt-are-on-opposite-ends-of-the-spectrum-45696" TargetMode="External"/><Relationship Id="rId75" Type="http://schemas.openxmlformats.org/officeDocument/2006/relationships/hyperlink" Target="https://doi.org/10.1177/00049441209699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gov.au/national-teacher-workforce-action-plan" TargetMode="External"/><Relationship Id="rId23" Type="http://schemas.openxmlformats.org/officeDocument/2006/relationships/hyperlink" Target="https://needednowlt.substack.com/p/spot-the-aboriginal-teacher-increasing" TargetMode="External"/><Relationship Id="rId28" Type="http://schemas.openxmlformats.org/officeDocument/2006/relationships/hyperlink" Target="https://www.bethatteacher.gov.au/" TargetMode="External"/><Relationship Id="rId36" Type="http://schemas.openxmlformats.org/officeDocument/2006/relationships/hyperlink" Target="https://www.bethatteacher.gov.au/" TargetMode="External"/><Relationship Id="rId49" Type="http://schemas.openxmlformats.org/officeDocument/2006/relationships/hyperlink" Target="https://www.acer.org/au/discover/article/partnerships-recognise-the-importance-of-aboriginal-teachers" TargetMode="External"/><Relationship Id="rId57" Type="http://schemas.openxmlformats.org/officeDocument/2006/relationships/hyperlink" Target="https://cica.org.au/wp-content/uploads/Looking-to-the-Future-Report-June-2020.pdf" TargetMode="External"/><Relationship Id="rId10" Type="http://schemas.openxmlformats.org/officeDocument/2006/relationships/hyperlink" Target="mailto:acses@curtin.edu.au" TargetMode="External"/><Relationship Id="rId31" Type="http://schemas.openxmlformats.org/officeDocument/2006/relationships/hyperlink" Target="https://theconversation.com/tell-students-they-can-do-it-how-aboriginal-people-can-inspire-each-other-to-become-teachers-233565" TargetMode="External"/><Relationship Id="rId44" Type="http://schemas.openxmlformats.org/officeDocument/2006/relationships/image" Target="media/image10.png"/><Relationship Id="rId52" Type="http://schemas.openxmlformats.org/officeDocument/2006/relationships/hyperlink" Target="https://www.bethatteacher.gov.au/download/142/first-nations-resource-toolkit/364/document/pdf" TargetMode="External"/><Relationship Id="rId60" Type="http://schemas.openxmlformats.org/officeDocument/2006/relationships/hyperlink" Target="https://www.education.gov.au/indigenous-education/resources/national-aboriginal-and-torres-strait-islander-education-strategy-2015" TargetMode="External"/><Relationship Id="rId65" Type="http://schemas.openxmlformats.org/officeDocument/2006/relationships/hyperlink" Target="https://www.nsw.gov.au/nsw-government/communications/multicultural-aboriginal-ad-policy" TargetMode="External"/><Relationship Id="rId73" Type="http://schemas.openxmlformats.org/officeDocument/2006/relationships/hyperlink" Target="https://www.acde.edu.au/wp-content/uploads/2018/06/Final-Report-NADPE-Project-Revised-March-2018.pdf"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bethatteacher.gov.au/teacher-gallery" TargetMode="External"/><Relationship Id="rId18" Type="http://schemas.openxmlformats.org/officeDocument/2006/relationships/hyperlink" Target="https://theconversation.com/thank-you-for-making-me-feel-smart-will-a-new-campaign-to-raise-the-status-of-teaching-work-217362" TargetMode="External"/><Relationship Id="rId39" Type="http://schemas.openxmlformats.org/officeDocument/2006/relationships/image" Target="media/image5.png"/><Relationship Id="rId34" Type="http://schemas.openxmlformats.org/officeDocument/2006/relationships/hyperlink" Target="https://www.linkedin.com/in/dr-tracy-woodroffe-6a6915299)" TargetMode="External"/><Relationship Id="rId50" Type="http://schemas.openxmlformats.org/officeDocument/2006/relationships/hyperlink" Target="https://www.acde.edu.au/acde-analysis-of-2016-census-statistics-of-aboriginal-torres-strait-islander-teachers-and-students/" TargetMode="External"/><Relationship Id="rId55" Type="http://schemas.openxmlformats.org/officeDocument/2006/relationships/hyperlink" Target="https://www.theguardian.com/australia-news/2023/aug/23/australia-naplan-results-literacy-numeracy-nsw-qld-vic-sa-nt-tas-wa" TargetMode="External"/><Relationship Id="rId76" Type="http://schemas.openxmlformats.org/officeDocument/2006/relationships/hyperlink" Target="https://needednowlt.substack.com/p/spot-the-aboriginal-teacher-increasing" TargetMode="External"/><Relationship Id="rId7" Type="http://schemas.openxmlformats.org/officeDocument/2006/relationships/endnotes" Target="endnotes.xml"/><Relationship Id="rId71" Type="http://schemas.openxmlformats.org/officeDocument/2006/relationships/hyperlink" Target="https://doi.org/10.1016/j.tate.2018.08.006" TargetMode="External"/><Relationship Id="rId2" Type="http://schemas.openxmlformats.org/officeDocument/2006/relationships/numbering" Target="numbering.xml"/><Relationship Id="rId29" Type="http://schemas.openxmlformats.org/officeDocument/2006/relationships/hyperlink" Target="https://edutech.com.au/matsiti/wp-content/uploads/2020/06/MATSITI-2016-Final-Report-1.0.pdf)"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B68E9-5EFC-4642-80FB-E9A30E82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86</Pages>
  <Words>26258</Words>
  <Characters>162553</Characters>
  <Application>Microsoft Office Word</Application>
  <DocSecurity>0</DocSecurity>
  <Lines>3251</Lines>
  <Paragraphs>1066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 Editing</dc:creator>
  <cp:keywords/>
  <dc:description/>
  <cp:lastModifiedBy>Anna Will</cp:lastModifiedBy>
  <cp:revision>8</cp:revision>
  <dcterms:created xsi:type="dcterms:W3CDTF">2025-09-25T06:25:00Z</dcterms:created>
  <dcterms:modified xsi:type="dcterms:W3CDTF">2025-10-17T05:21:00Z</dcterms:modified>
</cp:coreProperties>
</file>